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954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4DE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84DE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84DEC" w:rsidRPr="00984DEC" w:rsidRDefault="00984DEC" w:rsidP="00984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b/>
          <w:sz w:val="28"/>
          <w:szCs w:val="28"/>
        </w:rPr>
        <w:t>от    26.11.2020      №  15</w:t>
      </w:r>
    </w:p>
    <w:p w:rsidR="00984DEC" w:rsidRPr="00984DEC" w:rsidRDefault="00984DEC" w:rsidP="0098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DEC">
        <w:rPr>
          <w:rFonts w:ascii="Times New Roman" w:hAnsi="Times New Roman" w:cs="Times New Roman"/>
          <w:sz w:val="28"/>
          <w:szCs w:val="28"/>
        </w:rPr>
        <w:t>д. Медниково</w:t>
      </w:r>
    </w:p>
    <w:p w:rsidR="00984DEC" w:rsidRPr="00984DEC" w:rsidRDefault="00984DEC" w:rsidP="0098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Look w:val="04A0"/>
      </w:tblPr>
      <w:tblGrid>
        <w:gridCol w:w="9739"/>
      </w:tblGrid>
      <w:tr w:rsidR="00984DEC" w:rsidRPr="00984DEC" w:rsidTr="006563C6">
        <w:trPr>
          <w:trHeight w:val="1242"/>
        </w:trPr>
        <w:tc>
          <w:tcPr>
            <w:tcW w:w="9739" w:type="dxa"/>
            <w:shd w:val="clear" w:color="auto" w:fill="auto"/>
          </w:tcPr>
          <w:p w:rsidR="00984DEC" w:rsidRPr="00984DEC" w:rsidRDefault="00984DEC" w:rsidP="00984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EC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части полномочий Администрации Старорусского муниципального района Администрацией Медниковского</w:t>
            </w:r>
          </w:p>
          <w:p w:rsidR="00984DEC" w:rsidRPr="00984DEC" w:rsidRDefault="00984DEC" w:rsidP="00984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в 2020 году</w:t>
            </w:r>
          </w:p>
        </w:tc>
      </w:tr>
    </w:tbl>
    <w:p w:rsidR="00984DEC" w:rsidRPr="00984DEC" w:rsidRDefault="00984DEC" w:rsidP="0098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EC" w:rsidRPr="00984DEC" w:rsidRDefault="00984DEC" w:rsidP="00984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DEC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Медниковского сельского поселения и решением Думы Старорусского муниципального района от 26.11.2020 №  «О передаче части полномочий Администрацией Старорусского муниципального района Администрациям сельских поселений»</w:t>
      </w:r>
    </w:p>
    <w:p w:rsidR="00984DEC" w:rsidRPr="00984DEC" w:rsidRDefault="00984DEC" w:rsidP="00984D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 </w:t>
      </w:r>
      <w:r w:rsidRPr="00984DE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84DEC" w:rsidRPr="00984DEC" w:rsidRDefault="00984DEC" w:rsidP="00984DE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DEC">
        <w:rPr>
          <w:rFonts w:ascii="Times New Roman" w:hAnsi="Times New Roman"/>
          <w:sz w:val="28"/>
          <w:szCs w:val="28"/>
        </w:rPr>
        <w:t xml:space="preserve">1. Администрации </w:t>
      </w:r>
      <w:r w:rsidRPr="00984DEC">
        <w:rPr>
          <w:rFonts w:ascii="Times New Roman" w:eastAsia="Calibri" w:hAnsi="Times New Roman"/>
          <w:sz w:val="28"/>
          <w:szCs w:val="28"/>
          <w:lang w:eastAsia="en-US"/>
        </w:rPr>
        <w:t xml:space="preserve">Медниковского сельского поселения принять с 01 декабря 2020 года по 31 декабря 2020 года от Администрации </w:t>
      </w:r>
      <w:r w:rsidRPr="00984DE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</w:t>
      </w:r>
      <w:r w:rsidRPr="00984DEC">
        <w:rPr>
          <w:rFonts w:ascii="Times New Roman" w:eastAsia="Calibri" w:hAnsi="Times New Roman"/>
          <w:sz w:val="28"/>
          <w:szCs w:val="28"/>
          <w:lang w:eastAsia="en-US"/>
        </w:rPr>
        <w:t xml:space="preserve">часть полномочий по решению вопроса местного значения «организация в границах поселения </w:t>
      </w:r>
      <w:proofErr w:type="spellStart"/>
      <w:r w:rsidRPr="00984DEC">
        <w:rPr>
          <w:rFonts w:ascii="Times New Roman" w:eastAsia="Calibri" w:hAnsi="Times New Roman"/>
          <w:sz w:val="28"/>
          <w:szCs w:val="28"/>
          <w:lang w:eastAsia="en-US"/>
        </w:rPr>
        <w:t>электро</w:t>
      </w:r>
      <w:proofErr w:type="spellEnd"/>
      <w:r w:rsidRPr="00984DEC">
        <w:rPr>
          <w:rFonts w:ascii="Times New Roman" w:eastAsia="Calibri" w:hAnsi="Times New Roman"/>
          <w:sz w:val="28"/>
          <w:szCs w:val="28"/>
          <w:lang w:eastAsia="en-US"/>
        </w:rPr>
        <w:t>-, тепл</w:t>
      </w:r>
      <w:proofErr w:type="gramStart"/>
      <w:r w:rsidRPr="00984DEC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984D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84DEC">
        <w:rPr>
          <w:rFonts w:ascii="Times New Roman" w:eastAsia="Calibri" w:hAnsi="Times New Roman"/>
          <w:sz w:val="28"/>
          <w:szCs w:val="28"/>
          <w:lang w:eastAsia="en-US"/>
        </w:rPr>
        <w:t>газо</w:t>
      </w:r>
      <w:proofErr w:type="spellEnd"/>
      <w:r w:rsidRPr="00984DEC">
        <w:rPr>
          <w:rFonts w:ascii="Times New Roman" w:eastAsia="Calibri" w:hAnsi="Times New Roman"/>
          <w:sz w:val="28"/>
          <w:szCs w:val="28"/>
          <w:lang w:eastAsia="en-US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 устройства источников нецентрализованного водоснабжения (шахтных колодцев).</w:t>
      </w:r>
    </w:p>
    <w:p w:rsidR="00984DEC" w:rsidRPr="00984DEC" w:rsidRDefault="00984DEC" w:rsidP="00984D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4DEC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984DEC">
        <w:rPr>
          <w:rFonts w:ascii="Times New Roman" w:hAnsi="Times New Roman"/>
          <w:sz w:val="28"/>
          <w:szCs w:val="28"/>
        </w:rPr>
        <w:t xml:space="preserve">Администрации </w:t>
      </w:r>
      <w:r w:rsidRPr="00984DEC">
        <w:rPr>
          <w:rFonts w:ascii="Times New Roman" w:eastAsia="Calibri" w:hAnsi="Times New Roman"/>
          <w:sz w:val="28"/>
          <w:szCs w:val="28"/>
          <w:lang w:eastAsia="en-US"/>
        </w:rPr>
        <w:t xml:space="preserve">Медниковского сельского поселения </w:t>
      </w:r>
      <w:r w:rsidRPr="00984DEC">
        <w:rPr>
          <w:rFonts w:ascii="Times New Roman" w:hAnsi="Times New Roman"/>
          <w:sz w:val="28"/>
          <w:szCs w:val="28"/>
        </w:rPr>
        <w:t xml:space="preserve">заключить с Администрацией </w:t>
      </w:r>
      <w:r w:rsidRPr="00984DE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соглашение </w:t>
      </w:r>
      <w:r w:rsidRPr="00984DEC">
        <w:rPr>
          <w:rFonts w:ascii="Times New Roman" w:hAnsi="Times New Roman"/>
          <w:sz w:val="28"/>
          <w:szCs w:val="28"/>
        </w:rPr>
        <w:t>о принятии части полномочий согласно пункту 1 настоящего решения.</w:t>
      </w:r>
    </w:p>
    <w:p w:rsidR="00984DEC" w:rsidRPr="00984DEC" w:rsidRDefault="00984DEC" w:rsidP="0098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E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984DEC" w:rsidRPr="00984DEC" w:rsidRDefault="00984DEC" w:rsidP="0098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EC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 w:rsidRPr="00984DEC">
        <w:rPr>
          <w:rFonts w:ascii="Times New Roman" w:hAnsi="Times New Roman" w:cs="Times New Roman"/>
          <w:sz w:val="28"/>
          <w:szCs w:val="28"/>
        </w:rPr>
        <w:t>Медниковский</w:t>
      </w:r>
      <w:proofErr w:type="spellEnd"/>
      <w:r w:rsidRPr="00984DE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984DEC" w:rsidRPr="00984DEC" w:rsidRDefault="00984DEC" w:rsidP="0098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DEC" w:rsidRPr="00984DEC" w:rsidRDefault="00984DEC" w:rsidP="0098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DEC" w:rsidRPr="00984DEC" w:rsidRDefault="00984DEC" w:rsidP="0098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DEC" w:rsidRPr="00984DEC" w:rsidRDefault="00984DEC" w:rsidP="00984D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EC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984DEC">
        <w:rPr>
          <w:rFonts w:ascii="Times New Roman" w:hAnsi="Times New Roman" w:cs="Times New Roman"/>
          <w:b/>
          <w:sz w:val="28"/>
          <w:szCs w:val="28"/>
        </w:rPr>
        <w:tab/>
      </w:r>
      <w:r w:rsidRPr="00984DEC">
        <w:rPr>
          <w:rFonts w:ascii="Times New Roman" w:hAnsi="Times New Roman" w:cs="Times New Roman"/>
          <w:b/>
          <w:sz w:val="28"/>
          <w:szCs w:val="28"/>
        </w:rPr>
        <w:tab/>
      </w:r>
      <w:r w:rsidRPr="00984DEC">
        <w:rPr>
          <w:rFonts w:ascii="Times New Roman" w:hAnsi="Times New Roman" w:cs="Times New Roman"/>
          <w:b/>
          <w:sz w:val="28"/>
          <w:szCs w:val="28"/>
        </w:rPr>
        <w:tab/>
      </w:r>
      <w:r w:rsidRPr="00984DEC">
        <w:rPr>
          <w:rFonts w:ascii="Times New Roman" w:hAnsi="Times New Roman" w:cs="Times New Roman"/>
          <w:b/>
          <w:sz w:val="28"/>
          <w:szCs w:val="28"/>
        </w:rPr>
        <w:tab/>
      </w:r>
      <w:r w:rsidRPr="00984DEC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984DEC" w:rsidRPr="00984DEC" w:rsidRDefault="00984DEC" w:rsidP="00984D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4DEC" w:rsidRPr="0098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DEC"/>
    <w:rsid w:val="0098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984D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84DEC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8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2020-11-25T10:05:00Z</dcterms:created>
  <dcterms:modified xsi:type="dcterms:W3CDTF">2020-11-25T10:06:00Z</dcterms:modified>
</cp:coreProperties>
</file>