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5F" w:rsidRPr="00306B5F" w:rsidRDefault="00235BE5" w:rsidP="00235B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прокт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Новгородская область  Старорусский район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Совета депутатов Медниковского сельского поселения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 w:rsidRPr="00306B5F">
        <w:rPr>
          <w:rFonts w:ascii="Times New Roman" w:hAnsi="Times New Roman" w:cs="Times New Roman"/>
          <w:b/>
          <w:spacing w:val="90"/>
          <w:sz w:val="28"/>
          <w:szCs w:val="28"/>
        </w:rPr>
        <w:t xml:space="preserve">   РЕШЕНИЕ</w:t>
      </w: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</w:p>
    <w:p w:rsidR="00306B5F" w:rsidRPr="00306B5F" w:rsidRDefault="00235BE5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6B5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06B5F">
        <w:rPr>
          <w:rFonts w:ascii="Times New Roman" w:hAnsi="Times New Roman" w:cs="Times New Roman"/>
          <w:b/>
          <w:sz w:val="28"/>
          <w:szCs w:val="28"/>
        </w:rPr>
        <w:t xml:space="preserve"> №  </w:t>
      </w:r>
    </w:p>
    <w:p w:rsidR="00306B5F" w:rsidRDefault="00306B5F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д. Медниково</w:t>
      </w:r>
    </w:p>
    <w:p w:rsidR="00306B5F" w:rsidRPr="00306B5F" w:rsidRDefault="00306B5F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675C" w:rsidRDefault="00306B5F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депутатов Меднико</w:t>
      </w:r>
      <w:r>
        <w:rPr>
          <w:rFonts w:ascii="Times New Roman" w:hAnsi="Times New Roman" w:cs="Times New Roman"/>
          <w:b/>
          <w:sz w:val="28"/>
          <w:szCs w:val="28"/>
        </w:rPr>
        <w:t>вского сельского поселения от 26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11.2020 № 13</w:t>
      </w:r>
    </w:p>
    <w:p w:rsidR="00306B5F" w:rsidRDefault="00306B5F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DCD" w:rsidRDefault="003B1DCD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</w:t>
      </w:r>
      <w:r w:rsidRPr="00306B5F">
        <w:rPr>
          <w:rFonts w:ascii="Times New Roman" w:hAnsi="Times New Roman" w:cs="Times New Roman"/>
          <w:sz w:val="28"/>
          <w:szCs w:val="28"/>
        </w:rPr>
        <w:t>РЕШИЛ:</w:t>
      </w: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>1.    Внести в решение Совета депутатов Медниковского сельско</w:t>
      </w:r>
      <w:r>
        <w:rPr>
          <w:rFonts w:ascii="Times New Roman" w:hAnsi="Times New Roman" w:cs="Times New Roman"/>
          <w:b w:val="0"/>
          <w:sz w:val="28"/>
          <w:szCs w:val="28"/>
        </w:rPr>
        <w:t>го поселения от 26.11.2020 № 13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 «О налоге на имущество физических лиц» следующие изменения:</w:t>
      </w:r>
    </w:p>
    <w:p w:rsidR="00306B5F" w:rsidRPr="00306B5F" w:rsidRDefault="00306B5F" w:rsidP="00306B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Пункт 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 3 изложить в следующей редакции:</w:t>
      </w:r>
    </w:p>
    <w:p w:rsid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DCD">
        <w:rPr>
          <w:rFonts w:ascii="Times New Roman" w:hAnsi="Times New Roman" w:cs="Times New Roman"/>
          <w:sz w:val="28"/>
          <w:szCs w:val="28"/>
        </w:rPr>
        <w:t>«3. Установить налоговые ставки в следующих размерах:</w:t>
      </w:r>
    </w:p>
    <w:p w:rsidR="003B1DCD" w:rsidRP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7"/>
        <w:gridCol w:w="2041"/>
      </w:tblGrid>
      <w:tr w:rsidR="003B1DCD" w:rsidRPr="003B1DCD" w:rsidTr="00714A12">
        <w:tc>
          <w:tcPr>
            <w:tcW w:w="7597" w:type="dxa"/>
            <w:vAlign w:val="center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vAlign w:val="center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Ставка налога (процентов)</w:t>
            </w:r>
          </w:p>
        </w:tc>
      </w:tr>
      <w:tr w:rsidR="003B1DCD" w:rsidRPr="003B1DCD" w:rsidTr="00714A12">
        <w:trPr>
          <w:trHeight w:val="648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rPr>
          <w:trHeight w:val="665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rPr>
          <w:trHeight w:val="35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B1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B1DCD" w:rsidRPr="003B1DCD" w:rsidTr="00714A12">
        <w:trPr>
          <w:trHeight w:val="111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расположенные</w:t>
            </w:r>
            <w:r w:rsidRPr="003B1DCD">
              <w:rPr>
                <w:rFonts w:ascii="Times New Roman" w:hAnsi="Times New Roman" w:cs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B1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B1DCD" w:rsidRPr="003B1DCD" w:rsidTr="00714A12">
        <w:trPr>
          <w:trHeight w:val="196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налогообложения, включенных в перечень, определяемый в соответствии с </w:t>
            </w:r>
            <w:hyperlink r:id="rId4" w:history="1">
              <w:r w:rsidRPr="006D6BB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7 статьи 378.2</w:t>
              </w:r>
            </w:hyperlink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5" w:history="1">
              <w:r w:rsidRPr="006D6BB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6D6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CD" w:rsidRPr="003B1DCD" w:rsidTr="00714A12"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52B98" w:rsidRPr="00A85A54" w:rsidRDefault="00352B98" w:rsidP="00A85A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85A5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44C4A" w:rsidRPr="00A85A5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</w:t>
      </w:r>
      <w:r w:rsidRPr="00A85A54">
        <w:rPr>
          <w:rFonts w:ascii="Times New Roman" w:hAnsi="Times New Roman" w:cs="Times New Roman"/>
          <w:sz w:val="28"/>
          <w:szCs w:val="28"/>
          <w:lang w:eastAsia="ar-SA"/>
        </w:rPr>
        <w:t>01.01.2021года.</w:t>
      </w:r>
    </w:p>
    <w:p w:rsidR="00044C4A" w:rsidRP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C4A" w:rsidRPr="00044C4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044C4A" w:rsidRP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C4A" w:rsidRPr="00044C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C4A" w:rsidRPr="00044C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C4A" w:rsidRPr="00044C4A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4C4A">
        <w:rPr>
          <w:rFonts w:ascii="Times New Roman" w:hAnsi="Times New Roman" w:cs="Times New Roman"/>
          <w:b/>
          <w:sz w:val="28"/>
          <w:szCs w:val="28"/>
          <w:lang w:eastAsia="ar-SA"/>
        </w:rPr>
        <w:t>Глава  сельского поселения                                  Ю.В. Иванова</w:t>
      </w:r>
    </w:p>
    <w:p w:rsidR="00306B5F" w:rsidRPr="003B1DCD" w:rsidRDefault="00306B5F" w:rsidP="00306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6B5F" w:rsidRPr="003B1DCD" w:rsidSect="003B1D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01D5E"/>
    <w:rsid w:val="00044C4A"/>
    <w:rsid w:val="00235BE5"/>
    <w:rsid w:val="00306B5F"/>
    <w:rsid w:val="00352B98"/>
    <w:rsid w:val="003B1DCD"/>
    <w:rsid w:val="0061675C"/>
    <w:rsid w:val="006D6BBD"/>
    <w:rsid w:val="00A85A54"/>
    <w:rsid w:val="00EB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6B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rsid w:val="003B1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4" Type="http://schemas.openxmlformats.org/officeDocument/2006/relationships/hyperlink" Target="https://login.consultant.ru/link/?rnd=D4A818ED1BF7301DE9886BCF757529DC&amp;req=doc&amp;base=RZB&amp;n=315079&amp;dst=9219&amp;fld=134&amp;date=10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2020-12-21T06:00:00Z</dcterms:created>
  <dcterms:modified xsi:type="dcterms:W3CDTF">2020-12-21T09:53:00Z</dcterms:modified>
</cp:coreProperties>
</file>