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2E04" w:rsidRDefault="00B52E04" w:rsidP="002B59CD">
      <w:pPr>
        <w:spacing w:after="0" w:line="240" w:lineRule="auto"/>
        <w:jc w:val="center"/>
        <w:rPr>
          <w:rFonts w:ascii="Times New Roman" w:hAnsi="Times New Roman"/>
          <w:b/>
          <w:kern w:val="2"/>
          <w:sz w:val="28"/>
          <w:szCs w:val="28"/>
        </w:rPr>
      </w:pPr>
      <w:r w:rsidRPr="00B52E04">
        <w:rPr>
          <w:rFonts w:ascii="Times New Roman" w:hAnsi="Times New Roman"/>
          <w:b/>
          <w:kern w:val="2"/>
          <w:sz w:val="28"/>
          <w:szCs w:val="28"/>
        </w:rPr>
        <w:drawing>
          <wp:inline distT="0" distB="0" distL="0" distR="0">
            <wp:extent cx="1205230" cy="8896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8000"/>
                    </a:blip>
                    <a:srcRect/>
                    <a:stretch>
                      <a:fillRect/>
                    </a:stretch>
                  </pic:blipFill>
                  <pic:spPr bwMode="auto">
                    <a:xfrm>
                      <a:off x="0" y="0"/>
                      <a:ext cx="1205230" cy="889635"/>
                    </a:xfrm>
                    <a:prstGeom prst="rect">
                      <a:avLst/>
                    </a:prstGeom>
                    <a:solidFill>
                      <a:srgbClr val="FFFFFF"/>
                    </a:solidFill>
                    <a:ln w="9525">
                      <a:noFill/>
                      <a:miter lim="800000"/>
                      <a:headEnd/>
                      <a:tailEnd/>
                    </a:ln>
                  </pic:spPr>
                </pic:pic>
              </a:graphicData>
            </a:graphic>
          </wp:inline>
        </w:drawing>
      </w:r>
    </w:p>
    <w:p w:rsidR="005011CB" w:rsidRPr="005011CB" w:rsidRDefault="005011CB" w:rsidP="002B59CD">
      <w:pPr>
        <w:spacing w:after="0" w:line="240" w:lineRule="auto"/>
        <w:jc w:val="center"/>
        <w:rPr>
          <w:rFonts w:ascii="Times New Roman" w:hAnsi="Times New Roman"/>
          <w:b/>
          <w:kern w:val="2"/>
          <w:sz w:val="28"/>
          <w:szCs w:val="28"/>
        </w:rPr>
      </w:pPr>
      <w:r w:rsidRPr="005011CB">
        <w:rPr>
          <w:rFonts w:ascii="Times New Roman" w:hAnsi="Times New Roman"/>
          <w:b/>
          <w:kern w:val="2"/>
          <w:sz w:val="28"/>
          <w:szCs w:val="28"/>
        </w:rPr>
        <w:t>Российская Федерация</w:t>
      </w:r>
    </w:p>
    <w:p w:rsidR="005011CB" w:rsidRPr="005011CB" w:rsidRDefault="005011CB" w:rsidP="002B59CD">
      <w:pPr>
        <w:spacing w:after="0" w:line="240" w:lineRule="auto"/>
        <w:jc w:val="center"/>
        <w:rPr>
          <w:rFonts w:ascii="Times New Roman" w:hAnsi="Times New Roman"/>
          <w:b/>
          <w:kern w:val="2"/>
          <w:sz w:val="28"/>
          <w:szCs w:val="28"/>
        </w:rPr>
      </w:pPr>
      <w:r w:rsidRPr="005011CB">
        <w:rPr>
          <w:rFonts w:ascii="Times New Roman" w:hAnsi="Times New Roman"/>
          <w:b/>
          <w:kern w:val="2"/>
          <w:sz w:val="28"/>
          <w:szCs w:val="28"/>
        </w:rPr>
        <w:t>Новгородская область Старорусский район</w:t>
      </w:r>
    </w:p>
    <w:p w:rsidR="005011CB" w:rsidRPr="005011CB" w:rsidRDefault="005011CB" w:rsidP="002B59CD">
      <w:pPr>
        <w:spacing w:after="0" w:line="240" w:lineRule="auto"/>
        <w:jc w:val="center"/>
        <w:rPr>
          <w:rFonts w:ascii="Times New Roman" w:hAnsi="Times New Roman"/>
          <w:b/>
          <w:kern w:val="2"/>
          <w:sz w:val="28"/>
          <w:szCs w:val="28"/>
        </w:rPr>
      </w:pPr>
      <w:r w:rsidRPr="005011CB">
        <w:rPr>
          <w:rFonts w:ascii="Times New Roman" w:hAnsi="Times New Roman"/>
          <w:b/>
          <w:kern w:val="2"/>
          <w:sz w:val="28"/>
          <w:szCs w:val="28"/>
        </w:rPr>
        <w:t>Совет депутатов Медниковского сельского поселения</w:t>
      </w:r>
    </w:p>
    <w:p w:rsidR="005011CB" w:rsidRPr="005011CB" w:rsidRDefault="005011CB" w:rsidP="002B59CD">
      <w:pPr>
        <w:spacing w:after="0" w:line="240" w:lineRule="auto"/>
        <w:jc w:val="center"/>
        <w:rPr>
          <w:rFonts w:ascii="Times New Roman" w:hAnsi="Times New Roman"/>
          <w:kern w:val="2"/>
          <w:sz w:val="28"/>
          <w:szCs w:val="28"/>
        </w:rPr>
      </w:pPr>
    </w:p>
    <w:p w:rsidR="005011CB" w:rsidRPr="005011CB" w:rsidRDefault="005011CB" w:rsidP="002B59CD">
      <w:pPr>
        <w:spacing w:after="0" w:line="240" w:lineRule="auto"/>
        <w:jc w:val="center"/>
        <w:rPr>
          <w:rFonts w:ascii="Times New Roman" w:hAnsi="Times New Roman"/>
          <w:b/>
          <w:kern w:val="2"/>
          <w:sz w:val="28"/>
          <w:szCs w:val="28"/>
        </w:rPr>
      </w:pPr>
      <w:r>
        <w:rPr>
          <w:rFonts w:ascii="Times New Roman" w:hAnsi="Times New Roman"/>
          <w:b/>
          <w:kern w:val="2"/>
          <w:sz w:val="28"/>
          <w:szCs w:val="28"/>
        </w:rPr>
        <w:t xml:space="preserve">Р Е Ш Е Н </w:t>
      </w:r>
      <w:r w:rsidRPr="005011CB">
        <w:rPr>
          <w:rFonts w:ascii="Times New Roman" w:hAnsi="Times New Roman"/>
          <w:b/>
          <w:kern w:val="2"/>
          <w:sz w:val="28"/>
          <w:szCs w:val="28"/>
        </w:rPr>
        <w:t>И Е</w:t>
      </w:r>
    </w:p>
    <w:p w:rsidR="005011CB" w:rsidRPr="005011CB" w:rsidRDefault="005011CB" w:rsidP="002B59CD">
      <w:pPr>
        <w:spacing w:after="0" w:line="240" w:lineRule="auto"/>
        <w:jc w:val="center"/>
        <w:rPr>
          <w:rFonts w:ascii="Times New Roman" w:hAnsi="Times New Roman"/>
          <w:sz w:val="28"/>
          <w:szCs w:val="28"/>
        </w:rPr>
      </w:pPr>
    </w:p>
    <w:p w:rsidR="005011CB" w:rsidRPr="005011CB" w:rsidRDefault="005011CB" w:rsidP="002B59CD">
      <w:pPr>
        <w:spacing w:after="0" w:line="240" w:lineRule="auto"/>
        <w:jc w:val="center"/>
        <w:rPr>
          <w:rFonts w:ascii="Times New Roman" w:hAnsi="Times New Roman"/>
          <w:b/>
          <w:sz w:val="28"/>
          <w:szCs w:val="28"/>
        </w:rPr>
      </w:pPr>
      <w:r w:rsidRPr="005011CB">
        <w:rPr>
          <w:rFonts w:ascii="Times New Roman" w:hAnsi="Times New Roman"/>
          <w:b/>
          <w:sz w:val="28"/>
          <w:szCs w:val="28"/>
        </w:rPr>
        <w:t xml:space="preserve">от </w:t>
      </w:r>
      <w:r w:rsidR="00B52E04">
        <w:rPr>
          <w:rFonts w:ascii="Times New Roman" w:hAnsi="Times New Roman"/>
          <w:b/>
          <w:sz w:val="28"/>
          <w:szCs w:val="28"/>
        </w:rPr>
        <w:t xml:space="preserve">14.05.2025   </w:t>
      </w:r>
      <w:r w:rsidRPr="005011CB">
        <w:rPr>
          <w:rFonts w:ascii="Times New Roman" w:hAnsi="Times New Roman"/>
          <w:b/>
          <w:sz w:val="28"/>
          <w:szCs w:val="28"/>
        </w:rPr>
        <w:t xml:space="preserve">№ </w:t>
      </w:r>
      <w:r w:rsidR="00B52E04">
        <w:rPr>
          <w:rFonts w:ascii="Times New Roman" w:hAnsi="Times New Roman"/>
          <w:b/>
          <w:sz w:val="28"/>
          <w:szCs w:val="28"/>
        </w:rPr>
        <w:t>180</w:t>
      </w:r>
      <w:r w:rsidRPr="005011CB">
        <w:rPr>
          <w:rFonts w:ascii="Times New Roman" w:hAnsi="Times New Roman"/>
          <w:b/>
          <w:sz w:val="28"/>
          <w:szCs w:val="28"/>
        </w:rPr>
        <w:t xml:space="preserve">      </w:t>
      </w:r>
    </w:p>
    <w:p w:rsidR="005011CB" w:rsidRDefault="005011CB" w:rsidP="002B59CD">
      <w:pPr>
        <w:spacing w:after="0" w:line="240" w:lineRule="auto"/>
        <w:jc w:val="center"/>
        <w:rPr>
          <w:sz w:val="28"/>
          <w:szCs w:val="28"/>
        </w:rPr>
      </w:pPr>
      <w:r w:rsidRPr="005011CB">
        <w:rPr>
          <w:rFonts w:ascii="Times New Roman" w:hAnsi="Times New Roman"/>
          <w:sz w:val="28"/>
          <w:szCs w:val="28"/>
        </w:rPr>
        <w:t>д. Медниково</w:t>
      </w:r>
    </w:p>
    <w:p w:rsidR="00730F82" w:rsidRDefault="00875080" w:rsidP="002B59CD">
      <w:pPr>
        <w:spacing w:after="0" w:line="240" w:lineRule="auto"/>
        <w:jc w:val="center"/>
      </w:pPr>
      <w:r>
        <w:t xml:space="preserve">     </w:t>
      </w:r>
    </w:p>
    <w:p w:rsidR="00730F82" w:rsidRDefault="00A563DD" w:rsidP="002B59CD">
      <w:pPr>
        <w:pStyle w:val="a4"/>
        <w:jc w:val="center"/>
        <w:rPr>
          <w:rFonts w:ascii="Times New Roman" w:hAnsi="Times New Roman"/>
          <w:b/>
          <w:sz w:val="28"/>
          <w:szCs w:val="28"/>
        </w:rPr>
      </w:pPr>
      <w:r w:rsidRPr="00A563DD">
        <w:rPr>
          <w:rFonts w:ascii="Times New Roman" w:hAnsi="Times New Roman"/>
          <w:b/>
          <w:sz w:val="28"/>
          <w:szCs w:val="28"/>
        </w:rPr>
        <w:t xml:space="preserve">О внесении изменений </w:t>
      </w:r>
      <w:r w:rsidR="00E26908">
        <w:rPr>
          <w:rFonts w:ascii="Times New Roman" w:hAnsi="Times New Roman"/>
          <w:b/>
          <w:sz w:val="28"/>
          <w:szCs w:val="28"/>
        </w:rPr>
        <w:t xml:space="preserve">в </w:t>
      </w:r>
      <w:r w:rsidR="00875080">
        <w:rPr>
          <w:rFonts w:ascii="Times New Roman" w:hAnsi="Times New Roman"/>
          <w:b/>
          <w:sz w:val="28"/>
          <w:szCs w:val="28"/>
        </w:rPr>
        <w:t>Положени</w:t>
      </w:r>
      <w:r w:rsidR="00E26908">
        <w:rPr>
          <w:rFonts w:ascii="Times New Roman" w:hAnsi="Times New Roman"/>
          <w:b/>
          <w:sz w:val="28"/>
          <w:szCs w:val="28"/>
        </w:rPr>
        <w:t>е</w:t>
      </w:r>
      <w:r w:rsidR="00875080">
        <w:rPr>
          <w:rFonts w:ascii="Times New Roman" w:hAnsi="Times New Roman"/>
          <w:b/>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5011CB">
        <w:rPr>
          <w:rFonts w:ascii="Times New Roman" w:hAnsi="Times New Roman"/>
          <w:b/>
          <w:sz w:val="28"/>
          <w:szCs w:val="28"/>
        </w:rPr>
        <w:t>Медниковского</w:t>
      </w:r>
      <w:r w:rsidR="00875080">
        <w:rPr>
          <w:rFonts w:ascii="Times New Roman" w:hAnsi="Times New Roman"/>
          <w:b/>
          <w:sz w:val="28"/>
          <w:szCs w:val="28"/>
        </w:rPr>
        <w:t xml:space="preserve"> сельского поселения</w:t>
      </w:r>
    </w:p>
    <w:p w:rsidR="002B59CD" w:rsidRDefault="002B59CD" w:rsidP="002B59CD">
      <w:pPr>
        <w:pStyle w:val="a4"/>
        <w:jc w:val="center"/>
        <w:rPr>
          <w:rFonts w:ascii="Times New Roman" w:hAnsi="Times New Roman"/>
          <w:b/>
          <w:sz w:val="28"/>
          <w:szCs w:val="28"/>
        </w:rPr>
      </w:pPr>
    </w:p>
    <w:p w:rsidR="002B59CD" w:rsidRDefault="002B59CD" w:rsidP="002B59CD">
      <w:pPr>
        <w:pStyle w:val="ConsPlusNormal"/>
        <w:ind w:firstLine="540"/>
        <w:jc w:val="both"/>
        <w:rPr>
          <w:rFonts w:ascii="Times New Roman" w:hAnsi="Times New Roman" w:cs="Times New Roman"/>
        </w:rPr>
      </w:pPr>
    </w:p>
    <w:p w:rsidR="002B59CD" w:rsidRDefault="002B59CD" w:rsidP="002B59CD">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w:t>
      </w:r>
      <w:r>
        <w:rPr>
          <w:rFonts w:ascii="Times New Roman" w:eastAsia="Times New Roman" w:hAnsi="Times New Roman"/>
          <w:sz w:val="28"/>
          <w:szCs w:val="28"/>
          <w:lang w:eastAsia="ru-RU"/>
        </w:rPr>
        <w:t xml:space="preserve">Федеральным законом от 31 июля 2020 № 248-ФЗ «О государственном контроле (надзоре) и муниципальном контроле в Российской Федерации», </w:t>
      </w:r>
      <w:r>
        <w:rPr>
          <w:rFonts w:ascii="Times New Roman" w:hAnsi="Times New Roman"/>
          <w:sz w:val="28"/>
          <w:szCs w:val="28"/>
        </w:rPr>
        <w:t xml:space="preserve">Уставом Медниковского сельского поселения </w:t>
      </w:r>
    </w:p>
    <w:p w:rsidR="002B59CD" w:rsidRPr="002B59CD" w:rsidRDefault="002B59CD" w:rsidP="002B59CD">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Совет депутатов Медниковского сельского поселения </w:t>
      </w:r>
      <w:r>
        <w:rPr>
          <w:rFonts w:ascii="Times New Roman" w:hAnsi="Times New Roman"/>
          <w:b/>
          <w:sz w:val="28"/>
          <w:szCs w:val="28"/>
        </w:rPr>
        <w:t>РЕШИЛ:</w:t>
      </w:r>
    </w:p>
    <w:p w:rsidR="002B59CD" w:rsidRDefault="002B59CD" w:rsidP="002B59CD">
      <w:pPr>
        <w:autoSpaceDE w:val="0"/>
        <w:spacing w:after="0" w:line="240" w:lineRule="auto"/>
        <w:ind w:firstLine="540"/>
        <w:jc w:val="both"/>
        <w:rPr>
          <w:rFonts w:ascii="Times New Roman" w:hAnsi="Times New Roman"/>
          <w:sz w:val="28"/>
          <w:szCs w:val="28"/>
        </w:rPr>
      </w:pPr>
      <w:r>
        <w:rPr>
          <w:rFonts w:ascii="Times New Roman" w:hAnsi="Times New Roman"/>
          <w:sz w:val="28"/>
          <w:szCs w:val="28"/>
        </w:rPr>
        <w:t>1. Внести в Положение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 утвержденное решением Совета депутатов Медниковского сельского поселения от 28.10.2021 № 53 (далее - Положение) следующие изменения:</w:t>
      </w:r>
    </w:p>
    <w:p w:rsidR="002B59CD" w:rsidRDefault="002B59CD" w:rsidP="002B59CD">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1.1. Пункт 10 Положения изложить в следующей редакции:</w:t>
      </w:r>
    </w:p>
    <w:p w:rsidR="002B59CD" w:rsidRDefault="002B59CD" w:rsidP="002B59CD">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«10. При осуществлении муниципального контроля применяется система оценки и управления рисками.</w:t>
      </w:r>
    </w:p>
    <w:p w:rsidR="002B59CD" w:rsidRDefault="002B59CD" w:rsidP="002B59CD">
      <w:pPr>
        <w:suppressAutoHyphens/>
        <w:autoSpaceDN w:val="0"/>
        <w:spacing w:after="0" w:line="240" w:lineRule="auto"/>
        <w:ind w:firstLine="709"/>
        <w:jc w:val="both"/>
        <w:textAlignment w:val="baseline"/>
        <w:rPr>
          <w:rFonts w:ascii="Tempora LGC Uni" w:eastAsia="Droid Sans Fallback" w:hAnsi="Tempora LGC Uni" w:cs="FreeSans"/>
          <w:kern w:val="3"/>
          <w:sz w:val="24"/>
          <w:szCs w:val="24"/>
          <w:lang w:eastAsia="zh-CN" w:bidi="hi-IN"/>
        </w:rPr>
      </w:pPr>
      <w:r>
        <w:rPr>
          <w:rFonts w:ascii="Times New Roman" w:eastAsia="Droid Sans Fallback" w:hAnsi="Times New Roman" w:cs="FreeSans"/>
          <w:kern w:val="3"/>
          <w:sz w:val="28"/>
          <w:szCs w:val="28"/>
          <w:lang w:eastAsia="zh-CN" w:bidi="hi-IN"/>
        </w:rPr>
        <w:t>Муниципальный</w:t>
      </w:r>
      <w:r>
        <w:rPr>
          <w:rFonts w:ascii="Times New Roman" w:hAnsi="Times New Roman"/>
          <w:kern w:val="3"/>
          <w:sz w:val="28"/>
          <w:szCs w:val="28"/>
          <w:lang w:bidi="hi-IN"/>
        </w:rPr>
        <w:t xml:space="preserve"> контроль осуществляется </w:t>
      </w:r>
      <w:r>
        <w:rPr>
          <w:rFonts w:ascii="Times New Roman" w:hAnsi="Times New Roman"/>
          <w:kern w:val="3"/>
          <w:sz w:val="28"/>
          <w:szCs w:val="28"/>
          <w:lang w:bidi="hi-IN"/>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B59CD" w:rsidRDefault="002B59CD" w:rsidP="002B59CD">
      <w:pPr>
        <w:suppressAutoHyphens/>
        <w:autoSpaceDN w:val="0"/>
        <w:spacing w:after="0" w:line="240" w:lineRule="auto"/>
        <w:ind w:firstLine="709"/>
        <w:jc w:val="both"/>
        <w:textAlignment w:val="baseline"/>
        <w:rPr>
          <w:rFonts w:ascii="Tempora LGC Uni" w:eastAsia="Droid Sans Fallback" w:hAnsi="Tempora LGC Uni" w:cs="FreeSans"/>
          <w:kern w:val="3"/>
          <w:sz w:val="24"/>
          <w:szCs w:val="24"/>
          <w:lang w:eastAsia="zh-CN" w:bidi="hi-IN"/>
        </w:rPr>
      </w:pPr>
      <w:r>
        <w:rPr>
          <w:rFonts w:ascii="Times New Roman" w:eastAsia="Droid Sans Fallback" w:hAnsi="Times New Roman" w:cs="FreeSans"/>
          <w:kern w:val="3"/>
          <w:sz w:val="28"/>
          <w:szCs w:val="28"/>
          <w:lang w:eastAsia="zh-CN" w:bidi="hi-IN"/>
        </w:rPr>
        <w:t xml:space="preserve">Орган муниципального контроля </w:t>
      </w:r>
      <w:r>
        <w:rPr>
          <w:rFonts w:ascii="Times New Roman" w:eastAsia="Droid Sans Fallback" w:hAnsi="Times New Roman" w:cs="FreeSans"/>
          <w:kern w:val="3"/>
          <w:sz w:val="28"/>
          <w:szCs w:val="24"/>
          <w:lang w:eastAsia="zh-CN" w:bidi="hi-IN"/>
        </w:rPr>
        <w:t xml:space="preserve"> для целей управления рисками причинения вреда (ущерба) </w:t>
      </w:r>
      <w:r>
        <w:rPr>
          <w:rFonts w:ascii="Times New Roman" w:eastAsia="Droid Sans Fallback" w:hAnsi="Times New Roman" w:cs="FreeSans"/>
          <w:kern w:val="3"/>
          <w:sz w:val="28"/>
          <w:szCs w:val="28"/>
          <w:lang w:eastAsia="zh-CN" w:bidi="hi-IN"/>
        </w:rPr>
        <w:t>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B59CD" w:rsidRDefault="002B59CD" w:rsidP="002B59CD">
      <w:pPr>
        <w:suppressAutoHyphens/>
        <w:autoSpaceDN w:val="0"/>
        <w:spacing w:after="0" w:line="240" w:lineRule="auto"/>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ab/>
        <w:t>1) средний риск;</w:t>
      </w:r>
    </w:p>
    <w:p w:rsidR="002B59CD" w:rsidRDefault="002B59CD" w:rsidP="002B59CD">
      <w:pPr>
        <w:suppressAutoHyphens/>
        <w:autoSpaceDN w:val="0"/>
        <w:spacing w:after="0" w:line="240" w:lineRule="auto"/>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ab/>
        <w:t>2) умеренный риск;</w:t>
      </w:r>
    </w:p>
    <w:p w:rsidR="002B59CD" w:rsidRDefault="002B59CD" w:rsidP="002B59CD">
      <w:pPr>
        <w:suppressAutoHyphens/>
        <w:autoSpaceDN w:val="0"/>
        <w:spacing w:after="0" w:line="240" w:lineRule="auto"/>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ab/>
        <w:t>3) низкий риск.</w:t>
      </w:r>
    </w:p>
    <w:p w:rsidR="002B59CD" w:rsidRDefault="002B59CD" w:rsidP="002B59CD">
      <w:pPr>
        <w:suppressAutoHyphens/>
        <w:autoSpaceDN w:val="0"/>
        <w:spacing w:after="0" w:line="240" w:lineRule="auto"/>
        <w:ind w:firstLine="709"/>
        <w:jc w:val="both"/>
        <w:textAlignment w:val="baseline"/>
        <w:rPr>
          <w:rFonts w:ascii="Times New Roman" w:eastAsia="Droid Sans Fallback" w:hAnsi="Times New Roman" w:cs="FreeSans"/>
          <w:kern w:val="3"/>
          <w:sz w:val="28"/>
          <w:szCs w:val="28"/>
          <w:lang w:eastAsia="zh-CN" w:bidi="hi-IN"/>
        </w:rPr>
      </w:pPr>
      <w:r>
        <w:rPr>
          <w:rFonts w:ascii="Times New Roman" w:eastAsia="Droid Sans Fallback" w:hAnsi="Times New Roman" w:cs="FreeSans"/>
          <w:kern w:val="3"/>
          <w:sz w:val="28"/>
          <w:szCs w:val="28"/>
          <w:lang w:eastAsia="zh-CN" w:bidi="hi-IN"/>
        </w:rPr>
        <w:t>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2B59CD" w:rsidRDefault="002B59CD" w:rsidP="002B59CD">
      <w:pPr>
        <w:suppressAutoHyphens/>
        <w:autoSpaceDN w:val="0"/>
        <w:spacing w:after="0" w:line="240" w:lineRule="auto"/>
        <w:ind w:firstLine="709"/>
        <w:jc w:val="both"/>
        <w:textAlignment w:val="baseline"/>
        <w:rPr>
          <w:rFonts w:ascii="Times New Roman" w:hAnsi="Times New Roman"/>
          <w:bCs/>
          <w:sz w:val="28"/>
          <w:szCs w:val="28"/>
        </w:rPr>
      </w:pPr>
      <w:r>
        <w:rPr>
          <w:rFonts w:ascii="Times New Roman" w:eastAsia="Droid Sans Fallback" w:hAnsi="Times New Roman" w:cs="FreeSans"/>
          <w:kern w:val="3"/>
          <w:sz w:val="28"/>
          <w:szCs w:val="28"/>
          <w:lang w:eastAsia="zh-CN" w:bidi="hi-IN"/>
        </w:rPr>
        <w:t>1.2. Дополнить Положение Приложением 3 «Критерии отнесения объектов контроля к категориям риска в рамках осуществления муниципального контроля»;</w:t>
      </w:r>
    </w:p>
    <w:p w:rsidR="002B59CD" w:rsidRDefault="002B59CD" w:rsidP="002B59CD">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1.3. Дополнить пункт 13 Положения абзацем следующего содержания:</w:t>
      </w:r>
    </w:p>
    <w:p w:rsidR="002B59CD" w:rsidRDefault="002B59CD" w:rsidP="002B59CD">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«профилактический визит»;</w:t>
      </w:r>
    </w:p>
    <w:p w:rsidR="002B59CD" w:rsidRDefault="002B59CD" w:rsidP="002B59CD">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lastRenderedPageBreak/>
        <w:t>1.4. Раздел Положения «Профилактика рисков причинения вреда (ущерба) охраняемым законом ценностям при осуществлении вида муниципального контроля» дополнить пунктом 16.1. следующего содержания:</w:t>
      </w:r>
    </w:p>
    <w:p w:rsidR="002B59CD" w:rsidRDefault="002B59CD" w:rsidP="002B59CD">
      <w:pPr>
        <w:pStyle w:val="ConsPlusNormal"/>
        <w:ind w:firstLine="539"/>
        <w:jc w:val="both"/>
        <w:rPr>
          <w:rFonts w:ascii="Times New Roman" w:hAnsi="Times New Roman" w:cs="Times New Roman"/>
          <w:sz w:val="28"/>
          <w:szCs w:val="28"/>
        </w:rPr>
      </w:pPr>
      <w:r>
        <w:rPr>
          <w:rFonts w:ascii="Times New Roman" w:hAnsi="Times New Roman" w:cs="Times New Roman"/>
          <w:bCs/>
          <w:sz w:val="28"/>
          <w:szCs w:val="28"/>
        </w:rPr>
        <w:t xml:space="preserve">«16.1. </w:t>
      </w:r>
      <w:r>
        <w:rPr>
          <w:rFonts w:ascii="Times New Roman" w:hAnsi="Times New Roman" w:cs="Times New Roman"/>
          <w:sz w:val="28"/>
          <w:szCs w:val="28"/>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B59CD" w:rsidRDefault="002B59CD" w:rsidP="002B59CD">
      <w:pPr>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B59CD" w:rsidRDefault="002B59CD" w:rsidP="002B59CD">
      <w:pPr>
        <w:spacing w:after="0" w:line="240" w:lineRule="auto"/>
        <w:ind w:firstLine="539"/>
        <w:jc w:val="both"/>
        <w:rPr>
          <w:rFonts w:ascii="Times New Roman" w:hAnsi="Times New Roman"/>
          <w:sz w:val="28"/>
          <w:szCs w:val="28"/>
        </w:rPr>
      </w:pPr>
      <w:r>
        <w:rPr>
          <w:rFonts w:ascii="Times New Roman" w:hAnsi="Times New Roman"/>
          <w:sz w:val="28"/>
          <w:szCs w:val="28"/>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2B59CD" w:rsidRDefault="002B59CD" w:rsidP="002B59CD">
      <w:pPr>
        <w:spacing w:after="0" w:line="240" w:lineRule="auto"/>
        <w:ind w:firstLine="539"/>
        <w:jc w:val="both"/>
        <w:rPr>
          <w:rFonts w:ascii="Times New Roman" w:hAnsi="Times New Roman"/>
          <w:sz w:val="28"/>
          <w:szCs w:val="28"/>
        </w:rPr>
      </w:pPr>
      <w:r>
        <w:rPr>
          <w:rFonts w:ascii="Times New Roman" w:hAnsi="Times New Roman"/>
          <w:sz w:val="28"/>
          <w:szCs w:val="28"/>
        </w:rPr>
        <w:t>Обязательный профилактический визит проводится в соответствии со статьей 52.1. Федерального закона №248-ФЗ.</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bookmarkStart w:id="0" w:name="_Hlk187409915"/>
      <w:r>
        <w:rPr>
          <w:rFonts w:ascii="Times New Roman" w:eastAsia="Times New Roman" w:hAnsi="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Решение об отказе в проведении профилактического визита принимается в следующих случаях:</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1) от контролируемого лица поступило уведомление об отзыве заявления;</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3)в течение года до даты подачи заявления органом муниципального контроля проведен профилактический визит по ранее поданному заявлению;</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Предписания об устранении выявленных нарушений обязательных требований в ходе профилактического визита по инициативе контролируемого лица не могут выдаваться.</w:t>
      </w:r>
    </w:p>
    <w:p w:rsidR="002B59CD" w:rsidRDefault="002B59CD" w:rsidP="002B59CD">
      <w:pPr>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муниципального контроля незамедлительно направляют информацию об этом Уполномоченному лицу для принятия решения о проведении контрольных (надзорных) мероприятий.</w:t>
      </w:r>
    </w:p>
    <w:bookmarkEnd w:id="0"/>
    <w:p w:rsidR="002B59CD" w:rsidRDefault="002B59CD" w:rsidP="002B59CD">
      <w:pPr>
        <w:tabs>
          <w:tab w:val="left" w:pos="-4820"/>
          <w:tab w:val="left" w:pos="-368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Настоящее решение вступает в силу после его официального опубликования.</w:t>
      </w:r>
    </w:p>
    <w:p w:rsidR="002B59CD" w:rsidRDefault="002B59CD" w:rsidP="002B59CD">
      <w:pPr>
        <w:autoSpaceDE w:val="0"/>
        <w:spacing w:after="0" w:line="240" w:lineRule="auto"/>
        <w:jc w:val="both"/>
        <w:rPr>
          <w:rFonts w:ascii="Times New Roman" w:eastAsia="Lucida Sans Unicode"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2B59CD" w:rsidRDefault="002B59CD" w:rsidP="002B59CD">
      <w:pPr>
        <w:pStyle w:val="a4"/>
        <w:jc w:val="both"/>
        <w:rPr>
          <w:rFonts w:ascii="Times New Roman" w:hAnsi="Times New Roman"/>
          <w:sz w:val="28"/>
          <w:szCs w:val="28"/>
        </w:rPr>
      </w:pPr>
    </w:p>
    <w:p w:rsidR="002B59CD" w:rsidRDefault="002B59CD" w:rsidP="002B59CD">
      <w:pPr>
        <w:pStyle w:val="a4"/>
        <w:jc w:val="both"/>
        <w:rPr>
          <w:rFonts w:ascii="Times New Roman" w:hAnsi="Times New Roman"/>
          <w:sz w:val="28"/>
          <w:szCs w:val="28"/>
        </w:rPr>
      </w:pPr>
    </w:p>
    <w:p w:rsidR="002B59CD" w:rsidRDefault="002B59CD" w:rsidP="002B59CD">
      <w:pPr>
        <w:pStyle w:val="a4"/>
        <w:jc w:val="both"/>
        <w:rPr>
          <w:rFonts w:ascii="Times New Roman" w:hAnsi="Times New Roman"/>
          <w:sz w:val="28"/>
          <w:szCs w:val="28"/>
        </w:rPr>
      </w:pPr>
    </w:p>
    <w:p w:rsidR="002B59CD" w:rsidRDefault="002B59CD" w:rsidP="002B59CD">
      <w:pPr>
        <w:pStyle w:val="ConsPlusNormal"/>
        <w:rPr>
          <w:rFonts w:ascii="Times New Roman" w:hAnsi="Times New Roman" w:cs="Times New Roman"/>
          <w:sz w:val="28"/>
          <w:szCs w:val="28"/>
        </w:rPr>
      </w:pPr>
      <w:r>
        <w:rPr>
          <w:rFonts w:ascii="Times New Roman" w:hAnsi="Times New Roman" w:cs="Times New Roman"/>
          <w:b/>
          <w:bCs/>
          <w:sz w:val="28"/>
          <w:szCs w:val="28"/>
        </w:rPr>
        <w:t xml:space="preserve">Глав </w:t>
      </w:r>
      <w:r>
        <w:rPr>
          <w:rFonts w:ascii="Times New Roman" w:hAnsi="Times New Roman" w:cs="Times New Roman"/>
          <w:b/>
          <w:bCs/>
          <w:color w:val="000000"/>
          <w:sz w:val="28"/>
          <w:szCs w:val="28"/>
        </w:rPr>
        <w:t xml:space="preserve"> сельского поселения                     Ю.В. Иванова</w:t>
      </w:r>
    </w:p>
    <w:p w:rsidR="002B59CD" w:rsidRDefault="002B59CD" w:rsidP="002B59CD">
      <w:pPr>
        <w:pStyle w:val="ConsPlusNormal"/>
        <w:tabs>
          <w:tab w:val="left" w:pos="6135"/>
        </w:tabs>
        <w:jc w:val="right"/>
        <w:rPr>
          <w:rFonts w:ascii="Times New Roman" w:hAnsi="Times New Roman" w:cs="Times New Roman"/>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pacing w:after="0" w:line="240" w:lineRule="auto"/>
        <w:ind w:firstLine="709"/>
        <w:contextualSpacing/>
        <w:jc w:val="center"/>
        <w:rPr>
          <w:rFonts w:ascii="Times New Roman" w:hAnsi="Times New Roman"/>
          <w:b/>
          <w:sz w:val="28"/>
          <w:szCs w:val="28"/>
        </w:rPr>
      </w:pPr>
    </w:p>
    <w:p w:rsidR="002B59CD" w:rsidRDefault="002B59CD" w:rsidP="002B59CD">
      <w:pPr>
        <w:suppressAutoHyphens/>
        <w:autoSpaceDE w:val="0"/>
        <w:spacing w:after="0" w:line="240" w:lineRule="auto"/>
        <w:ind w:left="4535"/>
        <w:outlineLvl w:val="1"/>
        <w:rPr>
          <w:rFonts w:ascii="Times New Roman" w:hAnsi="Times New Roman"/>
          <w:sz w:val="28"/>
          <w:szCs w:val="28"/>
          <w:lang w:eastAsia="zh-CN"/>
        </w:rPr>
      </w:pPr>
    </w:p>
    <w:p w:rsidR="002B59CD" w:rsidRDefault="002B59CD" w:rsidP="002B59CD">
      <w:pPr>
        <w:suppressAutoHyphens/>
        <w:autoSpaceDE w:val="0"/>
        <w:spacing w:after="0" w:line="240" w:lineRule="auto"/>
        <w:ind w:left="4535"/>
        <w:outlineLvl w:val="1"/>
        <w:rPr>
          <w:rFonts w:ascii="Times New Roman" w:hAnsi="Times New Roman"/>
          <w:sz w:val="28"/>
          <w:szCs w:val="28"/>
          <w:lang w:eastAsia="zh-CN"/>
        </w:rPr>
      </w:pPr>
      <w:r>
        <w:rPr>
          <w:rFonts w:ascii="Times New Roman" w:hAnsi="Times New Roman"/>
          <w:sz w:val="28"/>
          <w:szCs w:val="28"/>
          <w:lang w:eastAsia="zh-CN"/>
        </w:rPr>
        <w:t>Приложение 3</w:t>
      </w:r>
    </w:p>
    <w:p w:rsidR="002B59CD" w:rsidRDefault="002B59CD" w:rsidP="002B59CD">
      <w:pPr>
        <w:spacing w:after="0" w:line="240" w:lineRule="auto"/>
        <w:ind w:left="4536"/>
        <w:rPr>
          <w:rFonts w:ascii="Times New Roman" w:hAnsi="Times New Roman"/>
          <w:sz w:val="28"/>
          <w:szCs w:val="28"/>
          <w:lang w:eastAsia="zh-CN"/>
        </w:rPr>
      </w:pPr>
      <w:r>
        <w:rPr>
          <w:rFonts w:ascii="Times New Roman" w:hAnsi="Times New Roman"/>
          <w:sz w:val="28"/>
          <w:szCs w:val="28"/>
          <w:lang w:eastAsia="zh-CN"/>
        </w:rPr>
        <w:t xml:space="preserve">к Положению о муниципальном </w:t>
      </w:r>
    </w:p>
    <w:p w:rsidR="002B59CD" w:rsidRDefault="002B59CD" w:rsidP="002B59CD">
      <w:pPr>
        <w:spacing w:after="0" w:line="240" w:lineRule="auto"/>
        <w:ind w:left="4536"/>
        <w:rPr>
          <w:rFonts w:ascii="Times New Roman" w:hAnsi="Times New Roman"/>
          <w:sz w:val="28"/>
          <w:szCs w:val="28"/>
          <w:vertAlign w:val="superscript"/>
          <w:lang w:eastAsia="zh-CN"/>
        </w:rPr>
      </w:pPr>
      <w:r>
        <w:rPr>
          <w:rFonts w:ascii="Times New Roman" w:hAnsi="Times New Roman"/>
          <w:sz w:val="28"/>
          <w:szCs w:val="28"/>
          <w:lang w:eastAsia="zh-CN"/>
        </w:rPr>
        <w:t xml:space="preserve">жилищном контроле </w:t>
      </w:r>
      <w:r>
        <w:rPr>
          <w:rFonts w:ascii="Times New Roman" w:hAnsi="Times New Roman"/>
          <w:bCs/>
          <w:sz w:val="28"/>
          <w:szCs w:val="28"/>
        </w:rPr>
        <w:t xml:space="preserve">на автомобильном транспорте, городском наземном электрическом транспорте и дорожном хозяйстве </w:t>
      </w:r>
      <w:r>
        <w:rPr>
          <w:rFonts w:ascii="Times New Roman" w:hAnsi="Times New Roman"/>
          <w:sz w:val="28"/>
          <w:szCs w:val="28"/>
        </w:rPr>
        <w:t>на территории  Медниковского сельского поселения</w:t>
      </w:r>
    </w:p>
    <w:p w:rsidR="002B59CD" w:rsidRDefault="002B59CD" w:rsidP="002B59CD">
      <w:pPr>
        <w:suppressAutoHyphens/>
        <w:autoSpaceDE w:val="0"/>
        <w:spacing w:after="0" w:line="240" w:lineRule="auto"/>
        <w:ind w:firstLine="720"/>
        <w:jc w:val="center"/>
        <w:rPr>
          <w:rFonts w:cs="Arial"/>
          <w:shd w:val="clear" w:color="auto" w:fill="F1C100"/>
          <w:lang w:eastAsia="zh-CN"/>
        </w:rPr>
      </w:pPr>
    </w:p>
    <w:p w:rsidR="002B59CD" w:rsidRDefault="002B59CD" w:rsidP="002B59CD">
      <w:pPr>
        <w:autoSpaceDE w:val="0"/>
        <w:autoSpaceDN w:val="0"/>
        <w:adjustRightInd w:val="0"/>
        <w:spacing w:after="0" w:line="240" w:lineRule="auto"/>
        <w:ind w:firstLine="539"/>
        <w:jc w:val="center"/>
        <w:rPr>
          <w:rFonts w:ascii="Times New Roman" w:hAnsi="Times New Roman"/>
          <w:b/>
          <w:sz w:val="28"/>
          <w:szCs w:val="28"/>
          <w:lang w:eastAsia="zh-CN"/>
        </w:rPr>
      </w:pPr>
      <w:r>
        <w:rPr>
          <w:rFonts w:ascii="Times New Roman" w:hAnsi="Times New Roman"/>
          <w:b/>
          <w:sz w:val="28"/>
          <w:szCs w:val="28"/>
          <w:lang w:eastAsia="zh-CN"/>
        </w:rPr>
        <w:t xml:space="preserve">Критерии </w:t>
      </w:r>
    </w:p>
    <w:p w:rsidR="002B59CD" w:rsidRDefault="002B59CD" w:rsidP="002B59CD">
      <w:pPr>
        <w:autoSpaceDE w:val="0"/>
        <w:autoSpaceDN w:val="0"/>
        <w:adjustRightInd w:val="0"/>
        <w:spacing w:after="0" w:line="240" w:lineRule="auto"/>
        <w:ind w:firstLine="539"/>
        <w:jc w:val="center"/>
        <w:rPr>
          <w:rFonts w:ascii="Times New Roman" w:hAnsi="Times New Roman"/>
          <w:b/>
          <w:sz w:val="28"/>
          <w:szCs w:val="28"/>
          <w:lang w:eastAsia="zh-CN"/>
        </w:rPr>
      </w:pPr>
      <w:r>
        <w:rPr>
          <w:rFonts w:ascii="Times New Roman" w:hAnsi="Times New Roman"/>
          <w:b/>
          <w:sz w:val="28"/>
          <w:szCs w:val="28"/>
          <w:lang w:eastAsia="zh-CN"/>
        </w:rPr>
        <w:t xml:space="preserve">отнесения объектов контроля к категориям риска в рамках осуществления </w:t>
      </w:r>
      <w:r>
        <w:rPr>
          <w:rFonts w:ascii="Times New Roman" w:hAnsi="Times New Roman"/>
          <w:b/>
          <w:bCs/>
          <w:sz w:val="28"/>
          <w:szCs w:val="28"/>
          <w:lang w:eastAsia="zh-CN"/>
        </w:rPr>
        <w:t>муниципального контроля</w:t>
      </w:r>
      <w:r>
        <w:rPr>
          <w:rFonts w:ascii="Times New Roman" w:hAnsi="Times New Roman"/>
          <w:b/>
          <w:bCs/>
          <w:sz w:val="28"/>
          <w:szCs w:val="28"/>
          <w:lang w:val="zh-CN" w:eastAsia="zh-CN"/>
        </w:rPr>
        <w:t xml:space="preserve"> </w:t>
      </w:r>
    </w:p>
    <w:p w:rsidR="002B59CD" w:rsidRDefault="002B59CD" w:rsidP="002B59CD">
      <w:pPr>
        <w:spacing w:after="0" w:line="240" w:lineRule="auto"/>
        <w:ind w:firstLine="709"/>
        <w:jc w:val="both"/>
        <w:rPr>
          <w:rFonts w:ascii="Times New Roman" w:hAnsi="Times New Roman"/>
          <w:sz w:val="28"/>
          <w:szCs w:val="28"/>
          <w:lang w:eastAsia="zh-CN"/>
        </w:rPr>
      </w:pP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Отнесение объектов контроля к определенной категории риска осуществляется в зависимости от значения показателя риска:</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при значении показателя риска от 4 до 6 включительно – к категории среднего риска;</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при значении показателя риска от 2 до 4 включительно – к категории умеренного риска;</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при значении показателя риска от 0 до 2 включительно – к категории низкого риска.</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 xml:space="preserve">Показатель риска рассчитывается по следующей формуле: К= </w:t>
      </w:r>
      <w:r>
        <w:rPr>
          <w:rFonts w:ascii="Times New Roman" w:hAnsi="Times New Roman"/>
          <w:sz w:val="28"/>
          <w:szCs w:val="28"/>
          <w:lang w:val="en-US" w:eastAsia="zh-CN"/>
        </w:rPr>
        <w:t>V</w:t>
      </w:r>
      <w:r>
        <w:rPr>
          <w:rFonts w:ascii="Times New Roman" w:hAnsi="Times New Roman"/>
          <w:sz w:val="28"/>
          <w:szCs w:val="28"/>
          <w:lang w:eastAsia="zh-CN"/>
        </w:rPr>
        <w:t>1/</w:t>
      </w:r>
      <w:r>
        <w:rPr>
          <w:rFonts w:ascii="Times New Roman" w:hAnsi="Times New Roman"/>
          <w:sz w:val="28"/>
          <w:szCs w:val="28"/>
          <w:lang w:val="en-US" w:eastAsia="zh-CN"/>
        </w:rPr>
        <w:t>V</w:t>
      </w:r>
      <w:r>
        <w:rPr>
          <w:rFonts w:ascii="Times New Roman" w:hAnsi="Times New Roman"/>
          <w:sz w:val="28"/>
          <w:szCs w:val="28"/>
          <w:lang w:eastAsia="zh-CN"/>
        </w:rPr>
        <w:t>2+П1/П2, где:</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val="en-US" w:eastAsia="zh-CN"/>
        </w:rPr>
        <w:t>V</w:t>
      </w:r>
      <w:r>
        <w:rPr>
          <w:rFonts w:ascii="Times New Roman" w:hAnsi="Times New Roman"/>
          <w:sz w:val="28"/>
          <w:szCs w:val="28"/>
          <w:lang w:eastAsia="zh-CN"/>
        </w:rPr>
        <w:t>1 -количество выданных предписаний об устранении выявленных нарушений обязательных требований в предшествующем году;</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val="en-US" w:eastAsia="zh-CN"/>
        </w:rPr>
        <w:t>V</w:t>
      </w:r>
      <w:r>
        <w:rPr>
          <w:rFonts w:ascii="Times New Roman" w:hAnsi="Times New Roman"/>
          <w:sz w:val="28"/>
          <w:szCs w:val="28"/>
          <w:lang w:eastAsia="zh-CN"/>
        </w:rPr>
        <w:t>2  - количество исполненных предписаний об устранении выявленных нарушений обязательных требований в предшествующем году;</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П1 – количество выданных предостережений в предшествующем году;</w:t>
      </w:r>
    </w:p>
    <w:p w:rsidR="002B59CD" w:rsidRDefault="002B59CD" w:rsidP="002B59CD">
      <w:pPr>
        <w:suppressAutoHyphens/>
        <w:spacing w:after="0" w:line="240" w:lineRule="auto"/>
        <w:ind w:firstLine="720"/>
        <w:jc w:val="both"/>
        <w:rPr>
          <w:rFonts w:ascii="Times New Roman" w:hAnsi="Times New Roman"/>
          <w:sz w:val="28"/>
          <w:szCs w:val="28"/>
          <w:lang w:eastAsia="zh-CN"/>
        </w:rPr>
      </w:pPr>
      <w:r>
        <w:rPr>
          <w:rFonts w:ascii="Times New Roman" w:hAnsi="Times New Roman"/>
          <w:sz w:val="28"/>
          <w:szCs w:val="28"/>
          <w:lang w:eastAsia="zh-CN"/>
        </w:rPr>
        <w:t>П2 - количество выполненных предостережений в предшествующем году;</w:t>
      </w:r>
    </w:p>
    <w:p w:rsidR="002B59CD" w:rsidRDefault="002B59CD" w:rsidP="002B59CD">
      <w:pPr>
        <w:suppressAutoHyphens/>
        <w:spacing w:after="0" w:line="240" w:lineRule="auto"/>
        <w:ind w:firstLine="720"/>
        <w:jc w:val="both"/>
        <w:rPr>
          <w:rFonts w:ascii="Times New Roman" w:hAnsi="Times New Roman"/>
          <w:sz w:val="28"/>
          <w:szCs w:val="28"/>
        </w:rPr>
      </w:pPr>
      <w:r>
        <w:rPr>
          <w:rFonts w:ascii="Times New Roman" w:hAnsi="Times New Roman"/>
          <w:sz w:val="28"/>
          <w:szCs w:val="28"/>
          <w:lang w:eastAsia="zh-CN"/>
        </w:rPr>
        <w:t xml:space="preserve">К -показатель риска.  </w:t>
      </w: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2B59CD" w:rsidRDefault="002B59CD" w:rsidP="002B59CD">
      <w:pPr>
        <w:pStyle w:val="a4"/>
        <w:jc w:val="center"/>
        <w:rPr>
          <w:rFonts w:ascii="Times New Roman" w:hAnsi="Times New Roman"/>
          <w:b/>
          <w:sz w:val="28"/>
          <w:szCs w:val="28"/>
        </w:rPr>
      </w:pPr>
    </w:p>
    <w:p w:rsidR="00730F82" w:rsidRDefault="00730F82" w:rsidP="002B59CD">
      <w:pPr>
        <w:pStyle w:val="ConsPlusNormal"/>
        <w:ind w:firstLine="540"/>
        <w:jc w:val="both"/>
        <w:rPr>
          <w:rFonts w:ascii="Times New Roman" w:hAnsi="Times New Roman" w:cs="Times New Roman"/>
        </w:rPr>
      </w:pPr>
    </w:p>
    <w:p w:rsidR="005011CB" w:rsidRDefault="005011CB" w:rsidP="002B59CD">
      <w:pPr>
        <w:pStyle w:val="ConsPlusNormal"/>
        <w:rPr>
          <w:rFonts w:ascii="Times New Roman" w:hAnsi="Times New Roman" w:cs="Times New Roman"/>
          <w:b/>
          <w:bCs/>
          <w:sz w:val="28"/>
          <w:szCs w:val="28"/>
        </w:rPr>
      </w:pPr>
    </w:p>
    <w:p w:rsidR="00730F82" w:rsidRDefault="00730F82" w:rsidP="002B59CD">
      <w:pPr>
        <w:spacing w:after="0" w:line="240" w:lineRule="auto"/>
        <w:ind w:firstLine="709"/>
        <w:contextualSpacing/>
        <w:jc w:val="center"/>
        <w:rPr>
          <w:rFonts w:ascii="Times New Roman" w:hAnsi="Times New Roman"/>
          <w:b/>
          <w:sz w:val="28"/>
          <w:szCs w:val="28"/>
        </w:rPr>
      </w:pPr>
    </w:p>
    <w:p w:rsidR="00730F82" w:rsidRDefault="00730F82" w:rsidP="002B59CD">
      <w:pPr>
        <w:spacing w:after="0" w:line="240" w:lineRule="auto"/>
        <w:ind w:firstLine="709"/>
        <w:contextualSpacing/>
        <w:jc w:val="both"/>
        <w:rPr>
          <w:rFonts w:ascii="Times New Roman" w:hAnsi="Times New Roman"/>
          <w:sz w:val="28"/>
          <w:szCs w:val="28"/>
        </w:rPr>
      </w:pPr>
    </w:p>
    <w:sectPr w:rsidR="00730F82" w:rsidSect="007547FE">
      <w:pgSz w:w="11906" w:h="16838"/>
      <w:pgMar w:top="426"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735" w:rsidRDefault="00A01735">
      <w:pPr>
        <w:spacing w:line="240" w:lineRule="auto"/>
      </w:pPr>
      <w:r>
        <w:separator/>
      </w:r>
    </w:p>
  </w:endnote>
  <w:endnote w:type="continuationSeparator" w:id="1">
    <w:p w:rsidR="00A01735" w:rsidRDefault="00A017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Segoe Print"/>
    <w:charset w:val="00"/>
    <w:family w:val="auto"/>
    <w:pitch w:val="default"/>
    <w:sig w:usb0="00000000" w:usb1="00000000" w:usb2="00000000" w:usb3="00000000" w:csb0="00000000" w:csb1="00000000"/>
  </w:font>
  <w:font w:name="FreeSans">
    <w:altName w:val="Calibri"/>
    <w:charset w:val="00"/>
    <w:family w:val="auto"/>
    <w:pitch w:val="default"/>
    <w:sig w:usb0="00000000" w:usb1="00000000" w:usb2="00000000" w:usb3="00000000" w:csb0="00000000" w:csb1="00000000"/>
  </w:font>
  <w:font w:name="Tempora LGC Uni">
    <w:altName w:val="Calibri"/>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735" w:rsidRDefault="00A01735">
      <w:pPr>
        <w:spacing w:after="0" w:line="240" w:lineRule="auto"/>
      </w:pPr>
      <w:r>
        <w:separator/>
      </w:r>
    </w:p>
  </w:footnote>
  <w:footnote w:type="continuationSeparator" w:id="1">
    <w:p w:rsidR="00A01735" w:rsidRDefault="00A01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EA352"/>
    <w:multiLevelType w:val="singleLevel"/>
    <w:tmpl w:val="327EA352"/>
    <w:lvl w:ilvl="0">
      <w:start w:val="3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0444F"/>
    <w:rsid w:val="00210FA7"/>
    <w:rsid w:val="00216417"/>
    <w:rsid w:val="0026631D"/>
    <w:rsid w:val="002B59CD"/>
    <w:rsid w:val="002B7F6D"/>
    <w:rsid w:val="002C2F53"/>
    <w:rsid w:val="0033518C"/>
    <w:rsid w:val="003437C2"/>
    <w:rsid w:val="00377186"/>
    <w:rsid w:val="003A1C03"/>
    <w:rsid w:val="00414627"/>
    <w:rsid w:val="00425D63"/>
    <w:rsid w:val="00427F4A"/>
    <w:rsid w:val="004643D8"/>
    <w:rsid w:val="00497C24"/>
    <w:rsid w:val="004C7BA5"/>
    <w:rsid w:val="004E7628"/>
    <w:rsid w:val="004F48F2"/>
    <w:rsid w:val="005011CB"/>
    <w:rsid w:val="005149B1"/>
    <w:rsid w:val="005647F2"/>
    <w:rsid w:val="005662D1"/>
    <w:rsid w:val="00573A09"/>
    <w:rsid w:val="005A4526"/>
    <w:rsid w:val="005C1B16"/>
    <w:rsid w:val="005E53D0"/>
    <w:rsid w:val="006002EB"/>
    <w:rsid w:val="006076F1"/>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30F82"/>
    <w:rsid w:val="00746C14"/>
    <w:rsid w:val="007547FE"/>
    <w:rsid w:val="007C2C59"/>
    <w:rsid w:val="00801F23"/>
    <w:rsid w:val="00837632"/>
    <w:rsid w:val="0085640F"/>
    <w:rsid w:val="008567AA"/>
    <w:rsid w:val="00875080"/>
    <w:rsid w:val="00892712"/>
    <w:rsid w:val="008A364F"/>
    <w:rsid w:val="008A680A"/>
    <w:rsid w:val="008B0BB0"/>
    <w:rsid w:val="008E6C4B"/>
    <w:rsid w:val="008F18C0"/>
    <w:rsid w:val="00907648"/>
    <w:rsid w:val="00930FDE"/>
    <w:rsid w:val="00952055"/>
    <w:rsid w:val="00984C93"/>
    <w:rsid w:val="00987CE1"/>
    <w:rsid w:val="0099405C"/>
    <w:rsid w:val="009C600F"/>
    <w:rsid w:val="009D3723"/>
    <w:rsid w:val="009E04F2"/>
    <w:rsid w:val="00A01735"/>
    <w:rsid w:val="00A03B7B"/>
    <w:rsid w:val="00A200C9"/>
    <w:rsid w:val="00A250D5"/>
    <w:rsid w:val="00A32F56"/>
    <w:rsid w:val="00A36028"/>
    <w:rsid w:val="00A37A78"/>
    <w:rsid w:val="00A563DD"/>
    <w:rsid w:val="00A91424"/>
    <w:rsid w:val="00AA2C77"/>
    <w:rsid w:val="00AC3FB9"/>
    <w:rsid w:val="00AC702A"/>
    <w:rsid w:val="00AD226F"/>
    <w:rsid w:val="00B13A52"/>
    <w:rsid w:val="00B224CB"/>
    <w:rsid w:val="00B24CF4"/>
    <w:rsid w:val="00B26993"/>
    <w:rsid w:val="00B42EB3"/>
    <w:rsid w:val="00B4570C"/>
    <w:rsid w:val="00B5208C"/>
    <w:rsid w:val="00B52E04"/>
    <w:rsid w:val="00B741A8"/>
    <w:rsid w:val="00B74876"/>
    <w:rsid w:val="00BB7C2B"/>
    <w:rsid w:val="00BC1664"/>
    <w:rsid w:val="00BC2546"/>
    <w:rsid w:val="00BE17CE"/>
    <w:rsid w:val="00C05085"/>
    <w:rsid w:val="00C1593D"/>
    <w:rsid w:val="00C5189B"/>
    <w:rsid w:val="00C56C7E"/>
    <w:rsid w:val="00C63EC2"/>
    <w:rsid w:val="00C7335B"/>
    <w:rsid w:val="00C776A4"/>
    <w:rsid w:val="00CA2C6C"/>
    <w:rsid w:val="00CA36E0"/>
    <w:rsid w:val="00CC0600"/>
    <w:rsid w:val="00CC78AC"/>
    <w:rsid w:val="00CD5C4A"/>
    <w:rsid w:val="00CF7953"/>
    <w:rsid w:val="00D07232"/>
    <w:rsid w:val="00D10245"/>
    <w:rsid w:val="00D11E83"/>
    <w:rsid w:val="00D21BDD"/>
    <w:rsid w:val="00D37AAE"/>
    <w:rsid w:val="00D65F07"/>
    <w:rsid w:val="00D92BB7"/>
    <w:rsid w:val="00DC76D2"/>
    <w:rsid w:val="00DD30ED"/>
    <w:rsid w:val="00E26908"/>
    <w:rsid w:val="00E64C21"/>
    <w:rsid w:val="00E71FC1"/>
    <w:rsid w:val="00EC24C6"/>
    <w:rsid w:val="00EF2933"/>
    <w:rsid w:val="00F05146"/>
    <w:rsid w:val="00F1115D"/>
    <w:rsid w:val="00F3513C"/>
    <w:rsid w:val="00F465C5"/>
    <w:rsid w:val="00F5180D"/>
    <w:rsid w:val="00F51B21"/>
    <w:rsid w:val="00F51D87"/>
    <w:rsid w:val="00F8455C"/>
    <w:rsid w:val="00FE4F9F"/>
    <w:rsid w:val="106A5AB3"/>
    <w:rsid w:val="17563A02"/>
    <w:rsid w:val="24893C4B"/>
    <w:rsid w:val="3D2E204C"/>
    <w:rsid w:val="3DB54BE1"/>
    <w:rsid w:val="4258744E"/>
    <w:rsid w:val="45A92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7FE"/>
    <w:pPr>
      <w:spacing w:after="160" w:line="259" w:lineRule="auto"/>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547FE"/>
    <w:pPr>
      <w:overflowPunct w:val="0"/>
      <w:autoSpaceDE w:val="0"/>
      <w:autoSpaceDN w:val="0"/>
      <w:adjustRightInd w:val="0"/>
      <w:spacing w:after="0" w:line="240" w:lineRule="auto"/>
      <w:textAlignment w:val="baseline"/>
    </w:pPr>
    <w:rPr>
      <w:rFonts w:ascii="Times New Roman" w:eastAsia="Times New Roman" w:hAnsi="Times New Roman"/>
      <w:b/>
      <w:sz w:val="24"/>
      <w:szCs w:val="20"/>
      <w:lang w:eastAsia="ru-RU"/>
    </w:rPr>
  </w:style>
  <w:style w:type="paragraph" w:customStyle="1" w:styleId="2">
    <w:name w:val="Текст2"/>
    <w:basedOn w:val="a"/>
    <w:rsid w:val="007547FE"/>
    <w:pPr>
      <w:spacing w:after="0" w:line="240" w:lineRule="auto"/>
    </w:pPr>
    <w:rPr>
      <w:rFonts w:ascii="Courier New" w:eastAsia="Times New Roman" w:hAnsi="Courier New"/>
      <w:sz w:val="20"/>
      <w:szCs w:val="20"/>
      <w:lang w:eastAsia="ru-RU"/>
    </w:rPr>
  </w:style>
  <w:style w:type="paragraph" w:styleId="a4">
    <w:name w:val="No Spacing"/>
    <w:uiPriority w:val="99"/>
    <w:qFormat/>
    <w:rsid w:val="007547FE"/>
    <w:rPr>
      <w:rFonts w:eastAsia="Calibri"/>
      <w:sz w:val="22"/>
      <w:szCs w:val="22"/>
      <w:lang w:eastAsia="en-US"/>
    </w:rPr>
  </w:style>
  <w:style w:type="paragraph" w:customStyle="1" w:styleId="ConsPlusNormal">
    <w:name w:val="ConsPlusNormal"/>
    <w:link w:val="ConsPlusNormal1"/>
    <w:qFormat/>
    <w:rsid w:val="007547FE"/>
    <w:pPr>
      <w:widowControl w:val="0"/>
      <w:autoSpaceDE w:val="0"/>
      <w:autoSpaceDN w:val="0"/>
    </w:pPr>
    <w:rPr>
      <w:rFonts w:eastAsia="Times New Roman" w:cs="Calibri"/>
      <w:sz w:val="22"/>
    </w:rPr>
  </w:style>
  <w:style w:type="character" w:customStyle="1" w:styleId="bumpedfont15">
    <w:name w:val="bumpedfont15"/>
    <w:qFormat/>
    <w:rsid w:val="007547FE"/>
  </w:style>
  <w:style w:type="paragraph" w:styleId="a5">
    <w:name w:val="Balloon Text"/>
    <w:basedOn w:val="a"/>
    <w:link w:val="a6"/>
    <w:rsid w:val="008A364F"/>
    <w:pPr>
      <w:spacing w:after="0" w:line="240" w:lineRule="auto"/>
    </w:pPr>
    <w:rPr>
      <w:rFonts w:ascii="Tahoma" w:hAnsi="Tahoma"/>
      <w:sz w:val="16"/>
      <w:szCs w:val="16"/>
    </w:rPr>
  </w:style>
  <w:style w:type="character" w:customStyle="1" w:styleId="a6">
    <w:name w:val="Текст выноски Знак"/>
    <w:link w:val="a5"/>
    <w:rsid w:val="008A364F"/>
    <w:rPr>
      <w:rFonts w:ascii="Tahoma" w:eastAsia="Calibri" w:hAnsi="Tahoma" w:cs="Tahoma"/>
      <w:sz w:val="16"/>
      <w:szCs w:val="16"/>
      <w:lang w:eastAsia="en-US"/>
    </w:rPr>
  </w:style>
  <w:style w:type="character" w:customStyle="1" w:styleId="ConsPlusNormal1">
    <w:name w:val="ConsPlusNormal1"/>
    <w:link w:val="ConsPlusNormal"/>
    <w:qFormat/>
    <w:locked/>
    <w:rsid w:val="002B59CD"/>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354267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2025-04-23T09:37:00Z</dcterms:created>
  <dcterms:modified xsi:type="dcterms:W3CDTF">2025-05-15T08:35:00Z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