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3845" w:rsidRDefault="00FC3845" w:rsidP="007728B8">
      <w:pPr>
        <w:spacing w:after="0" w:line="240" w:lineRule="auto"/>
        <w:jc w:val="center"/>
        <w:rPr>
          <w:rFonts w:ascii="Times New Roman" w:hAnsi="Times New Roman"/>
          <w:b/>
          <w:kern w:val="2"/>
          <w:sz w:val="28"/>
          <w:szCs w:val="28"/>
        </w:rPr>
      </w:pPr>
      <w:r w:rsidRPr="00FC3845">
        <w:rPr>
          <w:rFonts w:ascii="Times New Roman" w:hAnsi="Times New Roman"/>
          <w:b/>
          <w:kern w:val="2"/>
          <w:sz w:val="28"/>
          <w:szCs w:val="28"/>
        </w:rPr>
        <w:drawing>
          <wp:inline distT="0" distB="0" distL="0" distR="0">
            <wp:extent cx="1205230" cy="88963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8000"/>
                    </a:blip>
                    <a:srcRect/>
                    <a:stretch>
                      <a:fillRect/>
                    </a:stretch>
                  </pic:blipFill>
                  <pic:spPr bwMode="auto">
                    <a:xfrm>
                      <a:off x="0" y="0"/>
                      <a:ext cx="1205230" cy="889635"/>
                    </a:xfrm>
                    <a:prstGeom prst="rect">
                      <a:avLst/>
                    </a:prstGeom>
                    <a:solidFill>
                      <a:srgbClr val="FFFFFF"/>
                    </a:solidFill>
                    <a:ln w="9525">
                      <a:noFill/>
                      <a:miter lim="800000"/>
                      <a:headEnd/>
                      <a:tailEnd/>
                    </a:ln>
                  </pic:spPr>
                </pic:pic>
              </a:graphicData>
            </a:graphic>
          </wp:inline>
        </w:drawing>
      </w:r>
    </w:p>
    <w:p w:rsidR="00440515" w:rsidRPr="00440515" w:rsidRDefault="00440515" w:rsidP="007728B8">
      <w:pPr>
        <w:spacing w:after="0" w:line="240" w:lineRule="auto"/>
        <w:jc w:val="center"/>
        <w:rPr>
          <w:rFonts w:ascii="Times New Roman" w:hAnsi="Times New Roman"/>
          <w:b/>
          <w:kern w:val="2"/>
          <w:sz w:val="28"/>
          <w:szCs w:val="28"/>
        </w:rPr>
      </w:pPr>
      <w:r w:rsidRPr="00440515">
        <w:rPr>
          <w:rFonts w:ascii="Times New Roman" w:hAnsi="Times New Roman"/>
          <w:b/>
          <w:kern w:val="2"/>
          <w:sz w:val="28"/>
          <w:szCs w:val="28"/>
        </w:rPr>
        <w:t>Российская Федерация</w:t>
      </w:r>
    </w:p>
    <w:p w:rsidR="00440515" w:rsidRPr="00440515" w:rsidRDefault="00440515" w:rsidP="007728B8">
      <w:pPr>
        <w:spacing w:after="0" w:line="240" w:lineRule="auto"/>
        <w:jc w:val="center"/>
        <w:rPr>
          <w:rFonts w:ascii="Times New Roman" w:hAnsi="Times New Roman"/>
          <w:b/>
          <w:kern w:val="2"/>
          <w:sz w:val="28"/>
          <w:szCs w:val="28"/>
        </w:rPr>
      </w:pPr>
      <w:r w:rsidRPr="00440515">
        <w:rPr>
          <w:rFonts w:ascii="Times New Roman" w:hAnsi="Times New Roman"/>
          <w:b/>
          <w:kern w:val="2"/>
          <w:sz w:val="28"/>
          <w:szCs w:val="28"/>
        </w:rPr>
        <w:t>Новгородская область Старорусский район</w:t>
      </w:r>
    </w:p>
    <w:p w:rsidR="00440515" w:rsidRPr="00440515" w:rsidRDefault="00440515" w:rsidP="007728B8">
      <w:pPr>
        <w:spacing w:after="0" w:line="240" w:lineRule="auto"/>
        <w:jc w:val="center"/>
        <w:rPr>
          <w:rFonts w:ascii="Times New Roman" w:hAnsi="Times New Roman"/>
          <w:b/>
          <w:kern w:val="2"/>
          <w:sz w:val="28"/>
          <w:szCs w:val="28"/>
        </w:rPr>
      </w:pPr>
      <w:r w:rsidRPr="00440515">
        <w:rPr>
          <w:rFonts w:ascii="Times New Roman" w:hAnsi="Times New Roman"/>
          <w:b/>
          <w:kern w:val="2"/>
          <w:sz w:val="28"/>
          <w:szCs w:val="28"/>
        </w:rPr>
        <w:t>Совет депутатов Медниковского сельского поселения</w:t>
      </w:r>
    </w:p>
    <w:p w:rsidR="00440515" w:rsidRPr="00440515" w:rsidRDefault="00440515" w:rsidP="007728B8">
      <w:pPr>
        <w:spacing w:after="0" w:line="240" w:lineRule="auto"/>
        <w:jc w:val="center"/>
        <w:rPr>
          <w:rFonts w:ascii="Times New Roman" w:hAnsi="Times New Roman"/>
          <w:kern w:val="2"/>
          <w:sz w:val="28"/>
          <w:szCs w:val="28"/>
        </w:rPr>
      </w:pPr>
    </w:p>
    <w:p w:rsidR="00440515" w:rsidRPr="00440515" w:rsidRDefault="00440515" w:rsidP="007728B8">
      <w:pPr>
        <w:spacing w:after="0" w:line="240" w:lineRule="auto"/>
        <w:jc w:val="center"/>
        <w:rPr>
          <w:rFonts w:ascii="Times New Roman" w:hAnsi="Times New Roman"/>
          <w:b/>
          <w:kern w:val="2"/>
          <w:sz w:val="28"/>
          <w:szCs w:val="28"/>
        </w:rPr>
      </w:pPr>
      <w:r w:rsidRPr="00440515">
        <w:rPr>
          <w:rFonts w:ascii="Times New Roman" w:hAnsi="Times New Roman"/>
          <w:b/>
          <w:kern w:val="2"/>
          <w:sz w:val="28"/>
          <w:szCs w:val="28"/>
        </w:rPr>
        <w:t>Р Е Ш Е Н И Е</w:t>
      </w:r>
    </w:p>
    <w:p w:rsidR="00440515" w:rsidRPr="00440515" w:rsidRDefault="00440515" w:rsidP="007728B8">
      <w:pPr>
        <w:spacing w:after="0" w:line="240" w:lineRule="auto"/>
        <w:jc w:val="center"/>
        <w:rPr>
          <w:rFonts w:ascii="Times New Roman" w:hAnsi="Times New Roman"/>
          <w:sz w:val="28"/>
          <w:szCs w:val="28"/>
        </w:rPr>
      </w:pPr>
    </w:p>
    <w:p w:rsidR="00440515" w:rsidRPr="00440515" w:rsidRDefault="00440515" w:rsidP="007728B8">
      <w:pPr>
        <w:spacing w:after="0" w:line="240" w:lineRule="auto"/>
        <w:jc w:val="center"/>
        <w:rPr>
          <w:rFonts w:ascii="Times New Roman" w:hAnsi="Times New Roman"/>
          <w:b/>
          <w:sz w:val="28"/>
          <w:szCs w:val="28"/>
        </w:rPr>
      </w:pPr>
      <w:r w:rsidRPr="00440515">
        <w:rPr>
          <w:rFonts w:ascii="Times New Roman" w:hAnsi="Times New Roman"/>
          <w:b/>
          <w:sz w:val="28"/>
          <w:szCs w:val="28"/>
        </w:rPr>
        <w:t xml:space="preserve">от </w:t>
      </w:r>
      <w:r w:rsidR="00FC3845">
        <w:rPr>
          <w:rFonts w:ascii="Times New Roman" w:hAnsi="Times New Roman"/>
          <w:b/>
          <w:sz w:val="28"/>
          <w:szCs w:val="28"/>
        </w:rPr>
        <w:t xml:space="preserve">14.05.2025  </w:t>
      </w:r>
      <w:r w:rsidRPr="00440515">
        <w:rPr>
          <w:rFonts w:ascii="Times New Roman" w:hAnsi="Times New Roman"/>
          <w:b/>
          <w:sz w:val="28"/>
          <w:szCs w:val="28"/>
        </w:rPr>
        <w:t xml:space="preserve">№ </w:t>
      </w:r>
      <w:r w:rsidR="00FC3845">
        <w:rPr>
          <w:rFonts w:ascii="Times New Roman" w:hAnsi="Times New Roman"/>
          <w:b/>
          <w:sz w:val="28"/>
          <w:szCs w:val="28"/>
        </w:rPr>
        <w:t>181</w:t>
      </w:r>
      <w:r w:rsidRPr="00440515">
        <w:rPr>
          <w:rFonts w:ascii="Times New Roman" w:hAnsi="Times New Roman"/>
          <w:b/>
          <w:sz w:val="28"/>
          <w:szCs w:val="28"/>
        </w:rPr>
        <w:t xml:space="preserve">      </w:t>
      </w:r>
    </w:p>
    <w:p w:rsidR="00440515" w:rsidRPr="00440515" w:rsidRDefault="00440515" w:rsidP="007728B8">
      <w:pPr>
        <w:spacing w:after="0" w:line="240" w:lineRule="auto"/>
        <w:jc w:val="center"/>
        <w:rPr>
          <w:rFonts w:ascii="Times New Roman" w:hAnsi="Times New Roman"/>
          <w:sz w:val="28"/>
          <w:szCs w:val="28"/>
        </w:rPr>
      </w:pPr>
      <w:r w:rsidRPr="00440515">
        <w:rPr>
          <w:rFonts w:ascii="Times New Roman" w:hAnsi="Times New Roman"/>
          <w:sz w:val="28"/>
          <w:szCs w:val="28"/>
        </w:rPr>
        <w:t>д. Медниково</w:t>
      </w:r>
    </w:p>
    <w:p w:rsidR="00654274" w:rsidRPr="00440515" w:rsidRDefault="00654274" w:rsidP="007728B8">
      <w:pPr>
        <w:spacing w:after="0" w:line="240" w:lineRule="auto"/>
        <w:jc w:val="center"/>
        <w:rPr>
          <w:rFonts w:ascii="Times New Roman" w:hAnsi="Times New Roman"/>
        </w:rPr>
      </w:pPr>
    </w:p>
    <w:p w:rsidR="00654274" w:rsidRDefault="00D4246C" w:rsidP="007728B8">
      <w:pPr>
        <w:pStyle w:val="a5"/>
        <w:jc w:val="center"/>
        <w:rPr>
          <w:rFonts w:ascii="Times New Roman" w:hAnsi="Times New Roman"/>
          <w:b/>
          <w:sz w:val="28"/>
          <w:szCs w:val="28"/>
        </w:rPr>
      </w:pPr>
      <w:r>
        <w:rPr>
          <w:rFonts w:ascii="Times New Roman" w:hAnsi="Times New Roman"/>
          <w:b/>
          <w:bCs/>
          <w:color w:val="000000"/>
          <w:sz w:val="28"/>
          <w:szCs w:val="28"/>
        </w:rPr>
        <w:t xml:space="preserve">О внесении изменений в </w:t>
      </w:r>
      <w:r w:rsidR="00423B77">
        <w:rPr>
          <w:rFonts w:ascii="Times New Roman" w:hAnsi="Times New Roman"/>
          <w:b/>
          <w:bCs/>
          <w:color w:val="000000"/>
          <w:sz w:val="28"/>
          <w:szCs w:val="28"/>
        </w:rPr>
        <w:t>Положени</w:t>
      </w:r>
      <w:r w:rsidR="00A1776A">
        <w:rPr>
          <w:rFonts w:ascii="Times New Roman" w:hAnsi="Times New Roman"/>
          <w:b/>
          <w:bCs/>
          <w:color w:val="000000"/>
          <w:sz w:val="28"/>
          <w:szCs w:val="28"/>
        </w:rPr>
        <w:t>е</w:t>
      </w:r>
      <w:r w:rsidR="00423B77">
        <w:rPr>
          <w:rFonts w:ascii="Times New Roman" w:hAnsi="Times New Roman"/>
          <w:b/>
          <w:bCs/>
          <w:color w:val="000000"/>
          <w:sz w:val="28"/>
          <w:szCs w:val="28"/>
        </w:rPr>
        <w:t xml:space="preserve"> </w:t>
      </w:r>
      <w:r w:rsidR="00423B77">
        <w:rPr>
          <w:rFonts w:ascii="Times New Roman" w:hAnsi="Times New Roman"/>
          <w:b/>
          <w:sz w:val="28"/>
          <w:szCs w:val="28"/>
        </w:rPr>
        <w:t>о муниципальном к</w:t>
      </w:r>
      <w:r>
        <w:rPr>
          <w:rFonts w:ascii="Times New Roman" w:hAnsi="Times New Roman"/>
          <w:b/>
          <w:sz w:val="28"/>
          <w:szCs w:val="28"/>
        </w:rPr>
        <w:t>онтроле в сфере благоустройства</w:t>
      </w:r>
      <w:r w:rsidR="00423B77">
        <w:rPr>
          <w:rFonts w:ascii="Times New Roman" w:hAnsi="Times New Roman"/>
          <w:b/>
          <w:bCs/>
          <w:sz w:val="28"/>
          <w:szCs w:val="28"/>
        </w:rPr>
        <w:t xml:space="preserve"> на территории</w:t>
      </w:r>
      <w:r w:rsidR="00423B77">
        <w:rPr>
          <w:rFonts w:ascii="Times New Roman" w:hAnsi="Times New Roman"/>
          <w:b/>
          <w:sz w:val="28"/>
          <w:szCs w:val="28"/>
        </w:rPr>
        <w:t xml:space="preserve"> </w:t>
      </w:r>
      <w:r w:rsidR="00440515">
        <w:rPr>
          <w:rFonts w:ascii="Times New Roman" w:hAnsi="Times New Roman"/>
          <w:b/>
          <w:sz w:val="28"/>
          <w:szCs w:val="28"/>
        </w:rPr>
        <w:t>Медниковского</w:t>
      </w:r>
      <w:r w:rsidR="00423B77">
        <w:rPr>
          <w:rFonts w:ascii="Times New Roman" w:hAnsi="Times New Roman"/>
          <w:b/>
          <w:sz w:val="28"/>
          <w:szCs w:val="28"/>
        </w:rPr>
        <w:t xml:space="preserve"> сел</w:t>
      </w:r>
      <w:r>
        <w:rPr>
          <w:rFonts w:ascii="Times New Roman" w:hAnsi="Times New Roman"/>
          <w:b/>
          <w:sz w:val="28"/>
          <w:szCs w:val="28"/>
        </w:rPr>
        <w:t xml:space="preserve">ьского </w:t>
      </w:r>
      <w:r w:rsidR="00423B77">
        <w:rPr>
          <w:rFonts w:ascii="Times New Roman" w:hAnsi="Times New Roman"/>
          <w:b/>
          <w:sz w:val="28"/>
          <w:szCs w:val="28"/>
        </w:rPr>
        <w:t>поселения</w:t>
      </w:r>
    </w:p>
    <w:p w:rsidR="00A1776A" w:rsidRDefault="00A1776A" w:rsidP="007728B8">
      <w:pPr>
        <w:pStyle w:val="a5"/>
        <w:jc w:val="center"/>
        <w:rPr>
          <w:rFonts w:ascii="Times New Roman" w:hAnsi="Times New Roman"/>
          <w:b/>
          <w:sz w:val="28"/>
          <w:szCs w:val="28"/>
        </w:rPr>
      </w:pPr>
    </w:p>
    <w:p w:rsidR="00654274" w:rsidRDefault="00654274" w:rsidP="007728B8">
      <w:pPr>
        <w:pStyle w:val="ConsPlusNormal"/>
        <w:ind w:firstLine="540"/>
        <w:jc w:val="both"/>
        <w:rPr>
          <w:rFonts w:ascii="Times New Roman" w:hAnsi="Times New Roman" w:cs="Times New Roman"/>
        </w:rPr>
      </w:pPr>
    </w:p>
    <w:p w:rsidR="007728B8" w:rsidRDefault="007728B8" w:rsidP="007728B8">
      <w:pPr>
        <w:autoSpaceDE w:val="0"/>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sz w:val="28"/>
          <w:szCs w:val="28"/>
        </w:rPr>
        <w:t xml:space="preserve">Уставом Медниковского сельского поселения </w:t>
      </w:r>
    </w:p>
    <w:p w:rsidR="007728B8" w:rsidRPr="007728B8" w:rsidRDefault="007728B8" w:rsidP="007728B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Совет депутатов Медниковского сельского поселения </w:t>
      </w:r>
      <w:r>
        <w:rPr>
          <w:rFonts w:ascii="Times New Roman" w:hAnsi="Times New Roman"/>
          <w:b/>
          <w:sz w:val="28"/>
          <w:szCs w:val="28"/>
        </w:rPr>
        <w:t>РЕШИЛ:</w:t>
      </w:r>
    </w:p>
    <w:p w:rsidR="007728B8" w:rsidRDefault="007728B8" w:rsidP="007728B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Внести в Положение </w:t>
      </w:r>
      <w:r w:rsidRPr="00D4246C">
        <w:rPr>
          <w:rFonts w:ascii="Times New Roman" w:hAnsi="Times New Roman"/>
          <w:sz w:val="28"/>
          <w:szCs w:val="28"/>
        </w:rPr>
        <w:t>о муниципальном к</w:t>
      </w:r>
      <w:r>
        <w:rPr>
          <w:rFonts w:ascii="Times New Roman" w:hAnsi="Times New Roman"/>
          <w:sz w:val="28"/>
          <w:szCs w:val="28"/>
        </w:rPr>
        <w:t>онтроле в сфере благоустройства</w:t>
      </w:r>
      <w:r w:rsidRPr="00D4246C">
        <w:rPr>
          <w:rFonts w:ascii="Times New Roman" w:hAnsi="Times New Roman"/>
          <w:sz w:val="28"/>
          <w:szCs w:val="28"/>
        </w:rPr>
        <w:t xml:space="preserve"> на территории </w:t>
      </w:r>
      <w:r>
        <w:rPr>
          <w:rFonts w:ascii="Times New Roman" w:hAnsi="Times New Roman"/>
          <w:sz w:val="28"/>
          <w:szCs w:val="28"/>
        </w:rPr>
        <w:t>Медниковского</w:t>
      </w:r>
      <w:r w:rsidRPr="00D4246C">
        <w:rPr>
          <w:rFonts w:ascii="Times New Roman" w:hAnsi="Times New Roman"/>
          <w:sz w:val="28"/>
          <w:szCs w:val="28"/>
        </w:rPr>
        <w:t xml:space="preserve"> сельского поселения</w:t>
      </w:r>
      <w:r>
        <w:rPr>
          <w:rFonts w:ascii="Times New Roman" w:hAnsi="Times New Roman"/>
          <w:sz w:val="28"/>
          <w:szCs w:val="28"/>
        </w:rPr>
        <w:t xml:space="preserve">, утвержденное решением </w:t>
      </w:r>
      <w:r w:rsidRPr="00213A88">
        <w:rPr>
          <w:rFonts w:ascii="Times New Roman" w:hAnsi="Times New Roman"/>
          <w:sz w:val="28"/>
          <w:szCs w:val="28"/>
        </w:rPr>
        <w:t xml:space="preserve">Совета депутатов </w:t>
      </w:r>
      <w:r>
        <w:rPr>
          <w:rFonts w:ascii="Times New Roman" w:hAnsi="Times New Roman"/>
          <w:sz w:val="28"/>
          <w:szCs w:val="28"/>
        </w:rPr>
        <w:t>Медниковского</w:t>
      </w:r>
      <w:r w:rsidRPr="00213A88">
        <w:rPr>
          <w:rFonts w:ascii="Times New Roman" w:hAnsi="Times New Roman"/>
          <w:sz w:val="28"/>
          <w:szCs w:val="28"/>
        </w:rPr>
        <w:t xml:space="preserve"> сельского поселения от 28.10.2021 </w:t>
      </w:r>
      <w:r>
        <w:rPr>
          <w:rFonts w:ascii="Times New Roman" w:hAnsi="Times New Roman"/>
          <w:sz w:val="28"/>
          <w:szCs w:val="28"/>
        </w:rPr>
        <w:t>№ 52 (далее - Положение) следующие изменения:</w:t>
      </w:r>
    </w:p>
    <w:p w:rsidR="007728B8" w:rsidRDefault="007728B8" w:rsidP="007728B8">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1.1. Абзац второй пункта 9 Положения изложить в следующей редакции:</w:t>
      </w:r>
    </w:p>
    <w:p w:rsidR="007728B8" w:rsidRDefault="007728B8" w:rsidP="007728B8">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«При осуществлении муниципального контроля применяется система оценки и управления рисками.</w:t>
      </w:r>
    </w:p>
    <w:p w:rsidR="007728B8" w:rsidRDefault="007728B8" w:rsidP="007728B8">
      <w:pPr>
        <w:suppressAutoHyphens/>
        <w:autoSpaceDN w:val="0"/>
        <w:spacing w:after="0" w:line="240" w:lineRule="auto"/>
        <w:ind w:firstLine="709"/>
        <w:jc w:val="both"/>
        <w:textAlignment w:val="baseline"/>
        <w:rPr>
          <w:rFonts w:ascii="Tempora LGC Uni" w:eastAsia="Droid Sans Fallback" w:hAnsi="Tempora LGC Uni" w:cs="FreeSans"/>
          <w:kern w:val="3"/>
          <w:sz w:val="24"/>
          <w:szCs w:val="24"/>
          <w:lang w:eastAsia="zh-CN" w:bidi="hi-IN"/>
        </w:rPr>
      </w:pPr>
      <w:r>
        <w:rPr>
          <w:rFonts w:ascii="Times New Roman" w:eastAsia="Droid Sans Fallback" w:hAnsi="Times New Roman" w:cs="FreeSans"/>
          <w:kern w:val="3"/>
          <w:sz w:val="28"/>
          <w:szCs w:val="28"/>
          <w:lang w:eastAsia="zh-CN" w:bidi="hi-IN"/>
        </w:rPr>
        <w:t>Муниципальный</w:t>
      </w:r>
      <w:r>
        <w:rPr>
          <w:rFonts w:ascii="Times New Roman" w:hAnsi="Times New Roman"/>
          <w:kern w:val="3"/>
          <w:sz w:val="28"/>
          <w:szCs w:val="28"/>
          <w:lang w:bidi="hi-IN"/>
        </w:rPr>
        <w:t xml:space="preserve"> контроль осуществляется </w:t>
      </w:r>
      <w:r>
        <w:rPr>
          <w:rFonts w:ascii="Times New Roman" w:hAnsi="Times New Roman"/>
          <w:kern w:val="3"/>
          <w:sz w:val="28"/>
          <w:szCs w:val="28"/>
          <w:lang w:bidi="hi-IN"/>
        </w:rPr>
        <w:b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728B8" w:rsidRDefault="007728B8" w:rsidP="007728B8">
      <w:pPr>
        <w:suppressAutoHyphens/>
        <w:autoSpaceDN w:val="0"/>
        <w:spacing w:after="0" w:line="240" w:lineRule="auto"/>
        <w:ind w:firstLine="709"/>
        <w:jc w:val="both"/>
        <w:textAlignment w:val="baseline"/>
        <w:rPr>
          <w:rFonts w:ascii="Tempora LGC Uni" w:eastAsia="Droid Sans Fallback" w:hAnsi="Tempora LGC Uni" w:cs="FreeSans"/>
          <w:kern w:val="3"/>
          <w:sz w:val="24"/>
          <w:szCs w:val="24"/>
          <w:lang w:eastAsia="zh-CN" w:bidi="hi-IN"/>
        </w:rPr>
      </w:pPr>
      <w:r>
        <w:rPr>
          <w:rFonts w:ascii="Times New Roman" w:eastAsia="Droid Sans Fallback" w:hAnsi="Times New Roman" w:cs="FreeSans"/>
          <w:kern w:val="3"/>
          <w:sz w:val="28"/>
          <w:szCs w:val="28"/>
          <w:lang w:eastAsia="zh-CN" w:bidi="hi-IN"/>
        </w:rPr>
        <w:t xml:space="preserve">Орган муниципального контроля </w:t>
      </w:r>
      <w:r>
        <w:rPr>
          <w:rFonts w:ascii="Times New Roman" w:eastAsia="Droid Sans Fallback" w:hAnsi="Times New Roman" w:cs="FreeSans"/>
          <w:kern w:val="3"/>
          <w:sz w:val="28"/>
          <w:szCs w:val="24"/>
          <w:lang w:eastAsia="zh-CN" w:bidi="hi-IN"/>
        </w:rPr>
        <w:t xml:space="preserve">для целей управления рисками причинения вреда (ущерба) </w:t>
      </w:r>
      <w:r>
        <w:rPr>
          <w:rFonts w:ascii="Times New Roman" w:eastAsia="Droid Sans Fallback" w:hAnsi="Times New Roman" w:cs="FreeSans"/>
          <w:kern w:val="3"/>
          <w:sz w:val="28"/>
          <w:szCs w:val="28"/>
          <w:lang w:eastAsia="zh-CN" w:bidi="hi-IN"/>
        </w:rPr>
        <w:t>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7728B8" w:rsidRDefault="007728B8" w:rsidP="007728B8">
      <w:pPr>
        <w:suppressAutoHyphens/>
        <w:autoSpaceDN w:val="0"/>
        <w:spacing w:after="0" w:line="240" w:lineRule="auto"/>
        <w:jc w:val="both"/>
        <w:textAlignment w:val="baseline"/>
        <w:rPr>
          <w:rFonts w:ascii="Times New Roman" w:eastAsia="Droid Sans Fallback" w:hAnsi="Times New Roman" w:cs="FreeSans"/>
          <w:kern w:val="3"/>
          <w:sz w:val="28"/>
          <w:szCs w:val="28"/>
          <w:lang w:eastAsia="zh-CN" w:bidi="hi-IN"/>
        </w:rPr>
      </w:pPr>
      <w:r>
        <w:rPr>
          <w:rFonts w:ascii="Times New Roman" w:eastAsia="Droid Sans Fallback" w:hAnsi="Times New Roman" w:cs="FreeSans"/>
          <w:kern w:val="3"/>
          <w:sz w:val="28"/>
          <w:szCs w:val="28"/>
          <w:lang w:eastAsia="zh-CN" w:bidi="hi-IN"/>
        </w:rPr>
        <w:tab/>
        <w:t>1) средний риск;</w:t>
      </w:r>
    </w:p>
    <w:p w:rsidR="007728B8" w:rsidRDefault="007728B8" w:rsidP="007728B8">
      <w:pPr>
        <w:suppressAutoHyphens/>
        <w:autoSpaceDN w:val="0"/>
        <w:spacing w:after="0" w:line="240" w:lineRule="auto"/>
        <w:jc w:val="both"/>
        <w:textAlignment w:val="baseline"/>
        <w:rPr>
          <w:rFonts w:ascii="Times New Roman" w:eastAsia="Droid Sans Fallback" w:hAnsi="Times New Roman" w:cs="FreeSans"/>
          <w:kern w:val="3"/>
          <w:sz w:val="28"/>
          <w:szCs w:val="28"/>
          <w:lang w:eastAsia="zh-CN" w:bidi="hi-IN"/>
        </w:rPr>
      </w:pPr>
      <w:r>
        <w:rPr>
          <w:rFonts w:ascii="Times New Roman" w:eastAsia="Droid Sans Fallback" w:hAnsi="Times New Roman" w:cs="FreeSans"/>
          <w:kern w:val="3"/>
          <w:sz w:val="28"/>
          <w:szCs w:val="28"/>
          <w:lang w:eastAsia="zh-CN" w:bidi="hi-IN"/>
        </w:rPr>
        <w:tab/>
        <w:t>2) умеренный риск;</w:t>
      </w:r>
    </w:p>
    <w:p w:rsidR="007728B8" w:rsidRDefault="007728B8" w:rsidP="007728B8">
      <w:pPr>
        <w:suppressAutoHyphens/>
        <w:autoSpaceDN w:val="0"/>
        <w:spacing w:after="0" w:line="240" w:lineRule="auto"/>
        <w:jc w:val="both"/>
        <w:textAlignment w:val="baseline"/>
        <w:rPr>
          <w:rFonts w:ascii="Times New Roman" w:eastAsia="Droid Sans Fallback" w:hAnsi="Times New Roman" w:cs="FreeSans"/>
          <w:kern w:val="3"/>
          <w:sz w:val="28"/>
          <w:szCs w:val="28"/>
          <w:lang w:eastAsia="zh-CN" w:bidi="hi-IN"/>
        </w:rPr>
      </w:pPr>
      <w:r>
        <w:rPr>
          <w:rFonts w:ascii="Times New Roman" w:eastAsia="Droid Sans Fallback" w:hAnsi="Times New Roman" w:cs="FreeSans"/>
          <w:kern w:val="3"/>
          <w:sz w:val="28"/>
          <w:szCs w:val="28"/>
          <w:lang w:eastAsia="zh-CN" w:bidi="hi-IN"/>
        </w:rPr>
        <w:tab/>
        <w:t>3) низкий риск.</w:t>
      </w:r>
    </w:p>
    <w:p w:rsidR="007728B8" w:rsidRDefault="007728B8" w:rsidP="007728B8">
      <w:pPr>
        <w:suppressAutoHyphens/>
        <w:autoSpaceDN w:val="0"/>
        <w:spacing w:after="0" w:line="240" w:lineRule="auto"/>
        <w:ind w:firstLine="709"/>
        <w:jc w:val="both"/>
        <w:textAlignment w:val="baseline"/>
        <w:rPr>
          <w:rFonts w:ascii="Times New Roman" w:eastAsia="Droid Sans Fallback" w:hAnsi="Times New Roman" w:cs="FreeSans"/>
          <w:kern w:val="3"/>
          <w:sz w:val="28"/>
          <w:szCs w:val="28"/>
          <w:lang w:eastAsia="zh-CN" w:bidi="hi-IN"/>
        </w:rPr>
      </w:pPr>
      <w:r>
        <w:rPr>
          <w:rFonts w:ascii="Times New Roman" w:eastAsia="Droid Sans Fallback" w:hAnsi="Times New Roman" w:cs="FreeSans"/>
          <w:kern w:val="3"/>
          <w:sz w:val="28"/>
          <w:szCs w:val="28"/>
          <w:lang w:eastAsia="zh-CN" w:bidi="hi-IN"/>
        </w:rPr>
        <w:t>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w:t>
      </w:r>
    </w:p>
    <w:p w:rsidR="007728B8" w:rsidRDefault="007728B8" w:rsidP="007728B8">
      <w:pPr>
        <w:suppressAutoHyphens/>
        <w:autoSpaceDN w:val="0"/>
        <w:spacing w:after="0" w:line="240" w:lineRule="auto"/>
        <w:ind w:firstLine="709"/>
        <w:jc w:val="both"/>
        <w:textAlignment w:val="baseline"/>
        <w:rPr>
          <w:rFonts w:ascii="Times New Roman" w:hAnsi="Times New Roman"/>
          <w:bCs/>
          <w:sz w:val="28"/>
          <w:szCs w:val="28"/>
        </w:rPr>
      </w:pPr>
      <w:r>
        <w:rPr>
          <w:rFonts w:ascii="Times New Roman" w:eastAsia="Droid Sans Fallback" w:hAnsi="Times New Roman" w:cs="FreeSans"/>
          <w:kern w:val="3"/>
          <w:sz w:val="28"/>
          <w:szCs w:val="28"/>
          <w:lang w:eastAsia="zh-CN" w:bidi="hi-IN"/>
        </w:rPr>
        <w:t>1.2. Дополнить Положение Приложением 3 «Критерии отнесения объектов контроля к категориям риска в рамках осуществления муниципального контроля»;</w:t>
      </w:r>
    </w:p>
    <w:p w:rsidR="007728B8" w:rsidRDefault="007728B8" w:rsidP="007728B8">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lastRenderedPageBreak/>
        <w:t>1.3. Пункт 12 Положения изложить в следующей редакции: «При осуществлении муниципального контроля могут проводиться следующие виды профилактических мероприятий:</w:t>
      </w:r>
    </w:p>
    <w:p w:rsidR="007728B8" w:rsidRDefault="007728B8" w:rsidP="007728B8">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1)информирование;</w:t>
      </w:r>
    </w:p>
    <w:p w:rsidR="007728B8" w:rsidRDefault="007728B8" w:rsidP="007728B8">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2)объявление предостережения;</w:t>
      </w:r>
    </w:p>
    <w:p w:rsidR="007728B8" w:rsidRDefault="007728B8" w:rsidP="007728B8">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3)консультирование;</w:t>
      </w:r>
    </w:p>
    <w:p w:rsidR="007728B8" w:rsidRPr="007C6BE9" w:rsidRDefault="007728B8" w:rsidP="007728B8">
      <w:pPr>
        <w:autoSpaceDE w:val="0"/>
        <w:autoSpaceDN w:val="0"/>
        <w:adjustRightInd w:val="0"/>
        <w:spacing w:after="0" w:line="240" w:lineRule="auto"/>
        <w:ind w:firstLine="539"/>
        <w:jc w:val="both"/>
        <w:rPr>
          <w:rFonts w:ascii="Times New Roman" w:hAnsi="Times New Roman"/>
          <w:bCs/>
          <w:sz w:val="28"/>
          <w:szCs w:val="28"/>
        </w:rPr>
      </w:pPr>
      <w:r w:rsidRPr="007C6BE9">
        <w:rPr>
          <w:rFonts w:ascii="Times New Roman" w:hAnsi="Times New Roman"/>
          <w:bCs/>
          <w:sz w:val="28"/>
          <w:szCs w:val="28"/>
        </w:rPr>
        <w:t>4) профилактический визит»</w:t>
      </w:r>
      <w:r>
        <w:rPr>
          <w:rFonts w:ascii="Times New Roman" w:hAnsi="Times New Roman"/>
          <w:bCs/>
          <w:sz w:val="28"/>
          <w:szCs w:val="28"/>
        </w:rPr>
        <w:t>.</w:t>
      </w:r>
    </w:p>
    <w:p w:rsidR="007728B8" w:rsidRDefault="007728B8" w:rsidP="007728B8">
      <w:pPr>
        <w:autoSpaceDE w:val="0"/>
        <w:autoSpaceDN w:val="0"/>
        <w:adjustRightInd w:val="0"/>
        <w:spacing w:after="0" w:line="240" w:lineRule="auto"/>
        <w:ind w:firstLine="539"/>
        <w:jc w:val="both"/>
        <w:rPr>
          <w:rFonts w:ascii="Times New Roman" w:hAnsi="Times New Roman"/>
          <w:bCs/>
          <w:sz w:val="28"/>
          <w:szCs w:val="28"/>
        </w:rPr>
      </w:pPr>
      <w:r w:rsidRPr="007C6BE9">
        <w:rPr>
          <w:rFonts w:ascii="Times New Roman" w:hAnsi="Times New Roman"/>
          <w:bCs/>
          <w:sz w:val="28"/>
          <w:szCs w:val="28"/>
        </w:rPr>
        <w:t xml:space="preserve">1.4. Раздел Положения «Профилактика рисков причинения вреда (ущерба) охраняемым законом ценностям при осуществлении муниципального контроля в сфере благоустройства» </w:t>
      </w:r>
    </w:p>
    <w:p w:rsidR="007728B8" w:rsidRDefault="007728B8" w:rsidP="007728B8">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пункт 14 исключить;</w:t>
      </w:r>
    </w:p>
    <w:p w:rsidR="007728B8" w:rsidRPr="007C6BE9" w:rsidRDefault="007728B8" w:rsidP="007728B8">
      <w:pPr>
        <w:autoSpaceDE w:val="0"/>
        <w:autoSpaceDN w:val="0"/>
        <w:adjustRightInd w:val="0"/>
        <w:spacing w:after="0" w:line="240" w:lineRule="auto"/>
        <w:ind w:firstLine="539"/>
        <w:jc w:val="both"/>
        <w:rPr>
          <w:rFonts w:ascii="Times New Roman" w:hAnsi="Times New Roman"/>
          <w:bCs/>
          <w:sz w:val="28"/>
          <w:szCs w:val="28"/>
        </w:rPr>
      </w:pPr>
      <w:r w:rsidRPr="007C6BE9">
        <w:rPr>
          <w:rFonts w:ascii="Times New Roman" w:hAnsi="Times New Roman"/>
          <w:bCs/>
          <w:sz w:val="28"/>
          <w:szCs w:val="28"/>
        </w:rPr>
        <w:t>дополнить пунктом 15.1. следующего содержания:</w:t>
      </w:r>
    </w:p>
    <w:p w:rsidR="007728B8" w:rsidRPr="007C6BE9" w:rsidRDefault="007728B8" w:rsidP="007728B8">
      <w:pPr>
        <w:pStyle w:val="ConsPlusNormal"/>
        <w:ind w:firstLine="539"/>
        <w:jc w:val="both"/>
        <w:rPr>
          <w:rFonts w:ascii="Times New Roman" w:hAnsi="Times New Roman" w:cs="Times New Roman"/>
          <w:sz w:val="28"/>
          <w:szCs w:val="28"/>
        </w:rPr>
      </w:pPr>
      <w:r w:rsidRPr="007C6BE9">
        <w:rPr>
          <w:rFonts w:ascii="Times New Roman" w:hAnsi="Times New Roman" w:cs="Times New Roman"/>
          <w:bCs/>
          <w:sz w:val="28"/>
          <w:szCs w:val="28"/>
        </w:rPr>
        <w:t xml:space="preserve">«15.1. </w:t>
      </w:r>
      <w:r w:rsidRPr="007C6BE9">
        <w:rPr>
          <w:rFonts w:ascii="Times New Roman" w:hAnsi="Times New Roman" w:cs="Times New Roman"/>
          <w:sz w:val="28"/>
          <w:szCs w:val="28"/>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728B8" w:rsidRPr="007C6BE9" w:rsidRDefault="007728B8" w:rsidP="007728B8">
      <w:pPr>
        <w:pStyle w:val="ConsPlusNormal"/>
        <w:ind w:firstLine="539"/>
        <w:jc w:val="both"/>
        <w:rPr>
          <w:rFonts w:ascii="Times New Roman" w:hAnsi="Times New Roman" w:cs="Times New Roman"/>
          <w:sz w:val="28"/>
          <w:szCs w:val="28"/>
        </w:rPr>
      </w:pPr>
      <w:r w:rsidRPr="007C6BE9">
        <w:rPr>
          <w:rFonts w:ascii="Times New Roman" w:hAnsi="Times New Roman" w:cs="Times New Roman"/>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контрольных (надзорных) мероприятий, проводимых в отношении объектов муниципального контроля в сфере благоустройства,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728B8" w:rsidRPr="007C6BE9" w:rsidRDefault="007728B8" w:rsidP="007728B8">
      <w:pPr>
        <w:pStyle w:val="ConsPlusNormal"/>
        <w:ind w:firstLine="539"/>
        <w:jc w:val="both"/>
        <w:rPr>
          <w:rFonts w:ascii="Times New Roman" w:hAnsi="Times New Roman" w:cs="Times New Roman"/>
          <w:sz w:val="28"/>
          <w:szCs w:val="28"/>
        </w:rPr>
      </w:pPr>
      <w:r w:rsidRPr="007C6BE9">
        <w:rPr>
          <w:rFonts w:ascii="Times New Roman" w:hAnsi="Times New Roman" w:cs="Times New Roman"/>
          <w:sz w:val="28"/>
          <w:szCs w:val="28"/>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7728B8" w:rsidRPr="007C6BE9" w:rsidRDefault="007728B8" w:rsidP="007728B8">
      <w:pPr>
        <w:pStyle w:val="ConsPlusNormal"/>
        <w:ind w:firstLine="539"/>
        <w:jc w:val="both"/>
        <w:rPr>
          <w:rFonts w:ascii="Times New Roman" w:hAnsi="Times New Roman" w:cs="Times New Roman"/>
          <w:sz w:val="28"/>
          <w:szCs w:val="28"/>
        </w:rPr>
      </w:pPr>
      <w:r w:rsidRPr="007C6BE9">
        <w:rPr>
          <w:rFonts w:ascii="Times New Roman" w:hAnsi="Times New Roman" w:cs="Times New Roman"/>
          <w:sz w:val="28"/>
          <w:szCs w:val="28"/>
        </w:rPr>
        <w:t>Обязательный профилактический визит проводится в соответствии со статьей 52.1. Федерального закона №248-ФЗ.</w:t>
      </w:r>
    </w:p>
    <w:p w:rsidR="007728B8" w:rsidRPr="007C6BE9" w:rsidRDefault="007728B8" w:rsidP="007728B8">
      <w:pPr>
        <w:pStyle w:val="ConsPlusNormal"/>
        <w:ind w:firstLine="539"/>
        <w:jc w:val="both"/>
        <w:rPr>
          <w:rFonts w:ascii="Times New Roman" w:hAnsi="Times New Roman" w:cs="Times New Roman"/>
          <w:sz w:val="28"/>
          <w:szCs w:val="28"/>
        </w:rPr>
      </w:pPr>
      <w:r w:rsidRPr="007C6BE9">
        <w:rPr>
          <w:rFonts w:ascii="Times New Roman" w:hAnsi="Times New Roman" w:cs="Times New Roman"/>
          <w:sz w:val="28"/>
          <w:szCs w:val="28"/>
        </w:rPr>
        <w:t>Обязательный профилактический визит проводится в отношении контролируемых лиц, принадлежащих им объектов контроля, отнесенных к средней и умеренной категориям риска, с учетом периодичности, определенной в соответствии со статьей 25 Федерального закона №248-ФЗ.</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bookmarkStart w:id="0" w:name="_Hlk187409915"/>
      <w:r w:rsidRPr="007C6BE9">
        <w:rPr>
          <w:rFonts w:ascii="Times New Roman" w:eastAsia="Times New Roman" w:hAnsi="Times New Roman"/>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lastRenderedPageBreak/>
        <w:t>Решение об отказе в проведении профилактического визита принимается в следующих случаях:</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1) от контролируемого лица поступило уведомление об отзыве заявления;</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3) в течение года до даты подачи заявления органом муниципального контроля проведен профилактический визит по ранее поданному заявлению;</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Pr>
          <w:rFonts w:ascii="Times New Roman" w:eastAsia="Times New Roman" w:hAnsi="Times New Roman"/>
          <w:sz w:val="28"/>
          <w:szCs w:val="28"/>
        </w:rPr>
        <w:t xml:space="preserve"> </w:t>
      </w:r>
      <w:r w:rsidRPr="007C6BE9">
        <w:rPr>
          <w:rFonts w:ascii="Times New Roman" w:eastAsia="Times New Roman" w:hAnsi="Times New Roman"/>
          <w:sz w:val="28"/>
          <w:szCs w:val="28"/>
        </w:rPr>
        <w:t>248-ФЗ.</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7728B8" w:rsidRPr="007C6BE9"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Предписания об устранении выявленных нарушений обязательных требований в ходе профилактического визита по инициативе контролируемого лица не могут выдаваться.</w:t>
      </w:r>
    </w:p>
    <w:p w:rsidR="007728B8" w:rsidRPr="00125662" w:rsidRDefault="007728B8" w:rsidP="007728B8">
      <w:pPr>
        <w:autoSpaceDE w:val="0"/>
        <w:autoSpaceDN w:val="0"/>
        <w:spacing w:after="0" w:line="240" w:lineRule="auto"/>
        <w:ind w:firstLine="539"/>
        <w:jc w:val="both"/>
        <w:rPr>
          <w:rFonts w:ascii="Times New Roman" w:eastAsia="Times New Roman" w:hAnsi="Times New Roman"/>
          <w:sz w:val="28"/>
          <w:szCs w:val="28"/>
        </w:rPr>
      </w:pPr>
      <w:r w:rsidRPr="007C6BE9">
        <w:rPr>
          <w:rFonts w:ascii="Times New Roman" w:eastAsia="Times New Roman" w:hAnsi="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муниципального контроля незамедлительно направляют информацию об этом Уполномоченному лицу для принятия решения о проведении </w:t>
      </w:r>
      <w:r w:rsidRPr="00125662">
        <w:rPr>
          <w:rFonts w:ascii="Times New Roman" w:eastAsia="Times New Roman" w:hAnsi="Times New Roman"/>
          <w:sz w:val="28"/>
          <w:szCs w:val="28"/>
        </w:rPr>
        <w:t>контрольных (надзорных) мероприятий.</w:t>
      </w:r>
    </w:p>
    <w:bookmarkEnd w:id="0"/>
    <w:p w:rsidR="007728B8" w:rsidRPr="00125662" w:rsidRDefault="007728B8" w:rsidP="007728B8">
      <w:pPr>
        <w:pStyle w:val="ConsPlusNormal"/>
        <w:ind w:firstLine="540"/>
        <w:jc w:val="both"/>
        <w:rPr>
          <w:rFonts w:ascii="Times New Roman" w:hAnsi="Times New Roman" w:cs="Times New Roman"/>
          <w:sz w:val="28"/>
          <w:szCs w:val="28"/>
        </w:rPr>
      </w:pPr>
      <w:r w:rsidRPr="00125662">
        <w:rPr>
          <w:rFonts w:ascii="Times New Roman" w:hAnsi="Times New Roman" w:cs="Times New Roman"/>
          <w:sz w:val="28"/>
          <w:szCs w:val="28"/>
        </w:rPr>
        <w:t>1.5. Пункт 3</w:t>
      </w:r>
      <w:r>
        <w:rPr>
          <w:rFonts w:ascii="Times New Roman" w:hAnsi="Times New Roman" w:cs="Times New Roman"/>
          <w:sz w:val="28"/>
          <w:szCs w:val="28"/>
        </w:rPr>
        <w:t>5</w:t>
      </w:r>
      <w:r w:rsidRPr="00125662">
        <w:rPr>
          <w:rFonts w:ascii="Times New Roman" w:hAnsi="Times New Roman" w:cs="Times New Roman"/>
          <w:sz w:val="28"/>
          <w:szCs w:val="28"/>
        </w:rPr>
        <w:t>. Раздела «Заключительные положения» изложить в следующей редакции:</w:t>
      </w:r>
    </w:p>
    <w:p w:rsidR="007728B8" w:rsidRDefault="007728B8" w:rsidP="007728B8">
      <w:pPr>
        <w:spacing w:after="0" w:line="240" w:lineRule="auto"/>
        <w:ind w:firstLine="851"/>
        <w:contextualSpacing/>
        <w:jc w:val="both"/>
        <w:rPr>
          <w:rFonts w:cs="Calibri"/>
          <w:lang w:eastAsia="zh-CN"/>
        </w:rPr>
      </w:pPr>
      <w:r>
        <w:rPr>
          <w:rFonts w:ascii="Times New Roman" w:hAnsi="Times New Roman"/>
          <w:sz w:val="28"/>
          <w:szCs w:val="28"/>
          <w:lang w:eastAsia="zh-CN"/>
        </w:rPr>
        <w:t>«</w:t>
      </w:r>
      <w:r w:rsidRPr="00EB1541">
        <w:rPr>
          <w:rFonts w:ascii="Times New Roman" w:hAnsi="Times New Roman"/>
          <w:sz w:val="28"/>
          <w:szCs w:val="28"/>
        </w:rPr>
        <w:t>До 31 декабря 202</w:t>
      </w:r>
      <w:r>
        <w:rPr>
          <w:rFonts w:ascii="Times New Roman" w:hAnsi="Times New Roman"/>
          <w:sz w:val="28"/>
          <w:szCs w:val="28"/>
        </w:rPr>
        <w:t>5</w:t>
      </w:r>
      <w:r w:rsidRPr="00EB1541">
        <w:rPr>
          <w:rFonts w:ascii="Times New Roman" w:hAnsi="Times New Roman"/>
          <w:sz w:val="28"/>
          <w:szCs w:val="28"/>
        </w:rPr>
        <w:t xml:space="preserve">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w:t>
      </w:r>
      <w:r>
        <w:rPr>
          <w:rFonts w:ascii="Times New Roman" w:hAnsi="Times New Roman"/>
          <w:sz w:val="28"/>
          <w:szCs w:val="28"/>
        </w:rPr>
        <w:t xml:space="preserve"> </w:t>
      </w:r>
      <w:r w:rsidRPr="00EB1541">
        <w:rPr>
          <w:rFonts w:ascii="Times New Roman" w:hAnsi="Times New Roman"/>
          <w:sz w:val="28"/>
          <w:szCs w:val="28"/>
        </w:rPr>
        <w:t xml:space="preserve"> лицами осуществляется на бумажном носителе.</w:t>
      </w:r>
      <w:r>
        <w:rPr>
          <w:rFonts w:ascii="Times New Roman" w:hAnsi="Times New Roman"/>
          <w:sz w:val="28"/>
          <w:szCs w:val="28"/>
          <w:lang w:eastAsia="zh-CN"/>
        </w:rPr>
        <w:t>».</w:t>
      </w:r>
    </w:p>
    <w:p w:rsidR="007728B8" w:rsidRDefault="007728B8" w:rsidP="007728B8">
      <w:pPr>
        <w:tabs>
          <w:tab w:val="left" w:pos="-4820"/>
          <w:tab w:val="left" w:pos="-368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Настоящее решение вступает в силу после его официального опубликования.</w:t>
      </w:r>
    </w:p>
    <w:p w:rsidR="007728B8" w:rsidRDefault="007728B8" w:rsidP="007728B8">
      <w:pPr>
        <w:autoSpaceDE w:val="0"/>
        <w:spacing w:after="0" w:line="240" w:lineRule="auto"/>
        <w:jc w:val="both"/>
        <w:rPr>
          <w:rFonts w:ascii="Times New Roman" w:eastAsia="Lucida Sans Unicode"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3. Опубликовать решение в муниципальной газете «Медниковский вестник» и разместить на официальном сайте Медниковского сельского поселения в сети Интернет.</w:t>
      </w:r>
    </w:p>
    <w:p w:rsidR="007728B8" w:rsidRDefault="007728B8" w:rsidP="007728B8">
      <w:pPr>
        <w:pStyle w:val="a5"/>
        <w:jc w:val="both"/>
        <w:rPr>
          <w:rFonts w:ascii="Times New Roman" w:hAnsi="Times New Roman"/>
          <w:sz w:val="28"/>
          <w:szCs w:val="28"/>
        </w:rPr>
      </w:pPr>
    </w:p>
    <w:p w:rsidR="007728B8" w:rsidRDefault="007728B8" w:rsidP="007728B8">
      <w:pPr>
        <w:pStyle w:val="a5"/>
        <w:jc w:val="both"/>
        <w:rPr>
          <w:rFonts w:ascii="Times New Roman" w:hAnsi="Times New Roman"/>
          <w:sz w:val="28"/>
          <w:szCs w:val="28"/>
        </w:rPr>
      </w:pPr>
    </w:p>
    <w:p w:rsidR="007728B8" w:rsidRPr="00213A88" w:rsidRDefault="007728B8" w:rsidP="007728B8">
      <w:pPr>
        <w:pStyle w:val="ConsPlusNormal"/>
        <w:rPr>
          <w:rFonts w:ascii="Times New Roman" w:hAnsi="Times New Roman" w:cs="Times New Roman"/>
          <w:sz w:val="28"/>
          <w:szCs w:val="28"/>
        </w:rPr>
      </w:pPr>
      <w:r>
        <w:rPr>
          <w:rFonts w:ascii="Times New Roman" w:hAnsi="Times New Roman" w:cs="Times New Roman"/>
          <w:b/>
          <w:bCs/>
          <w:sz w:val="28"/>
          <w:szCs w:val="28"/>
        </w:rPr>
        <w:t xml:space="preserve">Глава  сельского </w:t>
      </w:r>
      <w:r>
        <w:rPr>
          <w:rFonts w:ascii="Times New Roman" w:hAnsi="Times New Roman" w:cs="Times New Roman"/>
          <w:b/>
          <w:bCs/>
          <w:color w:val="000000"/>
          <w:sz w:val="28"/>
          <w:szCs w:val="28"/>
        </w:rPr>
        <w:t xml:space="preserve"> поселения                    Ю.В. Иванова</w:t>
      </w: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pStyle w:val="ConsPlusNormal"/>
        <w:rPr>
          <w:rFonts w:ascii="Times New Roman" w:hAnsi="Times New Roman" w:cs="Times New Roman"/>
          <w:b/>
          <w:bCs/>
          <w:color w:val="000000"/>
          <w:sz w:val="28"/>
          <w:szCs w:val="28"/>
        </w:rPr>
      </w:pPr>
    </w:p>
    <w:p w:rsidR="007728B8" w:rsidRDefault="007728B8" w:rsidP="007728B8">
      <w:pPr>
        <w:suppressAutoHyphens/>
        <w:autoSpaceDE w:val="0"/>
        <w:spacing w:after="0" w:line="240" w:lineRule="auto"/>
        <w:jc w:val="right"/>
        <w:outlineLvl w:val="1"/>
        <w:rPr>
          <w:rFonts w:ascii="Times New Roman" w:hAnsi="Times New Roman"/>
          <w:sz w:val="28"/>
          <w:szCs w:val="28"/>
          <w:lang w:eastAsia="zh-CN"/>
        </w:rPr>
      </w:pPr>
      <w:r>
        <w:rPr>
          <w:rFonts w:ascii="Times New Roman" w:hAnsi="Times New Roman"/>
          <w:sz w:val="28"/>
          <w:szCs w:val="28"/>
          <w:lang w:eastAsia="zh-CN"/>
        </w:rPr>
        <w:t>Приложение 3</w:t>
      </w:r>
    </w:p>
    <w:p w:rsidR="007728B8" w:rsidRDefault="007728B8" w:rsidP="007728B8">
      <w:pPr>
        <w:spacing w:after="0" w:line="240" w:lineRule="auto"/>
        <w:ind w:left="4536"/>
        <w:jc w:val="right"/>
        <w:rPr>
          <w:rFonts w:ascii="Times New Roman" w:hAnsi="Times New Roman"/>
          <w:sz w:val="28"/>
          <w:szCs w:val="28"/>
          <w:lang w:eastAsia="zh-CN"/>
        </w:rPr>
      </w:pPr>
      <w:r>
        <w:rPr>
          <w:rFonts w:ascii="Times New Roman" w:hAnsi="Times New Roman"/>
          <w:sz w:val="28"/>
          <w:szCs w:val="28"/>
          <w:lang w:eastAsia="zh-CN"/>
        </w:rPr>
        <w:t xml:space="preserve">к Положению о муниципальном </w:t>
      </w:r>
    </w:p>
    <w:p w:rsidR="007728B8" w:rsidRDefault="007728B8" w:rsidP="007728B8">
      <w:pPr>
        <w:spacing w:after="0" w:line="240" w:lineRule="auto"/>
        <w:ind w:left="4536"/>
        <w:jc w:val="right"/>
        <w:rPr>
          <w:rFonts w:ascii="Times New Roman" w:hAnsi="Times New Roman"/>
          <w:sz w:val="28"/>
          <w:szCs w:val="28"/>
          <w:vertAlign w:val="superscript"/>
          <w:lang w:eastAsia="zh-CN"/>
        </w:rPr>
      </w:pPr>
      <w:r>
        <w:rPr>
          <w:rFonts w:ascii="Times New Roman" w:hAnsi="Times New Roman"/>
          <w:sz w:val="28"/>
          <w:szCs w:val="28"/>
          <w:lang w:eastAsia="zh-CN"/>
        </w:rPr>
        <w:t xml:space="preserve"> контроле в сфере благоустройства на территории  </w:t>
      </w:r>
      <w:r>
        <w:rPr>
          <w:rFonts w:ascii="Times New Roman" w:hAnsi="Times New Roman"/>
          <w:iCs/>
          <w:sz w:val="28"/>
          <w:szCs w:val="28"/>
          <w:lang w:eastAsia="zh-CN"/>
        </w:rPr>
        <w:t>Медниковского сельского поселения</w:t>
      </w:r>
    </w:p>
    <w:p w:rsidR="007728B8" w:rsidRDefault="007728B8" w:rsidP="007728B8">
      <w:pPr>
        <w:suppressAutoHyphens/>
        <w:autoSpaceDE w:val="0"/>
        <w:spacing w:after="0" w:line="240" w:lineRule="auto"/>
        <w:ind w:firstLine="720"/>
        <w:jc w:val="center"/>
        <w:rPr>
          <w:rFonts w:cs="Arial"/>
          <w:shd w:val="clear" w:color="auto" w:fill="F1C100"/>
          <w:lang w:eastAsia="zh-CN"/>
        </w:rPr>
      </w:pPr>
    </w:p>
    <w:p w:rsidR="007728B8" w:rsidRDefault="007728B8" w:rsidP="007728B8">
      <w:pPr>
        <w:autoSpaceDE w:val="0"/>
        <w:autoSpaceDN w:val="0"/>
        <w:adjustRightInd w:val="0"/>
        <w:spacing w:after="0" w:line="240" w:lineRule="auto"/>
        <w:ind w:firstLine="539"/>
        <w:jc w:val="center"/>
        <w:rPr>
          <w:rFonts w:ascii="Times New Roman" w:hAnsi="Times New Roman"/>
          <w:b/>
          <w:sz w:val="28"/>
          <w:szCs w:val="28"/>
          <w:lang w:eastAsia="zh-CN"/>
        </w:rPr>
      </w:pPr>
      <w:r>
        <w:rPr>
          <w:rFonts w:ascii="Times New Roman" w:hAnsi="Times New Roman"/>
          <w:b/>
          <w:sz w:val="28"/>
          <w:szCs w:val="28"/>
          <w:lang w:eastAsia="zh-CN"/>
        </w:rPr>
        <w:t xml:space="preserve">Критерии </w:t>
      </w:r>
    </w:p>
    <w:p w:rsidR="007728B8" w:rsidRDefault="007728B8" w:rsidP="007728B8">
      <w:pPr>
        <w:autoSpaceDE w:val="0"/>
        <w:autoSpaceDN w:val="0"/>
        <w:adjustRightInd w:val="0"/>
        <w:spacing w:after="0" w:line="240" w:lineRule="auto"/>
        <w:ind w:firstLine="539"/>
        <w:jc w:val="center"/>
        <w:rPr>
          <w:rFonts w:ascii="Times New Roman" w:hAnsi="Times New Roman"/>
          <w:b/>
          <w:sz w:val="28"/>
          <w:szCs w:val="28"/>
          <w:lang w:eastAsia="zh-CN"/>
        </w:rPr>
      </w:pPr>
      <w:r>
        <w:rPr>
          <w:rFonts w:ascii="Times New Roman" w:hAnsi="Times New Roman"/>
          <w:b/>
          <w:sz w:val="28"/>
          <w:szCs w:val="28"/>
          <w:lang w:eastAsia="zh-CN"/>
        </w:rPr>
        <w:t xml:space="preserve">отнесения объектов контроля к категориям риска в рамках осуществления </w:t>
      </w:r>
      <w:r>
        <w:rPr>
          <w:rFonts w:ascii="Times New Roman" w:hAnsi="Times New Roman"/>
          <w:b/>
          <w:bCs/>
          <w:sz w:val="28"/>
          <w:szCs w:val="28"/>
          <w:lang w:eastAsia="zh-CN"/>
        </w:rPr>
        <w:t>муниципального контроля</w:t>
      </w:r>
      <w:r>
        <w:rPr>
          <w:rFonts w:ascii="Times New Roman" w:hAnsi="Times New Roman"/>
          <w:b/>
          <w:bCs/>
          <w:sz w:val="28"/>
          <w:szCs w:val="28"/>
          <w:lang w:val="zh-CN" w:eastAsia="zh-CN"/>
        </w:rPr>
        <w:t xml:space="preserve"> </w:t>
      </w:r>
    </w:p>
    <w:p w:rsidR="007728B8" w:rsidRDefault="007728B8" w:rsidP="007728B8">
      <w:pPr>
        <w:spacing w:after="0" w:line="240" w:lineRule="auto"/>
        <w:ind w:firstLine="709"/>
        <w:jc w:val="both"/>
        <w:rPr>
          <w:rFonts w:ascii="Times New Roman" w:hAnsi="Times New Roman"/>
          <w:sz w:val="28"/>
          <w:szCs w:val="28"/>
          <w:lang w:eastAsia="zh-CN"/>
        </w:rPr>
      </w:pP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Отнесение объектов контроля к определенной категории риска осуществляется в зависимости от значения показателя риска:</w:t>
      </w: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 при значении показателя риска от 4 до 6 включительно – к категории среднего риска;</w:t>
      </w: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 при значении показателя риска от 2 до 4 включительно – к категории умеренного риска;</w:t>
      </w: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 при значении показателя риска от 0 до 2 включительно – к категории низкого риска.</w:t>
      </w: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Показатель риска рассчитывается по следующей формуле: К=</w:t>
      </w:r>
      <w:r>
        <w:rPr>
          <w:rFonts w:ascii="Times New Roman" w:hAnsi="Times New Roman"/>
          <w:sz w:val="28"/>
          <w:szCs w:val="28"/>
          <w:lang w:val="en-US" w:eastAsia="zh-CN"/>
        </w:rPr>
        <w:t>V</w:t>
      </w:r>
      <w:r>
        <w:rPr>
          <w:rFonts w:ascii="Times New Roman" w:hAnsi="Times New Roman"/>
          <w:sz w:val="28"/>
          <w:szCs w:val="28"/>
          <w:lang w:eastAsia="zh-CN"/>
        </w:rPr>
        <w:t>1/</w:t>
      </w:r>
      <w:r>
        <w:rPr>
          <w:rFonts w:ascii="Times New Roman" w:hAnsi="Times New Roman"/>
          <w:sz w:val="28"/>
          <w:szCs w:val="28"/>
          <w:lang w:val="en-US" w:eastAsia="zh-CN"/>
        </w:rPr>
        <w:t>V</w:t>
      </w:r>
      <w:r>
        <w:rPr>
          <w:rFonts w:ascii="Times New Roman" w:hAnsi="Times New Roman"/>
          <w:sz w:val="28"/>
          <w:szCs w:val="28"/>
          <w:lang w:eastAsia="zh-CN"/>
        </w:rPr>
        <w:t>2+П1/П2, где:</w:t>
      </w: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val="en-US" w:eastAsia="zh-CN"/>
        </w:rPr>
        <w:t>V</w:t>
      </w:r>
      <w:r>
        <w:rPr>
          <w:rFonts w:ascii="Times New Roman" w:hAnsi="Times New Roman"/>
          <w:sz w:val="28"/>
          <w:szCs w:val="28"/>
          <w:lang w:eastAsia="zh-CN"/>
        </w:rPr>
        <w:t>1 - количество выданных предписаний об устранении выявленных нарушений обязательных требований в предшествующем году;</w:t>
      </w: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val="en-US" w:eastAsia="zh-CN"/>
        </w:rPr>
        <w:t>V</w:t>
      </w:r>
      <w:r>
        <w:rPr>
          <w:rFonts w:ascii="Times New Roman" w:hAnsi="Times New Roman"/>
          <w:sz w:val="28"/>
          <w:szCs w:val="28"/>
          <w:lang w:eastAsia="zh-CN"/>
        </w:rPr>
        <w:t>2  - количество исполненных предписаний об устранении выявленных нарушений обязательных требований в предшествующем году;</w:t>
      </w: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П1 – количество выданных предостережений в предшествующем году;</w:t>
      </w: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П2 - количество выполненных предостережений в предшествующем году;</w:t>
      </w:r>
    </w:p>
    <w:p w:rsidR="007728B8" w:rsidRDefault="007728B8" w:rsidP="007728B8">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К - показатель риска.</w:t>
      </w:r>
    </w:p>
    <w:p w:rsidR="007728B8" w:rsidRDefault="007728B8" w:rsidP="007728B8">
      <w:pPr>
        <w:suppressAutoHyphens/>
        <w:spacing w:after="0" w:line="240" w:lineRule="auto"/>
        <w:ind w:firstLine="720"/>
        <w:jc w:val="both"/>
        <w:rPr>
          <w:rFonts w:ascii="Times New Roman" w:hAnsi="Times New Roman"/>
          <w:sz w:val="28"/>
          <w:szCs w:val="28"/>
          <w:lang w:eastAsia="zh-CN"/>
        </w:rPr>
      </w:pPr>
    </w:p>
    <w:p w:rsidR="007728B8" w:rsidRDefault="007728B8" w:rsidP="007728B8">
      <w:pPr>
        <w:autoSpaceDN w:val="0"/>
        <w:spacing w:after="0" w:line="240" w:lineRule="auto"/>
        <w:jc w:val="both"/>
        <w:textAlignment w:val="baseline"/>
        <w:rPr>
          <w:rFonts w:ascii="Times New Roman" w:hAnsi="Times New Roman"/>
          <w:sz w:val="28"/>
          <w:szCs w:val="28"/>
        </w:rPr>
      </w:pPr>
    </w:p>
    <w:p w:rsidR="007728B8" w:rsidRDefault="007728B8" w:rsidP="007728B8">
      <w:pPr>
        <w:autoSpaceDN w:val="0"/>
        <w:spacing w:after="0" w:line="240" w:lineRule="auto"/>
        <w:jc w:val="both"/>
        <w:textAlignment w:val="baseline"/>
        <w:rPr>
          <w:rFonts w:ascii="Times New Roman" w:hAnsi="Times New Roman"/>
          <w:sz w:val="28"/>
          <w:szCs w:val="28"/>
        </w:rPr>
      </w:pPr>
    </w:p>
    <w:p w:rsidR="00654274" w:rsidRDefault="00654274" w:rsidP="007728B8">
      <w:pPr>
        <w:pStyle w:val="a5"/>
        <w:jc w:val="both"/>
        <w:rPr>
          <w:rFonts w:ascii="Times New Roman" w:hAnsi="Times New Roman"/>
          <w:sz w:val="28"/>
          <w:szCs w:val="28"/>
        </w:rPr>
      </w:pPr>
    </w:p>
    <w:p w:rsidR="00654274" w:rsidRDefault="00654274" w:rsidP="007728B8">
      <w:pPr>
        <w:pStyle w:val="ConsPlusNormal"/>
        <w:rPr>
          <w:rFonts w:ascii="Times New Roman" w:hAnsi="Times New Roman" w:cs="Times New Roman"/>
          <w:sz w:val="28"/>
          <w:szCs w:val="28"/>
        </w:rPr>
      </w:pPr>
    </w:p>
    <w:sectPr w:rsidR="00654274" w:rsidSect="00C36F59">
      <w:pgSz w:w="11906" w:h="16838"/>
      <w:pgMar w:top="426"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883" w:rsidRDefault="007D0883">
      <w:pPr>
        <w:spacing w:line="240" w:lineRule="auto"/>
      </w:pPr>
      <w:r>
        <w:separator/>
      </w:r>
    </w:p>
  </w:endnote>
  <w:endnote w:type="continuationSeparator" w:id="1">
    <w:p w:rsidR="007D0883" w:rsidRDefault="007D08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Segoe Print"/>
    <w:charset w:val="00"/>
    <w:family w:val="auto"/>
    <w:pitch w:val="default"/>
    <w:sig w:usb0="00000000" w:usb1="00000000" w:usb2="00000000" w:usb3="00000000" w:csb0="00000000" w:csb1="00000000"/>
  </w:font>
  <w:font w:name="FreeSans">
    <w:altName w:val="Calibri"/>
    <w:charset w:val="00"/>
    <w:family w:val="auto"/>
    <w:pitch w:val="default"/>
    <w:sig w:usb0="00000000" w:usb1="00000000" w:usb2="00000000" w:usb3="00000000" w:csb0="00000000" w:csb1="00000000"/>
  </w:font>
  <w:font w:name="Tempora LGC Uni">
    <w:altName w:val="Calibri"/>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883" w:rsidRDefault="007D0883">
      <w:pPr>
        <w:spacing w:after="0" w:line="240" w:lineRule="auto"/>
      </w:pPr>
      <w:r>
        <w:separator/>
      </w:r>
    </w:p>
  </w:footnote>
  <w:footnote w:type="continuationSeparator" w:id="1">
    <w:p w:rsidR="007D0883" w:rsidRDefault="007D08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3A88"/>
    <w:rsid w:val="00216417"/>
    <w:rsid w:val="0026631D"/>
    <w:rsid w:val="002B7F6D"/>
    <w:rsid w:val="002C2F53"/>
    <w:rsid w:val="0033518C"/>
    <w:rsid w:val="003437C2"/>
    <w:rsid w:val="00377186"/>
    <w:rsid w:val="003A1C03"/>
    <w:rsid w:val="00414627"/>
    <w:rsid w:val="00423B77"/>
    <w:rsid w:val="00425D63"/>
    <w:rsid w:val="00440515"/>
    <w:rsid w:val="004643D8"/>
    <w:rsid w:val="00497C24"/>
    <w:rsid w:val="004C7BA5"/>
    <w:rsid w:val="004E7628"/>
    <w:rsid w:val="004F48F2"/>
    <w:rsid w:val="005149B1"/>
    <w:rsid w:val="005647F2"/>
    <w:rsid w:val="005662D1"/>
    <w:rsid w:val="00573A09"/>
    <w:rsid w:val="005A4526"/>
    <w:rsid w:val="005C1B16"/>
    <w:rsid w:val="005D6376"/>
    <w:rsid w:val="005E53D0"/>
    <w:rsid w:val="006002EB"/>
    <w:rsid w:val="006128EF"/>
    <w:rsid w:val="006264B4"/>
    <w:rsid w:val="00643033"/>
    <w:rsid w:val="00644CC3"/>
    <w:rsid w:val="00654274"/>
    <w:rsid w:val="00661468"/>
    <w:rsid w:val="00663836"/>
    <w:rsid w:val="006649F0"/>
    <w:rsid w:val="006712FB"/>
    <w:rsid w:val="0067245D"/>
    <w:rsid w:val="0068470E"/>
    <w:rsid w:val="00686C30"/>
    <w:rsid w:val="00695DCD"/>
    <w:rsid w:val="006A05CC"/>
    <w:rsid w:val="006A35A7"/>
    <w:rsid w:val="007152D7"/>
    <w:rsid w:val="00746C14"/>
    <w:rsid w:val="007728B8"/>
    <w:rsid w:val="007C2C59"/>
    <w:rsid w:val="007D0883"/>
    <w:rsid w:val="00801F23"/>
    <w:rsid w:val="00837632"/>
    <w:rsid w:val="0085640F"/>
    <w:rsid w:val="008567AA"/>
    <w:rsid w:val="00892712"/>
    <w:rsid w:val="00897349"/>
    <w:rsid w:val="008A680A"/>
    <w:rsid w:val="008B0BB0"/>
    <w:rsid w:val="008E6C4B"/>
    <w:rsid w:val="008F18C0"/>
    <w:rsid w:val="00907648"/>
    <w:rsid w:val="00930FDE"/>
    <w:rsid w:val="00984C93"/>
    <w:rsid w:val="00987CE1"/>
    <w:rsid w:val="0099405C"/>
    <w:rsid w:val="009C600F"/>
    <w:rsid w:val="009D3723"/>
    <w:rsid w:val="009E04F2"/>
    <w:rsid w:val="00A03B7B"/>
    <w:rsid w:val="00A1776A"/>
    <w:rsid w:val="00A200C9"/>
    <w:rsid w:val="00A250D5"/>
    <w:rsid w:val="00A32F56"/>
    <w:rsid w:val="00A36028"/>
    <w:rsid w:val="00A37A78"/>
    <w:rsid w:val="00A91424"/>
    <w:rsid w:val="00A95F62"/>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36F59"/>
    <w:rsid w:val="00C56C7E"/>
    <w:rsid w:val="00C7335B"/>
    <w:rsid w:val="00C776A4"/>
    <w:rsid w:val="00CA2C6C"/>
    <w:rsid w:val="00CB0610"/>
    <w:rsid w:val="00CC0600"/>
    <w:rsid w:val="00CC78AC"/>
    <w:rsid w:val="00CD5C4A"/>
    <w:rsid w:val="00CF7953"/>
    <w:rsid w:val="00D07232"/>
    <w:rsid w:val="00D10245"/>
    <w:rsid w:val="00D11E83"/>
    <w:rsid w:val="00D21BDD"/>
    <w:rsid w:val="00D37AAE"/>
    <w:rsid w:val="00D4246C"/>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1DFA"/>
    <w:rsid w:val="00F8455C"/>
    <w:rsid w:val="00FC3845"/>
    <w:rsid w:val="03742FC4"/>
    <w:rsid w:val="20263435"/>
    <w:rsid w:val="31E868C8"/>
    <w:rsid w:val="3D2E204C"/>
    <w:rsid w:val="4258744E"/>
    <w:rsid w:val="45A92BE0"/>
    <w:rsid w:val="6C6A7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semiHidden="1"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F59"/>
    <w:pPr>
      <w:spacing w:after="160" w:line="259" w:lineRule="auto"/>
    </w:pPr>
    <w:rPr>
      <w:rFonts w:eastAsia="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qFormat/>
    <w:rsid w:val="00C36F59"/>
    <w:rPr>
      <w:rFonts w:cs="Times New Roman"/>
      <w:color w:val="0000FF"/>
      <w:u w:val="single"/>
    </w:rPr>
  </w:style>
  <w:style w:type="paragraph" w:styleId="a4">
    <w:name w:val="Body Text"/>
    <w:basedOn w:val="a"/>
    <w:qFormat/>
    <w:rsid w:val="00C36F59"/>
    <w:pPr>
      <w:overflowPunct w:val="0"/>
      <w:autoSpaceDE w:val="0"/>
      <w:autoSpaceDN w:val="0"/>
      <w:adjustRightInd w:val="0"/>
      <w:spacing w:after="0" w:line="240" w:lineRule="auto"/>
      <w:textAlignment w:val="baseline"/>
    </w:pPr>
    <w:rPr>
      <w:rFonts w:ascii="Times New Roman" w:eastAsia="Times New Roman" w:hAnsi="Times New Roman"/>
      <w:b/>
      <w:sz w:val="24"/>
      <w:szCs w:val="20"/>
      <w:lang w:eastAsia="ru-RU"/>
    </w:rPr>
  </w:style>
  <w:style w:type="paragraph" w:customStyle="1" w:styleId="2">
    <w:name w:val="Текст2"/>
    <w:basedOn w:val="a"/>
    <w:qFormat/>
    <w:rsid w:val="00C36F59"/>
    <w:pPr>
      <w:spacing w:after="0" w:line="240" w:lineRule="auto"/>
    </w:pPr>
    <w:rPr>
      <w:rFonts w:ascii="Courier New" w:eastAsia="Times New Roman" w:hAnsi="Courier New"/>
      <w:sz w:val="20"/>
      <w:szCs w:val="20"/>
      <w:lang w:eastAsia="ru-RU"/>
    </w:rPr>
  </w:style>
  <w:style w:type="paragraph" w:styleId="a5">
    <w:name w:val="No Spacing"/>
    <w:uiPriority w:val="99"/>
    <w:qFormat/>
    <w:rsid w:val="00C36F59"/>
    <w:rPr>
      <w:rFonts w:eastAsia="Calibri"/>
      <w:sz w:val="22"/>
      <w:szCs w:val="22"/>
      <w:lang w:eastAsia="en-US"/>
    </w:rPr>
  </w:style>
  <w:style w:type="paragraph" w:customStyle="1" w:styleId="ConsPlusNormal">
    <w:name w:val="ConsPlusNormal"/>
    <w:link w:val="ConsPlusNormal1"/>
    <w:qFormat/>
    <w:rsid w:val="00C36F59"/>
    <w:pPr>
      <w:widowControl w:val="0"/>
      <w:autoSpaceDE w:val="0"/>
      <w:autoSpaceDN w:val="0"/>
    </w:pPr>
    <w:rPr>
      <w:rFonts w:eastAsia="Times New Roman" w:cs="Calibri"/>
      <w:sz w:val="22"/>
    </w:rPr>
  </w:style>
  <w:style w:type="paragraph" w:styleId="a6">
    <w:name w:val="Balloon Text"/>
    <w:basedOn w:val="a"/>
    <w:link w:val="a7"/>
    <w:rsid w:val="00CB0610"/>
    <w:pPr>
      <w:spacing w:after="0" w:line="240" w:lineRule="auto"/>
    </w:pPr>
    <w:rPr>
      <w:rFonts w:ascii="Tahoma" w:hAnsi="Tahoma" w:cs="Tahoma"/>
      <w:sz w:val="16"/>
      <w:szCs w:val="16"/>
    </w:rPr>
  </w:style>
  <w:style w:type="character" w:customStyle="1" w:styleId="a7">
    <w:name w:val="Текст выноски Знак"/>
    <w:link w:val="a6"/>
    <w:rsid w:val="00CB0610"/>
    <w:rPr>
      <w:rFonts w:ascii="Tahoma" w:eastAsia="Calibri" w:hAnsi="Tahoma" w:cs="Tahoma"/>
      <w:sz w:val="16"/>
      <w:szCs w:val="16"/>
      <w:lang w:eastAsia="en-US"/>
    </w:rPr>
  </w:style>
  <w:style w:type="character" w:customStyle="1" w:styleId="ConsPlusNormal1">
    <w:name w:val="ConsPlusNormal1"/>
    <w:link w:val="ConsPlusNormal"/>
    <w:qFormat/>
    <w:locked/>
    <w:rsid w:val="007728B8"/>
    <w:rPr>
      <w:rFonts w:eastAsia="Times New Roman" w:cs="Calibri"/>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2025-04-23T09:36:00Z</dcterms:created>
  <dcterms:modified xsi:type="dcterms:W3CDTF">2025-05-15T08:39:00Z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