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729A" w:rsidRDefault="0028729A">
      <w:pPr>
        <w:widowControl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ДОКЛАД</w:t>
      </w:r>
    </w:p>
    <w:p w:rsidR="00FE4504" w:rsidRPr="00FE4504" w:rsidRDefault="0028729A">
      <w:pPr>
        <w:pStyle w:val="ConsTitle"/>
        <w:widowControl/>
        <w:ind w:right="0"/>
        <w:jc w:val="center"/>
        <w:rPr>
          <w:rStyle w:val="a3"/>
          <w:rFonts w:ascii="Times New Roman" w:hAnsi="Times New Roman"/>
          <w:b/>
          <w:sz w:val="28"/>
          <w:szCs w:val="28"/>
        </w:rPr>
      </w:pPr>
      <w:r w:rsidRPr="00FE4504">
        <w:rPr>
          <w:rStyle w:val="a3"/>
          <w:rFonts w:ascii="Times New Roman" w:hAnsi="Times New Roman"/>
          <w:b/>
          <w:sz w:val="28"/>
          <w:szCs w:val="28"/>
        </w:rPr>
        <w:t>об осуществлении государственного контроля (надзора), </w:t>
      </w:r>
    </w:p>
    <w:p w:rsidR="0028729A" w:rsidRDefault="0028729A">
      <w:pPr>
        <w:pStyle w:val="ConsTitle"/>
        <w:widowControl/>
        <w:ind w:right="0"/>
        <w:jc w:val="center"/>
        <w:rPr>
          <w:rStyle w:val="a3"/>
          <w:rFonts w:ascii="Times New Roman" w:hAnsi="Times New Roman"/>
          <w:b/>
          <w:sz w:val="28"/>
          <w:szCs w:val="28"/>
        </w:rPr>
      </w:pPr>
      <w:r w:rsidRPr="00FE4504">
        <w:rPr>
          <w:rStyle w:val="a3"/>
          <w:rFonts w:ascii="Times New Roman" w:hAnsi="Times New Roman"/>
          <w:b/>
          <w:sz w:val="28"/>
          <w:szCs w:val="28"/>
        </w:rPr>
        <w:t>муниципального контроля за 20</w:t>
      </w:r>
      <w:r w:rsidR="00552D07" w:rsidRPr="00FE4504">
        <w:rPr>
          <w:rStyle w:val="a3"/>
          <w:rFonts w:ascii="Times New Roman" w:hAnsi="Times New Roman"/>
          <w:b/>
          <w:sz w:val="28"/>
          <w:szCs w:val="28"/>
        </w:rPr>
        <w:t>2</w:t>
      </w:r>
      <w:r w:rsidR="00B64646" w:rsidRPr="00FE4504">
        <w:rPr>
          <w:rStyle w:val="a3"/>
          <w:rFonts w:ascii="Times New Roman" w:hAnsi="Times New Roman"/>
          <w:b/>
          <w:sz w:val="28"/>
          <w:szCs w:val="28"/>
        </w:rPr>
        <w:t>1</w:t>
      </w:r>
      <w:r w:rsidRPr="00FE4504">
        <w:rPr>
          <w:rStyle w:val="a3"/>
          <w:rFonts w:ascii="Times New Roman" w:hAnsi="Times New Roman"/>
          <w:b/>
          <w:sz w:val="28"/>
          <w:szCs w:val="28"/>
        </w:rPr>
        <w:t xml:space="preserve"> г</w:t>
      </w:r>
      <w:r w:rsidR="00FE4504">
        <w:rPr>
          <w:rStyle w:val="a3"/>
          <w:rFonts w:ascii="Times New Roman" w:hAnsi="Times New Roman"/>
          <w:b/>
          <w:sz w:val="28"/>
          <w:szCs w:val="28"/>
        </w:rPr>
        <w:t>од</w:t>
      </w:r>
    </w:p>
    <w:p w:rsidR="00FE4504" w:rsidRPr="00FE4504" w:rsidRDefault="00FE4504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28729A" w:rsidRDefault="0028729A" w:rsidP="00FD0A0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/>
        </w:rPr>
        <w:t xml:space="preserve">В соответствии с требованиями 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(надзора), утвержденных Постановлением Правительства Российской Федерации от 05.04.2010 № 215, Администрация </w:t>
      </w:r>
      <w:r w:rsidR="00EF53CB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Медниковского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сельского поселения, как уполномоченный орган по осуществлению муниципального контроля в соответствующих сферах деятельности предоставляет следующую информацию:</w:t>
      </w:r>
    </w:p>
    <w:p w:rsidR="00FE4504" w:rsidRPr="00FE4504" w:rsidRDefault="0028729A" w:rsidP="00FE4504">
      <w:pPr>
        <w:pStyle w:val="a5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  <w:r w:rsidRPr="00FE4504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Состояние нормативно-правового регулирования </w:t>
      </w:r>
    </w:p>
    <w:p w:rsidR="0028729A" w:rsidRPr="00FE4504" w:rsidRDefault="0028729A" w:rsidP="00FE4504">
      <w:pPr>
        <w:widowControl/>
        <w:suppressAutoHyphens w:val="0"/>
        <w:autoSpaceDE w:val="0"/>
        <w:autoSpaceDN w:val="0"/>
        <w:adjustRightInd w:val="0"/>
        <w:ind w:left="360"/>
        <w:jc w:val="center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  <w:r w:rsidRPr="00FE4504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в соответствующей сфере деятельности</w:t>
      </w:r>
    </w:p>
    <w:p w:rsidR="0028729A" w:rsidRDefault="0028729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На территории </w:t>
      </w:r>
      <w:r w:rsidR="00EF53CB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Медниковского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сельского поселения подлежат осуществлению следующие виды муниципального контроля:</w:t>
      </w:r>
    </w:p>
    <w:p w:rsidR="0028729A" w:rsidRDefault="0028729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- контроль </w:t>
      </w:r>
      <w:r>
        <w:rPr>
          <w:rFonts w:cs="Times New Roman"/>
          <w:bCs/>
          <w:sz w:val="28"/>
          <w:szCs w:val="28"/>
          <w:lang w:val="ru-RU"/>
        </w:rPr>
        <w:t>за обеспечением сохранности автомобильных дорог местного значения поселения;</w:t>
      </w:r>
    </w:p>
    <w:p w:rsidR="0028729A" w:rsidRDefault="0028729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</w:t>
      </w:r>
      <w:r w:rsidRPr="00525B77">
        <w:rPr>
          <w:rFonts w:eastAsia="Tahoma" w:cs="Times New Roman"/>
          <w:color w:val="auto"/>
          <w:sz w:val="28"/>
          <w:szCs w:val="28"/>
          <w:shd w:val="clear" w:color="auto" w:fill="FFFFFF"/>
          <w:lang w:val="ru-RU" w:eastAsia="zh-CN"/>
        </w:rPr>
        <w:t>контрол</w:t>
      </w:r>
      <w:r>
        <w:rPr>
          <w:rFonts w:eastAsia="Tahoma" w:cs="Times New Roman"/>
          <w:color w:val="auto"/>
          <w:sz w:val="28"/>
          <w:szCs w:val="28"/>
          <w:shd w:val="clear" w:color="auto" w:fill="FFFFFF"/>
          <w:lang w:val="ru-RU" w:eastAsia="zh-CN"/>
        </w:rPr>
        <w:t>ь</w:t>
      </w:r>
      <w:r w:rsidRPr="00525B77">
        <w:rPr>
          <w:rFonts w:eastAsia="Tahoma" w:cs="Times New Roman"/>
          <w:color w:val="auto"/>
          <w:sz w:val="28"/>
          <w:szCs w:val="28"/>
          <w:shd w:val="clear" w:color="auto" w:fill="FFFFFF"/>
          <w:lang w:val="ru-RU" w:eastAsia="zh-CN"/>
        </w:rPr>
        <w:t xml:space="preserve"> за операциями с бюджетными средствами получателей средств бюджета поселения, средствами администраторов источников финансирования дефицита бюджета</w:t>
      </w:r>
      <w:r w:rsidR="00FE4504">
        <w:rPr>
          <w:rFonts w:eastAsia="Tahoma" w:cs="Times New Roman"/>
          <w:color w:val="auto"/>
          <w:sz w:val="28"/>
          <w:szCs w:val="28"/>
          <w:shd w:val="clear" w:color="auto" w:fill="FFFFFF"/>
          <w:lang w:val="ru-RU" w:eastAsia="zh-CN"/>
        </w:rPr>
        <w:t xml:space="preserve"> </w:t>
      </w:r>
      <w:r w:rsidRPr="00525B77">
        <w:rPr>
          <w:rFonts w:cs="Times New Roman"/>
          <w:color w:val="auto"/>
          <w:sz w:val="28"/>
          <w:szCs w:val="28"/>
          <w:lang w:val="ru-RU"/>
        </w:rPr>
        <w:t>поселения, а также за соблюдением получателями бюджетных кредитов, бюджетных инвестиций и муниципальных гарантий условий выделения, получения целевого использования и возврата бюджетных средств</w:t>
      </w:r>
      <w:r>
        <w:rPr>
          <w:rFonts w:cs="Times New Roman"/>
          <w:bCs/>
          <w:sz w:val="28"/>
          <w:szCs w:val="28"/>
          <w:lang w:val="ru-RU"/>
        </w:rPr>
        <w:t>;</w:t>
      </w:r>
    </w:p>
    <w:p w:rsidR="0028729A" w:rsidRDefault="0028729A">
      <w:pPr>
        <w:widowControl/>
        <w:tabs>
          <w:tab w:val="left" w:pos="709"/>
        </w:tabs>
        <w:suppressAutoHyphens w:val="0"/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контроль </w:t>
      </w:r>
      <w:r>
        <w:rPr>
          <w:rFonts w:cs="Times New Roman"/>
          <w:sz w:val="28"/>
          <w:szCs w:val="28"/>
          <w:lang w:val="ru-RU"/>
        </w:rPr>
        <w:t>за соблюдением установленного порядка управления и распоряжения имуществом, находящимся в муниципальной собственности поселения;</w:t>
      </w:r>
    </w:p>
    <w:p w:rsidR="0028729A" w:rsidRDefault="0028729A">
      <w:pPr>
        <w:widowControl/>
        <w:tabs>
          <w:tab w:val="left" w:pos="709"/>
        </w:tabs>
        <w:suppressAutoHyphens w:val="0"/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- </w:t>
      </w:r>
      <w:r w:rsidRPr="00525B77">
        <w:rPr>
          <w:sz w:val="28"/>
          <w:szCs w:val="28"/>
          <w:lang w:val="ru-RU"/>
        </w:rPr>
        <w:t xml:space="preserve">осуществлять контроль за соблюдением Правил благоустройства и санитарного содержания на территории </w:t>
      </w:r>
      <w:r w:rsidR="00EF53CB">
        <w:rPr>
          <w:sz w:val="28"/>
          <w:szCs w:val="28"/>
          <w:lang w:val="ru-RU"/>
        </w:rPr>
        <w:t>Медниковского</w:t>
      </w:r>
      <w:r w:rsidRPr="00525B77">
        <w:rPr>
          <w:sz w:val="28"/>
          <w:szCs w:val="28"/>
          <w:lang w:val="ru-RU"/>
        </w:rPr>
        <w:t xml:space="preserve"> сельского поселения</w:t>
      </w:r>
      <w:r>
        <w:rPr>
          <w:sz w:val="28"/>
          <w:szCs w:val="28"/>
          <w:lang w:val="ru-RU"/>
        </w:rPr>
        <w:t>.</w:t>
      </w:r>
    </w:p>
    <w:p w:rsidR="0028729A" w:rsidRDefault="0028729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При исполнении функций по осуществлению муниципального контроля должностные лица администрации поселения должны руководствоваться федеральным и областным законодательством по соответствующим направлениям. </w:t>
      </w:r>
    </w:p>
    <w:p w:rsidR="0028729A" w:rsidRDefault="0028729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На муниципальном уровне Администрацией поселения приняты и действуют следующие нормативно-правовые акты в сфере муниципального контроля:</w:t>
      </w:r>
    </w:p>
    <w:p w:rsidR="00EF53CB" w:rsidRDefault="00EF53CB" w:rsidP="00EF53CB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 w:bidi="ar-SA"/>
        </w:rPr>
        <w:t>- постановление 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20.10.2011 № 97 (в редакции </w:t>
      </w: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постановления 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shd w:val="clear" w:color="auto" w:fill="FFFFFF"/>
          <w:lang w:eastAsia="ru-RU" w:bidi="ar-SA"/>
        </w:rPr>
        <w:t>администрации Медниковского сельского поселения</w:t>
      </w: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 от 05.03.2019 № 27)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административного регламента проведения проверок граждан, юридических лиц и индивидуальных предпринимателей при осуществлении 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униципального контроля за обеспечением сохранности автомобильных дорог местного значения Медниковского сельского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>должностными лицами Администрации Медниковского сельского поселения»;</w:t>
      </w:r>
    </w:p>
    <w:p w:rsidR="00EF53CB" w:rsidRDefault="00EF53CB" w:rsidP="00EF53CB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постановление от 17.01.2012 № 20 «Об утверждении  административного регламента исполнения муниципальной функции по осуществлению финансового контроля за операциями с бюджетными средствами получателей средств бюджета поселения, средствами администраторов источников финансирования дефицита бюджета поселения, а также за соблюдением получателями бюджетных кредитов, бюджетных инвестиций и муниципальных гарантий условий выделения, получения целевого использования и возврата бюджетных средств»;</w:t>
      </w:r>
    </w:p>
    <w:p w:rsidR="00EF53CB" w:rsidRDefault="00EF53CB" w:rsidP="00EF53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от 23.01.2012 № 30 «Об утверждении административного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регламента исполнения муниципальной функции контроль за соблюдением установленного порядка управления и распоряжения имуществом, находящимся в муниципальной собственности поселения»;</w:t>
      </w:r>
    </w:p>
    <w:p w:rsidR="00EF53CB" w:rsidRDefault="00EF53CB" w:rsidP="00EF53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решение Совета депутатов Медниковского сельского поселения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20.10.2017 № 114 (в редакции решения Совета депутатов Медниковского сельского поселения  от 30.03.2018 № 135, от 27.12.2018 № 164, от 28.01.2021 № 31) </w:t>
      </w:r>
      <w:r>
        <w:rPr>
          <w:rFonts w:ascii="Times New Roman" w:hAnsi="Times New Roman" w:cs="Times New Roman"/>
          <w:sz w:val="28"/>
          <w:szCs w:val="28"/>
        </w:rPr>
        <w:t>«Об утверждении Правил благоустройства территории Медниковского сельского поселения»;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F53CB" w:rsidRDefault="00EF53CB" w:rsidP="00EF53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 от 20.01.2014 № 8 «Об утверждении Порядка осуществления ведомственного контроля в сфере закупок для обеспечения муниципальных нужд»;</w:t>
      </w:r>
    </w:p>
    <w:p w:rsidR="00EF53CB" w:rsidRDefault="00EF53CB" w:rsidP="00EF53C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val="ru-RU"/>
        </w:rPr>
      </w:pPr>
      <w:r w:rsidRPr="00EF53CB">
        <w:rPr>
          <w:rFonts w:cs="Times New Roman"/>
          <w:sz w:val="28"/>
          <w:szCs w:val="28"/>
          <w:lang w:val="ru-RU"/>
        </w:rPr>
        <w:t>- постановление от 20.01.2014 № 9 «Об утверждении Порядка осуществления контроля за исполнением условий эксплуатационных обязательств в отношении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 при их приватизации»</w:t>
      </w:r>
      <w:r>
        <w:rPr>
          <w:rFonts w:cs="Times New Roman"/>
          <w:sz w:val="28"/>
          <w:szCs w:val="28"/>
          <w:lang w:val="ru-RU"/>
        </w:rPr>
        <w:t>.</w:t>
      </w:r>
    </w:p>
    <w:p w:rsidR="0028729A" w:rsidRDefault="0028729A" w:rsidP="00EF53C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Все вышеперечисленные нормативно - правовые акты регламентируют деятельность Администрации поселения и ее должностных лиц в сфере муниципального контроля, устанавливают обязательные требования к осуществлению деятельности юридических лиц и индивидуальных предпринимателей, соблюдение которых подлежит проверке в процессе осуществления муниципального контроля, в том числе возможности их исполнения и контроля. Они прошли антикоррупционную экспертизу, по результатам которой было установлено, что в них отсутствуют признаки коррупциогенности. Все вышеуказанные акты размещены на официальном сайте Администрации поселения в информационно-телекоммуникационной сети «Интернет» в разделе «Регламенты».</w:t>
      </w:r>
    </w:p>
    <w:p w:rsidR="0028729A" w:rsidRDefault="0028729A" w:rsidP="00FD0A0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Имеющиеся нормативные правовые акты в целом позволят осуществлять функции по муниципальному контролю в соответствующих сферах в полном объёме и с надлежащим качеством.</w:t>
      </w:r>
    </w:p>
    <w:p w:rsidR="00606B73" w:rsidRDefault="0028729A" w:rsidP="00FD0A0A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2. Организация муниципального контроля</w:t>
      </w:r>
    </w:p>
    <w:p w:rsidR="0028729A" w:rsidRDefault="00606B73">
      <w:pPr>
        <w:widowControl/>
        <w:suppressAutoHyphens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606B73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2.1.</w:t>
      </w:r>
      <w:r w:rsidR="0028729A" w:rsidRPr="00606B73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сведения об организационной структуре и системе управления органов муниципального контроля</w:t>
      </w:r>
      <w:r w:rsidR="0028729A">
        <w:rPr>
          <w:rFonts w:eastAsia="Times New Roman" w:cs="Times New Roman"/>
          <w:i/>
          <w:iCs/>
          <w:color w:val="auto"/>
          <w:sz w:val="28"/>
          <w:szCs w:val="28"/>
          <w:lang w:val="ru-RU" w:eastAsia="ru-RU" w:bidi="ar-SA"/>
        </w:rPr>
        <w:t>:</w:t>
      </w:r>
    </w:p>
    <w:p w:rsidR="0028729A" w:rsidRDefault="0028729A">
      <w:pPr>
        <w:widowControl/>
        <w:suppressAutoHyphens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Полномочия по проведению муниципального контроля в той или иной сфере возложены на должностных лиц Администрации поселения. При этом муниципальный контроль должен проводиться должностными лицами на основании распоряжений Администрации поселения.</w:t>
      </w:r>
    </w:p>
    <w:p w:rsidR="0028729A" w:rsidRDefault="0028729A">
      <w:pPr>
        <w:widowControl/>
        <w:suppressAutoHyphens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Мероприятия по муниципальному контролю должны осуществляться в плановом и внеплановом порядке. В срок до 1 сентября года, предшествующего году проведения плановых проверок в органы прокуратуры направляются проекты ежегодных планов проведения проверок для формирования Генеральной прокуратурой РФ ежегодного сводного плана проведения плановых проверок. Ежегодные планы проведения проверок должны размещаться на официальных сайтах Администрации поселения и Генеральной прокуратуры Российской Федерации. </w:t>
      </w:r>
    </w:p>
    <w:p w:rsidR="0028729A" w:rsidRDefault="0028729A" w:rsidP="00FD0A0A">
      <w:pPr>
        <w:widowControl/>
        <w:suppressAutoHyphens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Основанием для проведения внеплановых проверок является поступление в Администрацию поселения обращений и заявлений физических и юридических лиц. Проведение внеплановых проверок осуществляется по согласованию с органами прокуратуры.</w:t>
      </w:r>
    </w:p>
    <w:p w:rsidR="0028729A" w:rsidRPr="00606B73" w:rsidRDefault="00606B73">
      <w:pPr>
        <w:widowControl/>
        <w:suppressAutoHyphens w:val="0"/>
        <w:ind w:firstLine="567"/>
        <w:jc w:val="both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lastRenderedPageBreak/>
        <w:t>2.2.</w:t>
      </w:r>
      <w:r w:rsidR="0028729A" w:rsidRPr="00606B73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перечень и описание основных и вспомогательных (обеспечительных) функций:</w:t>
      </w:r>
    </w:p>
    <w:p w:rsidR="0028729A" w:rsidRDefault="0028729A">
      <w:pPr>
        <w:widowControl/>
        <w:suppressAutoHyphens w:val="0"/>
        <w:ind w:firstLine="567"/>
        <w:jc w:val="both"/>
        <w:rPr>
          <w:sz w:val="28"/>
          <w:szCs w:val="28"/>
          <w:lang w:val="ru-RU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При осуществлении</w:t>
      </w: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муниципального контроля</w:t>
      </w:r>
      <w:r w:rsidR="00EF53CB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</w:t>
      </w:r>
      <w:r>
        <w:rPr>
          <w:rFonts w:cs="Times New Roman"/>
          <w:b/>
          <w:bCs/>
          <w:sz w:val="28"/>
          <w:szCs w:val="28"/>
          <w:lang w:val="ru-RU"/>
        </w:rPr>
        <w:t>за обеспечением сохранности автомобильных дорог местного значения поселения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основной функцией является </w:t>
      </w:r>
      <w:r>
        <w:rPr>
          <w:sz w:val="28"/>
          <w:szCs w:val="28"/>
          <w:lang w:val="ru-RU"/>
        </w:rPr>
        <w:t xml:space="preserve">обеспечение соблюдения организациями независимо от их организационно-правовых форм и форм собственности, их руководителями, должностными лицами, а также индивидуальными предпринимателями и гражданами </w:t>
      </w:r>
      <w:hyperlink r:id="rId7" w:history="1">
        <w:r>
          <w:rPr>
            <w:sz w:val="28"/>
            <w:szCs w:val="28"/>
            <w:lang w:val="ru-RU"/>
          </w:rPr>
          <w:t>законодательства</w:t>
        </w:r>
      </w:hyperlink>
      <w:r>
        <w:rPr>
          <w:sz w:val="28"/>
          <w:szCs w:val="28"/>
          <w:lang w:val="ru-RU"/>
        </w:rPr>
        <w:t xml:space="preserve"> в области дорожной деятельности.</w:t>
      </w:r>
    </w:p>
    <w:p w:rsidR="0028729A" w:rsidRDefault="0028729A">
      <w:pPr>
        <w:widowControl/>
        <w:suppressAutoHyphens w:val="0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При осуществлении</w:t>
      </w: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муниципального финансового контроля</w:t>
      </w:r>
      <w:r w:rsidR="00EF53CB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основной функцией является </w:t>
      </w:r>
      <w:r>
        <w:rPr>
          <w:rFonts w:cs="Times New Roman"/>
          <w:sz w:val="28"/>
          <w:szCs w:val="28"/>
          <w:lang w:val="ru-RU"/>
        </w:rPr>
        <w:t>соблюдением получателями бюджетных кредитов, бюджетных инвестиций и муниципальных гарантий условий выделения, получения, целевого использования и возврата бюджетных средств.</w:t>
      </w:r>
    </w:p>
    <w:p w:rsidR="0028729A" w:rsidRPr="00FD0A0A" w:rsidRDefault="0028729A" w:rsidP="00FD0A0A">
      <w:pPr>
        <w:widowControl/>
        <w:suppressAutoHyphens w:val="0"/>
        <w:ind w:firstLine="567"/>
        <w:jc w:val="both"/>
        <w:rPr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При осуществлении </w:t>
      </w:r>
      <w:r>
        <w:rPr>
          <w:rFonts w:cs="Times New Roman"/>
          <w:b/>
          <w:sz w:val="28"/>
          <w:szCs w:val="28"/>
          <w:lang w:val="ru-RU"/>
        </w:rPr>
        <w:t xml:space="preserve">муниципального </w:t>
      </w:r>
      <w:r>
        <w:rPr>
          <w:rFonts w:cs="Times New Roman"/>
          <w:b/>
          <w:bCs/>
          <w:sz w:val="28"/>
          <w:szCs w:val="28"/>
          <w:lang w:val="ru-RU"/>
        </w:rPr>
        <w:t xml:space="preserve">контроля </w:t>
      </w:r>
      <w:r>
        <w:rPr>
          <w:rFonts w:cs="Times New Roman"/>
          <w:b/>
          <w:sz w:val="28"/>
          <w:szCs w:val="28"/>
          <w:lang w:val="ru-RU"/>
        </w:rPr>
        <w:t xml:space="preserve">за соблюдением установленного порядка управления и распоряжения имуществом, находящимся в муниципальной собственности поселения </w:t>
      </w:r>
      <w:r>
        <w:rPr>
          <w:rFonts w:cs="Times New Roman"/>
          <w:sz w:val="28"/>
          <w:szCs w:val="28"/>
          <w:lang w:val="ru-RU"/>
        </w:rPr>
        <w:t xml:space="preserve">основной функцией является </w:t>
      </w:r>
      <w:r>
        <w:rPr>
          <w:sz w:val="28"/>
          <w:szCs w:val="28"/>
          <w:lang w:val="ru-RU" w:eastAsia="ru-RU"/>
        </w:rPr>
        <w:t>обеспечение соблюдения юридическими лицами, индивидуальными предпринимателями требований, установленных муниципальными правовыми актами либо областным законом и принятыми в соответствии с ним муниципальными правовыми актами.</w:t>
      </w:r>
    </w:p>
    <w:p w:rsidR="0028729A" w:rsidRPr="00606B73" w:rsidRDefault="00606B73">
      <w:pPr>
        <w:widowControl/>
        <w:suppressAutoHyphens w:val="0"/>
        <w:ind w:firstLine="567"/>
        <w:jc w:val="both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2.3.</w:t>
      </w:r>
      <w:r w:rsidR="0028729A" w:rsidRPr="00606B73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наименования и реквизиты нормативных правовых актов, регламентирующих порядок исполнения указанных функций:</w:t>
      </w:r>
    </w:p>
    <w:p w:rsidR="0028729A" w:rsidRDefault="0028729A" w:rsidP="00FD0A0A">
      <w:pPr>
        <w:widowControl/>
        <w:suppressAutoHyphens w:val="0"/>
        <w:ind w:firstLine="567"/>
        <w:jc w:val="both"/>
        <w:rPr>
          <w:rFonts w:eastAsia="Times New Roman" w:cs="Times New Roman"/>
          <w:i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iCs/>
          <w:color w:val="auto"/>
          <w:sz w:val="28"/>
          <w:szCs w:val="28"/>
          <w:lang w:val="ru-RU" w:eastAsia="ru-RU" w:bidi="ar-SA"/>
        </w:rPr>
        <w:t>Данные сведения приведены в разделе 1 настоящего доклада.</w:t>
      </w:r>
    </w:p>
    <w:p w:rsidR="0028729A" w:rsidRPr="00606B73" w:rsidRDefault="00606B73">
      <w:pPr>
        <w:widowControl/>
        <w:suppressAutoHyphens w:val="0"/>
        <w:ind w:firstLine="567"/>
        <w:jc w:val="both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 w:rsidRPr="00606B73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2.4.</w:t>
      </w:r>
      <w:r w:rsidR="0028729A" w:rsidRPr="00606B73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информация о взаимодействии органов государственного контроля (надзора), муниципального контроля при осуществлении своих функций с другими органами государственного контроля (надзора), муниципального контроля, порядке и формах такого взаимодействия:</w:t>
      </w:r>
    </w:p>
    <w:p w:rsidR="0028729A" w:rsidRDefault="0028729A">
      <w:pPr>
        <w:widowControl/>
        <w:suppressAutoHyphens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Регламентировано взаимодействие с территориальным органом Росреестра, а именно, разработано и подписано Соглашение о порядке взаимодействия между Управлением Федеральной службы государственной регистрации, кадастра и картографии по Новгородской области и Администрацией поселения по реализации полномочий, в сфере контроля за соблюдением законодательства, охраной и использованием земель (земельный контроль) и ведения адресных реестров.</w:t>
      </w:r>
    </w:p>
    <w:p w:rsidR="00552D07" w:rsidRPr="00552D07" w:rsidRDefault="00606B73" w:rsidP="00552D07">
      <w:pPr>
        <w:widowControl/>
        <w:suppressAutoHyphens w:val="0"/>
        <w:ind w:firstLine="567"/>
        <w:jc w:val="both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 w:rsidRPr="00606B73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2.5.</w:t>
      </w:r>
      <w:r w:rsidR="0028729A" w:rsidRPr="00606B73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сведения о выполнении функций по осуществлению муниципального контроля подведомственными органам государственной власти и органам местного самоуправления организациями с указанием их наименований, организационно-правовой формы, нормативных правовых актов, на основании которых указанные организации осуществляют контроль (надзор):</w:t>
      </w:r>
    </w:p>
    <w:p w:rsidR="0028729A" w:rsidRDefault="0028729A" w:rsidP="00552D07">
      <w:pPr>
        <w:widowControl/>
        <w:suppressAutoHyphens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В </w:t>
      </w:r>
      <w:r w:rsidR="00EF53CB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Медниковском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сельском поселении организациями, подведомственными органам государственной власти и органам местного самоуправления, за 20</w:t>
      </w:r>
      <w:r w:rsidR="00EB392F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21</w:t>
      </w:r>
      <w:r w:rsidR="00EF53CB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год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проведены органами местного самоуправления </w:t>
      </w:r>
      <w:r w:rsidR="00EF53CB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24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провер</w:t>
      </w:r>
      <w:r w:rsidR="00EF53CB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ки</w:t>
      </w:r>
      <w:r w:rsidRPr="00525B77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, в ходе которых нарушений в сфере благоустройства</w:t>
      </w:r>
      <w:r w:rsidR="00EB392F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не выявлено</w:t>
      </w:r>
      <w:r w:rsidRPr="00525B77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. </w:t>
      </w:r>
    </w:p>
    <w:p w:rsidR="0028729A" w:rsidRPr="00921D2E" w:rsidRDefault="00921D2E" w:rsidP="00552D07">
      <w:pPr>
        <w:widowControl/>
        <w:suppressAutoHyphens w:val="0"/>
        <w:jc w:val="both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 w:rsidRPr="00921D2E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2.6.</w:t>
      </w:r>
      <w:r w:rsidR="0028729A" w:rsidRPr="00921D2E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сведения о проведённой работе по аккредитации юридических лиц и граждан в качестве экспертных организаций и экспертов, привлекаемых к выполнению мероприятий по контролю при проведении проверок:</w:t>
      </w:r>
    </w:p>
    <w:p w:rsidR="0028729A" w:rsidRDefault="0028729A" w:rsidP="00552D07">
      <w:pPr>
        <w:widowControl/>
        <w:suppressAutoHyphens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Эксперты и представители экспертных организаций к проведению мероприятий по муниципальному контролю не привлекались.</w:t>
      </w:r>
    </w:p>
    <w:p w:rsidR="0028729A" w:rsidRPr="00552D07" w:rsidRDefault="0028729A" w:rsidP="00552D07">
      <w:pPr>
        <w:widowControl/>
        <w:suppressAutoHyphens w:val="0"/>
        <w:jc w:val="center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lastRenderedPageBreak/>
        <w:t>3. Финансовое и кадровое обеспечение муниципального контроля</w:t>
      </w:r>
    </w:p>
    <w:p w:rsidR="0028729A" w:rsidRPr="00921D2E" w:rsidRDefault="00921D2E">
      <w:pPr>
        <w:widowControl/>
        <w:suppressAutoHyphens w:val="0"/>
        <w:ind w:firstLine="567"/>
        <w:jc w:val="both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 w:rsidRPr="00921D2E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3.1.</w:t>
      </w:r>
      <w:r w:rsidR="0028729A" w:rsidRPr="00921D2E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сведения, характеризующие финансовое обеспечение исполнения функций по осуществлению муниципального контроля (планируемое и фактическое выделение бюджетных средств, в том числе в расчёте на объём исполненных в отчётный период контрольных функций):</w:t>
      </w:r>
    </w:p>
    <w:p w:rsidR="0028729A" w:rsidRDefault="0028729A" w:rsidP="00B03E9B">
      <w:pPr>
        <w:widowControl/>
        <w:suppressAutoHyphens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В 20</w:t>
      </w:r>
      <w:r w:rsidR="00B03E9B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2</w:t>
      </w:r>
      <w:r w:rsidR="00EB392F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1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году средств на обеспечение исполнения функций по осуществлению муниципального контроля не выделялось. </w:t>
      </w:r>
    </w:p>
    <w:p w:rsidR="0028729A" w:rsidRPr="00921D2E" w:rsidRDefault="00921D2E">
      <w:pPr>
        <w:widowControl/>
        <w:suppressAutoHyphens w:val="0"/>
        <w:ind w:firstLine="567"/>
        <w:jc w:val="both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 w:rsidRPr="00921D2E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3.2.</w:t>
      </w:r>
      <w:r w:rsidR="0028729A" w:rsidRPr="00921D2E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данные о штатной численности работников органов муниципального контроля, выполняющих функции по контролю, и об укомплектовании штатной численности:</w:t>
      </w:r>
    </w:p>
    <w:p w:rsidR="0028729A" w:rsidRDefault="0028729A">
      <w:pPr>
        <w:widowControl/>
        <w:suppressAutoHyphens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В 20</w:t>
      </w:r>
      <w:r w:rsidR="00EF53CB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21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году штатная численность работников</w:t>
      </w:r>
      <w:r w:rsidR="00921D2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Администрации </w:t>
      </w:r>
      <w:r w:rsidR="00EF53CB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Медниковского</w:t>
      </w:r>
      <w:r w:rsidR="00921D2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сельского поселения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, выполняющих работу по  контролю</w:t>
      </w:r>
      <w:r w:rsidRPr="00525B77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соблюдения Правил благоустройства территории </w:t>
      </w:r>
      <w:r w:rsidR="00EF53CB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Медниковского</w:t>
      </w:r>
      <w:r w:rsidRPr="00525B77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сельского поселения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, составила </w:t>
      </w:r>
      <w:r w:rsidR="00EB392F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1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человек.</w:t>
      </w:r>
    </w:p>
    <w:p w:rsidR="0028729A" w:rsidRPr="00B03E9B" w:rsidRDefault="0028729A" w:rsidP="00B03E9B">
      <w:pPr>
        <w:widowControl/>
        <w:suppressAutoHyphens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Штаты укомплектованы в полном объеме. </w:t>
      </w:r>
    </w:p>
    <w:p w:rsidR="0028729A" w:rsidRPr="00921D2E" w:rsidRDefault="00921D2E">
      <w:pPr>
        <w:widowControl/>
        <w:suppressAutoHyphens w:val="0"/>
        <w:ind w:firstLine="567"/>
        <w:jc w:val="both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 w:rsidRPr="00921D2E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3.3.</w:t>
      </w:r>
      <w:r w:rsidR="0028729A" w:rsidRPr="00921D2E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сведения о квалификации работников, о мероприятиях по повышению квалификации:</w:t>
      </w:r>
    </w:p>
    <w:p w:rsidR="0028729A" w:rsidRDefault="0028729A">
      <w:pPr>
        <w:widowControl/>
        <w:suppressAutoHyphens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Квалификация работника</w:t>
      </w:r>
      <w:r w:rsidR="00921D2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Администрации </w:t>
      </w:r>
      <w:r w:rsidR="00EF53CB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Медниковского</w:t>
      </w:r>
      <w:r w:rsidR="00921D2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сельского поселения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, выполняющего работу по контролю</w:t>
      </w:r>
      <w:r w:rsidRPr="00525B77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соблюдения Правил благоустройства территории </w:t>
      </w:r>
      <w:r w:rsidR="00EF53CB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Медниковского</w:t>
      </w:r>
      <w:r w:rsidRPr="00525B77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сельского поселения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, соответствует направлениям осуществляемой деятельности. Специалист имеет высшее профессиональное образование.</w:t>
      </w:r>
    </w:p>
    <w:p w:rsidR="0028729A" w:rsidRPr="00B03E9B" w:rsidRDefault="0028729A" w:rsidP="00B03E9B">
      <w:pPr>
        <w:widowControl/>
        <w:suppressAutoHyphens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Данны</w:t>
      </w:r>
      <w:r w:rsidR="00EB392F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й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сотрудник не проходил курсы повышения квалификации.</w:t>
      </w:r>
    </w:p>
    <w:p w:rsidR="0028729A" w:rsidRPr="00921D2E" w:rsidRDefault="00921D2E">
      <w:pPr>
        <w:widowControl/>
        <w:suppressAutoHyphens w:val="0"/>
        <w:ind w:firstLine="567"/>
        <w:jc w:val="both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 w:rsidRPr="00921D2E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3.4.</w:t>
      </w:r>
      <w:r w:rsidR="0028729A" w:rsidRPr="00921D2E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данные о средней нагрузке на 1 работника по фактически выполненному в отчётный период объёму функций по контролю:</w:t>
      </w:r>
    </w:p>
    <w:p w:rsidR="0028729A" w:rsidRPr="00B03E9B" w:rsidRDefault="0028729A" w:rsidP="00B03E9B">
      <w:pPr>
        <w:widowControl/>
        <w:suppressAutoHyphens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В 20</w:t>
      </w:r>
      <w:r w:rsidR="00EB392F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21</w:t>
      </w:r>
      <w:r w:rsidR="00EF53CB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году по соблюдению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 w:rsidRPr="00525B77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Правил благоустройства территории </w:t>
      </w:r>
      <w:r w:rsidR="00EF53CB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Медниковского</w:t>
      </w:r>
      <w:r w:rsidRPr="00525B77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сельского поселения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в отношении граждан</w:t>
      </w:r>
      <w:r w:rsidR="00B32431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проведено </w:t>
      </w:r>
      <w:r w:rsidR="00EF53CB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24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провер</w:t>
      </w:r>
      <w:r w:rsidR="00EF53CB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ки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, в отношении юридических лиц и индивидуальных предпринимателей не проводились. </w:t>
      </w:r>
    </w:p>
    <w:p w:rsidR="0028729A" w:rsidRPr="00921D2E" w:rsidRDefault="00921D2E">
      <w:pPr>
        <w:widowControl/>
        <w:suppressAutoHyphens w:val="0"/>
        <w:ind w:firstLine="567"/>
        <w:jc w:val="both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3.5.</w:t>
      </w:r>
      <w:r w:rsidR="0028729A" w:rsidRPr="00921D2E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численность экспертов и представителей экспертных организаций, привлекаемых к проведению мероприятий по контролю:</w:t>
      </w:r>
    </w:p>
    <w:p w:rsidR="0028729A" w:rsidRPr="00B03E9B" w:rsidRDefault="0028729A" w:rsidP="00B03E9B">
      <w:pPr>
        <w:widowControl/>
        <w:suppressAutoHyphens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Эксперты и представители экспертных организаций в отчетный период к проведению мероприятий по муниципальному контролю не привлекались.</w:t>
      </w:r>
    </w:p>
    <w:p w:rsidR="0028729A" w:rsidRPr="00B03E9B" w:rsidRDefault="0028729A" w:rsidP="00B03E9B">
      <w:pPr>
        <w:widowControl/>
        <w:suppressAutoHyphens w:val="0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4. Проведение муниципального контроля</w:t>
      </w:r>
    </w:p>
    <w:p w:rsidR="0028729A" w:rsidRPr="00921D2E" w:rsidRDefault="00921D2E">
      <w:pPr>
        <w:widowControl/>
        <w:suppressAutoHyphens w:val="0"/>
        <w:ind w:firstLine="567"/>
        <w:jc w:val="both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 w:rsidRPr="00921D2E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4.1.</w:t>
      </w:r>
      <w:r w:rsidR="0028729A" w:rsidRPr="00921D2E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сведения, характеризующие выполненную в отчётный период работу по осуществлению муниципального контроля по соответствующим сферам деятельности:</w:t>
      </w:r>
    </w:p>
    <w:p w:rsidR="0028729A" w:rsidRDefault="0028729A">
      <w:pPr>
        <w:widowControl/>
        <w:suppressAutoHyphens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Всего в 20</w:t>
      </w:r>
      <w:r w:rsidR="00B03E9B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2</w:t>
      </w:r>
      <w:r w:rsidR="00EB392F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1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году на территории </w:t>
      </w:r>
      <w:r w:rsidR="00EF53CB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Медниковского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сельского поселения по </w:t>
      </w:r>
      <w:r w:rsidRPr="00525B77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соблюдению Правил благоустройства территории </w:t>
      </w:r>
      <w:r w:rsidR="00EF53CB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Медниковского</w:t>
      </w:r>
      <w:r w:rsidRPr="00525B77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сельского поселения 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проведено </w:t>
      </w:r>
      <w:r w:rsidR="00EF53CB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24</w:t>
      </w:r>
      <w:r w:rsidR="00EB392F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провер</w:t>
      </w:r>
      <w:r w:rsidR="00EF53CB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ки</w:t>
      </w:r>
      <w:r w:rsidRPr="00525B77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.</w:t>
      </w:r>
      <w:r w:rsidR="00EF53CB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 w:rsidR="00EB392F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Нарушений </w:t>
      </w:r>
      <w:r w:rsidRPr="00525B77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Правил благоустройства территории </w:t>
      </w:r>
      <w:r w:rsidR="00EF53CB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Медниковского</w:t>
      </w:r>
      <w:r w:rsidRPr="00525B77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сельского поселения</w:t>
      </w:r>
      <w:r w:rsidR="00EB392F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не выявлено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.</w:t>
      </w:r>
    </w:p>
    <w:p w:rsidR="0028729A" w:rsidRDefault="0028729A" w:rsidP="00FD0A0A">
      <w:pPr>
        <w:widowControl/>
        <w:suppressAutoHyphens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В иных сферах муниципального контроля плановые проверки не проводились. Для проведения внеплановых проверок оснований, предусмотренных статьей 10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не было. </w:t>
      </w:r>
    </w:p>
    <w:p w:rsidR="0028729A" w:rsidRPr="006304F3" w:rsidRDefault="006304F3">
      <w:pPr>
        <w:widowControl/>
        <w:suppressAutoHyphens w:val="0"/>
        <w:ind w:firstLine="567"/>
        <w:jc w:val="both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4.2.</w:t>
      </w:r>
      <w:r w:rsidR="0028729A" w:rsidRPr="006304F3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сведения о результатах работы экспертов и экспертных организаций, привлекаемых к проведению мероприятий по контролю:</w:t>
      </w:r>
    </w:p>
    <w:p w:rsidR="0028729A" w:rsidRPr="00FD0A0A" w:rsidRDefault="0028729A" w:rsidP="00FD0A0A">
      <w:pPr>
        <w:widowControl/>
        <w:suppressAutoHyphens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lastRenderedPageBreak/>
        <w:t>Эксперты и представители экспертных организаций в отчетный период к проведению мероприятий по муниципальному контролю не привлекались.</w:t>
      </w:r>
    </w:p>
    <w:p w:rsidR="0028729A" w:rsidRDefault="0028729A" w:rsidP="00FD0A0A">
      <w:pPr>
        <w:widowControl/>
        <w:suppressAutoHyphens w:val="0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5. Действия органов муниципального контроля по пресечению нарушений обязательных требований и (или) устранению последствий таких нарушений</w:t>
      </w:r>
    </w:p>
    <w:p w:rsidR="0028729A" w:rsidRPr="00FD0A0A" w:rsidRDefault="0028729A" w:rsidP="00FD0A0A">
      <w:pPr>
        <w:widowControl/>
        <w:suppressAutoHyphens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Действия по пресечению нарушений обязательных требований и (или) устранению последствий таких нарушений</w:t>
      </w:r>
      <w:r w:rsidR="00EB392F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не выявлено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.</w:t>
      </w:r>
    </w:p>
    <w:p w:rsidR="0028729A" w:rsidRDefault="0028729A" w:rsidP="00FD0A0A">
      <w:pPr>
        <w:widowControl/>
        <w:suppressAutoHyphens w:val="0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6. Анализ и оценка эффективности муниципального контроля</w:t>
      </w:r>
    </w:p>
    <w:p w:rsidR="0028729A" w:rsidRPr="00FD0A0A" w:rsidRDefault="0028729A" w:rsidP="00FD0A0A">
      <w:pPr>
        <w:widowControl/>
        <w:suppressAutoHyphens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На 20</w:t>
      </w:r>
      <w:r w:rsidR="00FD0A0A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2</w:t>
      </w:r>
      <w:r w:rsidR="00EB392F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1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год на территории </w:t>
      </w:r>
      <w:r w:rsidR="00EF53CB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Медниковского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сельского поселения плановые и внеплановые проверки юридических лиц и индивидуальных предпринимателей в рамках муниципального контроля в соответствующих сферах деятельности не проводились. </w:t>
      </w:r>
    </w:p>
    <w:p w:rsidR="0028729A" w:rsidRPr="00FD0A0A" w:rsidRDefault="0028729A" w:rsidP="00FD0A0A">
      <w:pPr>
        <w:widowControl/>
        <w:suppressAutoHyphens w:val="0"/>
        <w:jc w:val="center"/>
        <w:rPr>
          <w:rFonts w:eastAsia="Times New Roman" w:cs="Times New Roman"/>
          <w:b/>
          <w:bCs/>
          <w:i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iCs/>
          <w:color w:val="auto"/>
          <w:sz w:val="28"/>
          <w:szCs w:val="28"/>
          <w:lang w:val="ru-RU" w:eastAsia="ru-RU" w:bidi="ar-SA"/>
        </w:rPr>
        <w:t>7. Выводы и предложения по результатам муниципального контроля</w:t>
      </w:r>
    </w:p>
    <w:p w:rsidR="0028729A" w:rsidRDefault="0028729A">
      <w:pPr>
        <w:widowControl/>
        <w:suppressAutoHyphens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Для более эффективной работы в 20</w:t>
      </w:r>
      <w:r w:rsidRPr="00525B77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2</w:t>
      </w:r>
      <w:r w:rsidR="00EB392F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2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году в соответствующих сферах муниципального контроля Администрацией поселения планируется проводить работу, направленную на получение информации об юридических лицах и индивидуальных предпринимателях, осуществляющих свою деятельность на территории </w:t>
      </w:r>
      <w:r w:rsidR="00EF53CB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Медниковского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сельского поселения для последующего включения в план проведения проверок на 20</w:t>
      </w:r>
      <w:r w:rsidRPr="00525B77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2</w:t>
      </w:r>
      <w:r w:rsidR="00EB392F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3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год.</w:t>
      </w:r>
    </w:p>
    <w:p w:rsidR="0028729A" w:rsidRDefault="0028729A">
      <w:pPr>
        <w:widowControl/>
        <w:suppressAutoHyphens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В целях повышения эффективности осуществления муниципального контроля в соответствующих отраслях необходимо:</w:t>
      </w:r>
    </w:p>
    <w:p w:rsidR="0028729A" w:rsidRDefault="0028729A">
      <w:pPr>
        <w:widowControl/>
        <w:suppressAutoHyphens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- систематическое проведение практических семинаров по вопросам осуществления муниципального контроля;</w:t>
      </w:r>
    </w:p>
    <w:p w:rsidR="0028729A" w:rsidRDefault="0028729A">
      <w:pPr>
        <w:widowControl/>
        <w:suppressAutoHyphens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- взаимодействие с органами прокуратуры и иными органами и должностными лицами, чья деятельность связана с реализацией функций в области муниципального контроля.</w:t>
      </w:r>
    </w:p>
    <w:p w:rsidR="0028729A" w:rsidRPr="00525B77" w:rsidRDefault="0028729A">
      <w:pPr>
        <w:widowControl/>
        <w:suppressAutoHyphens w:val="0"/>
        <w:rPr>
          <w:rFonts w:eastAsia="Times New Roman"/>
          <w:b/>
          <w:sz w:val="28"/>
          <w:szCs w:val="28"/>
          <w:lang w:val="ru-RU" w:eastAsia="ru-RU"/>
        </w:rPr>
      </w:pPr>
    </w:p>
    <w:p w:rsidR="0028729A" w:rsidRPr="00525B77" w:rsidRDefault="0028729A">
      <w:pPr>
        <w:widowControl/>
        <w:suppressAutoHyphens w:val="0"/>
        <w:rPr>
          <w:rFonts w:eastAsia="Times New Roman"/>
          <w:b/>
          <w:sz w:val="28"/>
          <w:szCs w:val="28"/>
          <w:lang w:val="ru-RU" w:eastAsia="ru-RU"/>
        </w:rPr>
      </w:pPr>
    </w:p>
    <w:p w:rsidR="0028729A" w:rsidRPr="00525B77" w:rsidRDefault="0028729A">
      <w:pPr>
        <w:widowControl/>
        <w:suppressAutoHyphens w:val="0"/>
        <w:rPr>
          <w:rFonts w:eastAsia="Times New Roman"/>
          <w:b/>
          <w:sz w:val="28"/>
          <w:szCs w:val="28"/>
          <w:lang w:val="ru-RU" w:eastAsia="ru-RU"/>
        </w:rPr>
      </w:pPr>
      <w:r w:rsidRPr="00525B77">
        <w:rPr>
          <w:rFonts w:eastAsia="Times New Roman"/>
          <w:b/>
          <w:sz w:val="28"/>
          <w:szCs w:val="28"/>
          <w:lang w:val="ru-RU" w:eastAsia="ru-RU"/>
        </w:rPr>
        <w:t>Глава администрации</w:t>
      </w:r>
    </w:p>
    <w:p w:rsidR="0028729A" w:rsidRDefault="00EF53CB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Медниковского</w:t>
      </w:r>
      <w:r w:rsidR="0028729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Ю.В. Иванова</w:t>
      </w:r>
    </w:p>
    <w:p w:rsidR="0028729A" w:rsidRPr="00525B77" w:rsidRDefault="0028729A">
      <w:pPr>
        <w:rPr>
          <w:lang w:val="ru-RU"/>
        </w:rPr>
      </w:pPr>
    </w:p>
    <w:sectPr w:rsidR="0028729A" w:rsidRPr="00525B77" w:rsidSect="002A5F3D">
      <w:footerReference w:type="default" r:id="rId8"/>
      <w:footerReference w:type="first" r:id="rId9"/>
      <w:footnotePr>
        <w:pos w:val="beneathText"/>
      </w:footnotePr>
      <w:pgSz w:w="11905" w:h="16837"/>
      <w:pgMar w:top="898" w:right="562" w:bottom="339" w:left="1138" w:header="720" w:footer="65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BF1" w:rsidRDefault="00F27BF1">
      <w:r>
        <w:separator/>
      </w:r>
    </w:p>
  </w:endnote>
  <w:endnote w:type="continuationSeparator" w:id="1">
    <w:p w:rsidR="00F27BF1" w:rsidRDefault="00F27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29A" w:rsidRDefault="0028729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29A" w:rsidRDefault="0028729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BF1" w:rsidRDefault="00F27BF1">
      <w:r>
        <w:separator/>
      </w:r>
    </w:p>
  </w:footnote>
  <w:footnote w:type="continuationSeparator" w:id="1">
    <w:p w:rsidR="00F27BF1" w:rsidRDefault="00F27B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E787A"/>
    <w:multiLevelType w:val="hybridMultilevel"/>
    <w:tmpl w:val="DDAA7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41C2"/>
    <w:rsid w:val="00196AB1"/>
    <w:rsid w:val="001A5409"/>
    <w:rsid w:val="001A71D7"/>
    <w:rsid w:val="00201333"/>
    <w:rsid w:val="00210FA7"/>
    <w:rsid w:val="00216417"/>
    <w:rsid w:val="0026631D"/>
    <w:rsid w:val="0028729A"/>
    <w:rsid w:val="002A5F3D"/>
    <w:rsid w:val="002B7F6D"/>
    <w:rsid w:val="002C2F53"/>
    <w:rsid w:val="003248FD"/>
    <w:rsid w:val="00326A41"/>
    <w:rsid w:val="0033518C"/>
    <w:rsid w:val="003419DE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25B77"/>
    <w:rsid w:val="00552D07"/>
    <w:rsid w:val="005647F2"/>
    <w:rsid w:val="005662D1"/>
    <w:rsid w:val="00573A09"/>
    <w:rsid w:val="005A4526"/>
    <w:rsid w:val="005C1B16"/>
    <w:rsid w:val="005E53D0"/>
    <w:rsid w:val="006002EB"/>
    <w:rsid w:val="00606B73"/>
    <w:rsid w:val="006128EF"/>
    <w:rsid w:val="006264B4"/>
    <w:rsid w:val="006304F3"/>
    <w:rsid w:val="00643033"/>
    <w:rsid w:val="00644CC3"/>
    <w:rsid w:val="00661468"/>
    <w:rsid w:val="00663836"/>
    <w:rsid w:val="006649F0"/>
    <w:rsid w:val="006712FB"/>
    <w:rsid w:val="0067245D"/>
    <w:rsid w:val="0068470E"/>
    <w:rsid w:val="00692B23"/>
    <w:rsid w:val="00695DCD"/>
    <w:rsid w:val="006A05CC"/>
    <w:rsid w:val="006A35A7"/>
    <w:rsid w:val="006E0F3D"/>
    <w:rsid w:val="007152D7"/>
    <w:rsid w:val="00746C14"/>
    <w:rsid w:val="007C2C59"/>
    <w:rsid w:val="00801F23"/>
    <w:rsid w:val="00835F43"/>
    <w:rsid w:val="00837632"/>
    <w:rsid w:val="0085640F"/>
    <w:rsid w:val="008567AA"/>
    <w:rsid w:val="00892712"/>
    <w:rsid w:val="008A680A"/>
    <w:rsid w:val="008B0BB0"/>
    <w:rsid w:val="008B6B1F"/>
    <w:rsid w:val="008E6C4B"/>
    <w:rsid w:val="008F18C0"/>
    <w:rsid w:val="00906CC2"/>
    <w:rsid w:val="00907648"/>
    <w:rsid w:val="00921D2E"/>
    <w:rsid w:val="00930FDE"/>
    <w:rsid w:val="00962F69"/>
    <w:rsid w:val="00984C93"/>
    <w:rsid w:val="00987CE1"/>
    <w:rsid w:val="0099405C"/>
    <w:rsid w:val="009C600F"/>
    <w:rsid w:val="009D3723"/>
    <w:rsid w:val="009E04F2"/>
    <w:rsid w:val="009F2DE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03E9B"/>
    <w:rsid w:val="00B13A52"/>
    <w:rsid w:val="00B224CB"/>
    <w:rsid w:val="00B24CF4"/>
    <w:rsid w:val="00B26993"/>
    <w:rsid w:val="00B32431"/>
    <w:rsid w:val="00B42EB3"/>
    <w:rsid w:val="00B4570C"/>
    <w:rsid w:val="00B469DD"/>
    <w:rsid w:val="00B5208C"/>
    <w:rsid w:val="00B64646"/>
    <w:rsid w:val="00B74876"/>
    <w:rsid w:val="00BB7C2B"/>
    <w:rsid w:val="00BC1664"/>
    <w:rsid w:val="00BC2546"/>
    <w:rsid w:val="00BC2DF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43695"/>
    <w:rsid w:val="00D65F07"/>
    <w:rsid w:val="00D92BB7"/>
    <w:rsid w:val="00DC76D2"/>
    <w:rsid w:val="00DD30ED"/>
    <w:rsid w:val="00E64C21"/>
    <w:rsid w:val="00EB392F"/>
    <w:rsid w:val="00EC24C6"/>
    <w:rsid w:val="00EF2933"/>
    <w:rsid w:val="00EF53CB"/>
    <w:rsid w:val="00F05146"/>
    <w:rsid w:val="00F1115D"/>
    <w:rsid w:val="00F27BF1"/>
    <w:rsid w:val="00F3513C"/>
    <w:rsid w:val="00F465C5"/>
    <w:rsid w:val="00F5180D"/>
    <w:rsid w:val="00F51B21"/>
    <w:rsid w:val="00F51D87"/>
    <w:rsid w:val="00F8455C"/>
    <w:rsid w:val="00F948AD"/>
    <w:rsid w:val="00FD0A0A"/>
    <w:rsid w:val="00FE4504"/>
    <w:rsid w:val="09D0337B"/>
    <w:rsid w:val="3D2E204C"/>
    <w:rsid w:val="4258744E"/>
    <w:rsid w:val="45A92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5F3D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A5F3D"/>
    <w:rPr>
      <w:b/>
      <w:bCs/>
    </w:rPr>
  </w:style>
  <w:style w:type="paragraph" w:styleId="a4">
    <w:name w:val="footer"/>
    <w:basedOn w:val="a"/>
    <w:rsid w:val="002A5F3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next w:val="a"/>
    <w:rsid w:val="002A5F3D"/>
    <w:pPr>
      <w:widowControl w:val="0"/>
      <w:suppressAutoHyphens/>
      <w:autoSpaceDE w:val="0"/>
      <w:ind w:firstLine="720"/>
    </w:pPr>
    <w:rPr>
      <w:rFonts w:ascii="Arial" w:eastAsia="Arial" w:hAnsi="Arial" w:cs="Arial"/>
      <w:color w:val="000000"/>
      <w:lang w:eastAsia="en-US" w:bidi="en-US"/>
    </w:rPr>
  </w:style>
  <w:style w:type="paragraph" w:customStyle="1" w:styleId="ConsPlusTitle">
    <w:name w:val="ConsPlusTitle"/>
    <w:basedOn w:val="a"/>
    <w:next w:val="ConsPlusNormal"/>
    <w:rsid w:val="002A5F3D"/>
    <w:pPr>
      <w:autoSpaceDE w:val="0"/>
    </w:pPr>
    <w:rPr>
      <w:rFonts w:ascii="Arial" w:eastAsia="Arial" w:hAnsi="Arial" w:cs="Arial"/>
      <w:b/>
      <w:bCs/>
      <w:sz w:val="20"/>
      <w:szCs w:val="20"/>
      <w:lang w:val="ru-RU"/>
    </w:rPr>
  </w:style>
  <w:style w:type="paragraph" w:customStyle="1" w:styleId="ConsTitle">
    <w:name w:val="ConsTitle"/>
    <w:rsid w:val="002A5F3D"/>
    <w:pPr>
      <w:widowControl w:val="0"/>
      <w:suppressAutoHyphens/>
      <w:ind w:right="19772"/>
    </w:pPr>
    <w:rPr>
      <w:rFonts w:ascii="Arial" w:eastAsia="Arial" w:hAnsi="Arial"/>
      <w:b/>
      <w:lang w:eastAsia="ar-SA"/>
    </w:rPr>
  </w:style>
  <w:style w:type="paragraph" w:styleId="a5">
    <w:name w:val="List Paragraph"/>
    <w:basedOn w:val="a"/>
    <w:uiPriority w:val="99"/>
    <w:qFormat/>
    <w:rsid w:val="00FE45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7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2800;fld=134;dst=100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1971</Words>
  <Characters>11239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13184</CharactersWithSpaces>
  <SharedDoc>false</SharedDoc>
  <HLinks>
    <vt:vector size="6" baseType="variant">
      <vt:variant>
        <vt:i4>3539040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consultantplus://offline/main?base=LAW;n=112800;fld=134;dst=100023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9</cp:revision>
  <cp:lastPrinted>2020-07-29T08:45:00Z</cp:lastPrinted>
  <dcterms:created xsi:type="dcterms:W3CDTF">2022-07-14T06:35:00Z</dcterms:created>
  <dcterms:modified xsi:type="dcterms:W3CDTF">2022-10-05T08:56:00Z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