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5" w:rsidRDefault="00EB5A55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B5A55" w:rsidRDefault="00EE39E0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5A55">
        <w:rPr>
          <w:rFonts w:ascii="Times New Roman" w:hAnsi="Times New Roman" w:cs="Times New Roman"/>
          <w:sz w:val="28"/>
          <w:szCs w:val="28"/>
        </w:rPr>
        <w:t xml:space="preserve">а 1 квартал 2025 года заключено </w:t>
      </w:r>
      <w:r w:rsidR="00487DC0">
        <w:rPr>
          <w:rFonts w:ascii="Times New Roman" w:hAnsi="Times New Roman" w:cs="Times New Roman"/>
          <w:sz w:val="28"/>
          <w:szCs w:val="28"/>
        </w:rPr>
        <w:t>24</w:t>
      </w:r>
      <w:r w:rsidR="00EB5A55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816788">
        <w:rPr>
          <w:rFonts w:ascii="Times New Roman" w:hAnsi="Times New Roman" w:cs="Times New Roman"/>
          <w:sz w:val="28"/>
          <w:szCs w:val="28"/>
        </w:rPr>
        <w:t>а</w:t>
      </w:r>
      <w:r w:rsidR="00EB5A5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87DC0" w:rsidRPr="00487DC0">
        <w:rPr>
          <w:rFonts w:ascii="Times New Roman" w:hAnsi="Times New Roman" w:cs="Times New Roman"/>
          <w:sz w:val="28"/>
          <w:szCs w:val="28"/>
        </w:rPr>
        <w:t>5 770 818,0</w:t>
      </w:r>
      <w:r w:rsidR="00487DC0">
        <w:rPr>
          <w:sz w:val="24"/>
          <w:szCs w:val="24"/>
        </w:rPr>
        <w:t xml:space="preserve"> </w:t>
      </w:r>
      <w:r w:rsidR="00EB5A55">
        <w:rPr>
          <w:rFonts w:ascii="Times New Roman" w:hAnsi="Times New Roman" w:cs="Times New Roman"/>
          <w:sz w:val="28"/>
          <w:szCs w:val="28"/>
        </w:rPr>
        <w:t>рублей. Закупки осуществлялись на основании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B5A55" w:rsidRDefault="00EB5A55" w:rsidP="00EB5A5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48A" w:rsidRDefault="000C748A"/>
    <w:sectPr w:rsidR="000C748A" w:rsidSect="009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27"/>
    <w:rsid w:val="000C748A"/>
    <w:rsid w:val="0020161E"/>
    <w:rsid w:val="003F3027"/>
    <w:rsid w:val="00487DC0"/>
    <w:rsid w:val="00816788"/>
    <w:rsid w:val="0092397B"/>
    <w:rsid w:val="00EB5A55"/>
    <w:rsid w:val="00E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2025-05-21T11:44:00Z</dcterms:created>
  <dcterms:modified xsi:type="dcterms:W3CDTF">2025-06-05T11:28:00Z</dcterms:modified>
</cp:coreProperties>
</file>