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094A18"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094A18" w:rsidRDefault="0088658C" w:rsidP="00094A18">
            <w:pPr>
              <w:spacing w:after="0" w:line="240" w:lineRule="auto"/>
              <w:jc w:val="center"/>
              <w:rPr>
                <w:rFonts w:ascii="Times New Roman" w:eastAsia="Times New Roman" w:hAnsi="Times New Roman" w:cs="Times New Roman"/>
                <w:sz w:val="28"/>
                <w:szCs w:val="28"/>
              </w:rPr>
            </w:pPr>
            <w:r w:rsidRPr="00094A18">
              <w:rPr>
                <w:rFonts w:ascii="Times New Roman" w:hAnsi="Times New Roman" w:cs="Times New Roman"/>
                <w:sz w:val="28"/>
                <w:szCs w:val="28"/>
              </w:rPr>
              <w:t xml:space="preserve">Муниципальная газета </w:t>
            </w:r>
          </w:p>
          <w:p w:rsidR="0088658C" w:rsidRPr="00094A18" w:rsidRDefault="0088658C" w:rsidP="00094A18">
            <w:pPr>
              <w:spacing w:after="0" w:line="240" w:lineRule="auto"/>
              <w:jc w:val="center"/>
              <w:rPr>
                <w:rFonts w:ascii="Times New Roman" w:hAnsi="Times New Roman" w:cs="Times New Roman"/>
                <w:sz w:val="28"/>
                <w:szCs w:val="28"/>
              </w:rPr>
            </w:pPr>
            <w:r w:rsidRPr="00094A18">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094A18" w:rsidRDefault="00CD460E" w:rsidP="00094A18">
            <w:pPr>
              <w:spacing w:after="0" w:line="240" w:lineRule="auto"/>
              <w:jc w:val="center"/>
              <w:rPr>
                <w:rFonts w:ascii="Times New Roman" w:eastAsia="Times New Roman" w:hAnsi="Times New Roman" w:cs="Times New Roman"/>
                <w:sz w:val="28"/>
                <w:szCs w:val="28"/>
              </w:rPr>
            </w:pPr>
            <w:r w:rsidRPr="00094A18">
              <w:rPr>
                <w:rFonts w:ascii="Times New Roman" w:hAnsi="Times New Roman" w:cs="Times New Roman"/>
                <w:sz w:val="28"/>
                <w:szCs w:val="28"/>
              </w:rPr>
              <w:t>№</w:t>
            </w:r>
            <w:r w:rsidR="00592DD0" w:rsidRPr="00094A18">
              <w:rPr>
                <w:rFonts w:ascii="Times New Roman" w:hAnsi="Times New Roman" w:cs="Times New Roman"/>
                <w:sz w:val="28"/>
                <w:szCs w:val="28"/>
              </w:rPr>
              <w:t xml:space="preserve"> 361</w:t>
            </w:r>
            <w:r w:rsidRPr="00094A18">
              <w:rPr>
                <w:rFonts w:ascii="Times New Roman" w:hAnsi="Times New Roman" w:cs="Times New Roman"/>
                <w:sz w:val="28"/>
                <w:szCs w:val="28"/>
              </w:rPr>
              <w:t xml:space="preserve"> </w:t>
            </w:r>
            <w:r w:rsidR="00FB4436" w:rsidRPr="00094A18">
              <w:rPr>
                <w:rFonts w:ascii="Times New Roman" w:hAnsi="Times New Roman" w:cs="Times New Roman"/>
                <w:sz w:val="28"/>
                <w:szCs w:val="28"/>
              </w:rPr>
              <w:t xml:space="preserve"> от </w:t>
            </w:r>
            <w:r w:rsidR="00592DD0" w:rsidRPr="00094A18">
              <w:rPr>
                <w:rFonts w:ascii="Times New Roman" w:hAnsi="Times New Roman" w:cs="Times New Roman"/>
                <w:sz w:val="28"/>
                <w:szCs w:val="28"/>
              </w:rPr>
              <w:t>09.11</w:t>
            </w:r>
            <w:r w:rsidR="00FB4436" w:rsidRPr="00094A18">
              <w:rPr>
                <w:rFonts w:ascii="Times New Roman" w:hAnsi="Times New Roman" w:cs="Times New Roman"/>
                <w:sz w:val="28"/>
                <w:szCs w:val="28"/>
              </w:rPr>
              <w:t>.2023</w:t>
            </w:r>
          </w:p>
          <w:p w:rsidR="0088658C" w:rsidRPr="00094A18" w:rsidRDefault="0088658C" w:rsidP="00094A18">
            <w:pPr>
              <w:spacing w:after="0" w:line="240" w:lineRule="auto"/>
              <w:jc w:val="center"/>
              <w:rPr>
                <w:rFonts w:ascii="Times New Roman" w:hAnsi="Times New Roman" w:cs="Times New Roman"/>
                <w:sz w:val="28"/>
                <w:szCs w:val="28"/>
              </w:rPr>
            </w:pPr>
            <w:r w:rsidRPr="00094A18">
              <w:rPr>
                <w:rFonts w:ascii="Times New Roman" w:hAnsi="Times New Roman" w:cs="Times New Roman"/>
                <w:sz w:val="28"/>
                <w:szCs w:val="28"/>
              </w:rPr>
              <w:t>______ Ю.В. Иванова</w:t>
            </w:r>
          </w:p>
          <w:p w:rsidR="0088658C" w:rsidRPr="00094A18" w:rsidRDefault="0088658C" w:rsidP="00094A18">
            <w:pPr>
              <w:spacing w:after="0" w:line="240" w:lineRule="auto"/>
              <w:jc w:val="center"/>
              <w:rPr>
                <w:rFonts w:ascii="Times New Roman" w:hAnsi="Times New Roman" w:cs="Times New Roman"/>
                <w:sz w:val="28"/>
                <w:szCs w:val="28"/>
              </w:rPr>
            </w:pPr>
            <w:r w:rsidRPr="00094A18">
              <w:rPr>
                <w:rFonts w:ascii="Times New Roman" w:hAnsi="Times New Roman" w:cs="Times New Roman"/>
                <w:sz w:val="28"/>
                <w:szCs w:val="28"/>
              </w:rPr>
              <w:t>Учредитель газеты:</w:t>
            </w:r>
          </w:p>
          <w:p w:rsidR="0088658C" w:rsidRPr="00094A18" w:rsidRDefault="0088658C" w:rsidP="00094A18">
            <w:pPr>
              <w:spacing w:after="0" w:line="240" w:lineRule="auto"/>
              <w:jc w:val="center"/>
              <w:rPr>
                <w:rFonts w:ascii="Times New Roman" w:hAnsi="Times New Roman" w:cs="Times New Roman"/>
                <w:sz w:val="28"/>
                <w:szCs w:val="28"/>
              </w:rPr>
            </w:pPr>
            <w:r w:rsidRPr="00094A18">
              <w:rPr>
                <w:rFonts w:ascii="Times New Roman" w:hAnsi="Times New Roman" w:cs="Times New Roman"/>
                <w:sz w:val="28"/>
                <w:szCs w:val="28"/>
              </w:rPr>
              <w:t>Совет депутатов  Медниковского сельского поселения</w:t>
            </w:r>
          </w:p>
        </w:tc>
      </w:tr>
    </w:tbl>
    <w:p w:rsidR="00A60CD2" w:rsidRPr="00094A18" w:rsidRDefault="00A60CD2"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Style w:val="s1"/>
          <w:rFonts w:ascii="Times New Roman" w:hAnsi="Times New Roman" w:cs="Times New Roman"/>
          <w:b/>
          <w:bCs/>
          <w:color w:val="000000"/>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Style w:val="s1"/>
          <w:rFonts w:ascii="Times New Roman" w:hAnsi="Times New Roman" w:cs="Times New Roman"/>
          <w:b/>
          <w:bCs/>
          <w:color w:val="000000"/>
          <w:sz w:val="20"/>
          <w:szCs w:val="20"/>
        </w:rPr>
        <w:t>Российская Федерация</w:t>
      </w:r>
    </w:p>
    <w:p w:rsidR="00592DD0" w:rsidRPr="00094A18" w:rsidRDefault="00592DD0" w:rsidP="00094A18">
      <w:pPr>
        <w:pStyle w:val="p3"/>
        <w:shd w:val="clear" w:color="auto" w:fill="FFFFFF"/>
        <w:spacing w:before="0" w:beforeAutospacing="0" w:after="0" w:afterAutospacing="0"/>
        <w:jc w:val="center"/>
        <w:rPr>
          <w:color w:val="000000"/>
          <w:sz w:val="20"/>
          <w:szCs w:val="20"/>
        </w:rPr>
      </w:pPr>
      <w:r w:rsidRPr="00094A18">
        <w:rPr>
          <w:rStyle w:val="s1"/>
          <w:rFonts w:eastAsia="Lucida Sans Unicode"/>
          <w:b/>
          <w:bCs/>
          <w:color w:val="000000"/>
          <w:sz w:val="20"/>
          <w:szCs w:val="20"/>
        </w:rPr>
        <w:t>Новгородская область Старорусский район</w:t>
      </w:r>
    </w:p>
    <w:p w:rsidR="00592DD0" w:rsidRPr="00094A18" w:rsidRDefault="00592DD0" w:rsidP="00094A18">
      <w:pPr>
        <w:pStyle w:val="p3"/>
        <w:shd w:val="clear" w:color="auto" w:fill="FFFFFF"/>
        <w:spacing w:before="0" w:beforeAutospacing="0" w:after="0" w:afterAutospacing="0"/>
        <w:jc w:val="center"/>
        <w:rPr>
          <w:rStyle w:val="s1"/>
          <w:rFonts w:eastAsia="Lucida Sans Unicode"/>
          <w:b/>
          <w:bCs/>
          <w:sz w:val="20"/>
          <w:szCs w:val="20"/>
        </w:rPr>
      </w:pPr>
      <w:r w:rsidRPr="00094A18">
        <w:rPr>
          <w:rStyle w:val="s1"/>
          <w:rFonts w:eastAsia="Lucida Sans Unicode"/>
          <w:b/>
          <w:bCs/>
          <w:color w:val="000000"/>
          <w:sz w:val="20"/>
          <w:szCs w:val="20"/>
        </w:rPr>
        <w:t>Совет депутатов Медниковского сельского поселения</w:t>
      </w:r>
    </w:p>
    <w:p w:rsidR="00592DD0" w:rsidRPr="00094A18" w:rsidRDefault="00592DD0" w:rsidP="00094A18">
      <w:pPr>
        <w:pStyle w:val="p3"/>
        <w:shd w:val="clear" w:color="auto" w:fill="FFFFFF"/>
        <w:spacing w:before="0" w:beforeAutospacing="0" w:after="0" w:afterAutospacing="0"/>
        <w:jc w:val="center"/>
        <w:rPr>
          <w:rFonts w:eastAsia="Lucida Sans Unicode"/>
          <w:sz w:val="20"/>
          <w:szCs w:val="20"/>
        </w:rPr>
      </w:pPr>
    </w:p>
    <w:p w:rsidR="00592DD0" w:rsidRPr="00094A18" w:rsidRDefault="00592DD0" w:rsidP="00094A18">
      <w:pPr>
        <w:pStyle w:val="p5"/>
        <w:shd w:val="clear" w:color="auto" w:fill="FFFFFF"/>
        <w:spacing w:before="0" w:beforeAutospacing="0" w:after="0" w:afterAutospacing="0"/>
        <w:jc w:val="center"/>
        <w:rPr>
          <w:rFonts w:eastAsia="Lucida Sans Unicode"/>
          <w:b/>
          <w:bCs/>
          <w:color w:val="000000"/>
          <w:sz w:val="20"/>
          <w:szCs w:val="20"/>
        </w:rPr>
      </w:pPr>
      <w:r w:rsidRPr="00094A18">
        <w:rPr>
          <w:rStyle w:val="s1"/>
          <w:rFonts w:eastAsia="Lucida Sans Unicode"/>
          <w:b/>
          <w:bCs/>
          <w:color w:val="000000"/>
          <w:sz w:val="20"/>
          <w:szCs w:val="20"/>
        </w:rPr>
        <w:t>Р Е Ш Е Н И Е</w:t>
      </w: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 xml:space="preserve">от 06.10.2023   № 128 </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592DD0" w:rsidRPr="00094A18" w:rsidRDefault="00592DD0" w:rsidP="00094A18">
      <w:pPr>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92DD0" w:rsidRPr="00094A18" w:rsidTr="00094A18">
        <w:trPr>
          <w:trHeight w:val="427"/>
        </w:trPr>
        <w:tc>
          <w:tcPr>
            <w:tcW w:w="10188" w:type="dxa"/>
            <w:tcBorders>
              <w:top w:val="nil"/>
              <w:left w:val="nil"/>
              <w:bottom w:val="nil"/>
              <w:right w:val="nil"/>
            </w:tcBorders>
          </w:tcPr>
          <w:p w:rsidR="00592DD0" w:rsidRPr="00094A18" w:rsidRDefault="00592DD0" w:rsidP="00094A18">
            <w:pPr>
              <w:suppressAutoHyphens/>
              <w:spacing w:after="0" w:line="240" w:lineRule="auto"/>
              <w:jc w:val="center"/>
              <w:rPr>
                <w:rFonts w:ascii="Times New Roman" w:eastAsia="Arial" w:hAnsi="Times New Roman" w:cs="Times New Roman"/>
                <w:b/>
                <w:bCs/>
                <w:sz w:val="20"/>
                <w:szCs w:val="20"/>
                <w:lang w:eastAsia="ar-SA"/>
              </w:rPr>
            </w:pPr>
            <w:r w:rsidRPr="00094A18">
              <w:rPr>
                <w:rFonts w:ascii="Times New Roman" w:eastAsia="Arial" w:hAnsi="Times New Roman" w:cs="Times New Roman"/>
                <w:b/>
                <w:bCs/>
                <w:sz w:val="20"/>
                <w:szCs w:val="20"/>
                <w:lang w:eastAsia="ar-SA"/>
              </w:rPr>
              <w:t xml:space="preserve">О внесении  изменений в Правила благоустройства </w:t>
            </w:r>
          </w:p>
          <w:p w:rsidR="00592DD0" w:rsidRPr="00094A18" w:rsidRDefault="00592DD0" w:rsidP="00094A18">
            <w:pPr>
              <w:suppressAutoHyphens/>
              <w:spacing w:after="0" w:line="240" w:lineRule="auto"/>
              <w:jc w:val="center"/>
              <w:rPr>
                <w:rFonts w:ascii="Times New Roman" w:eastAsia="Arial" w:hAnsi="Times New Roman" w:cs="Times New Roman"/>
                <w:b/>
                <w:bCs/>
                <w:sz w:val="20"/>
                <w:szCs w:val="20"/>
                <w:lang w:eastAsia="ar-SA"/>
              </w:rPr>
            </w:pPr>
            <w:r w:rsidRPr="00094A18">
              <w:rPr>
                <w:rFonts w:ascii="Times New Roman" w:eastAsia="Arial" w:hAnsi="Times New Roman" w:cs="Times New Roman"/>
                <w:b/>
                <w:bCs/>
                <w:sz w:val="20"/>
                <w:szCs w:val="20"/>
                <w:lang w:eastAsia="ar-SA"/>
              </w:rPr>
              <w:t>территории Медниковского сельского поселения</w:t>
            </w:r>
          </w:p>
        </w:tc>
      </w:tr>
    </w:tbl>
    <w:p w:rsidR="00592DD0" w:rsidRPr="00094A18" w:rsidRDefault="00592DD0" w:rsidP="00094A18">
      <w:pPr>
        <w:suppressAutoHyphens/>
        <w:spacing w:after="0" w:line="240" w:lineRule="auto"/>
        <w:jc w:val="both"/>
        <w:rPr>
          <w:rFonts w:ascii="Times New Roman" w:eastAsia="Arial" w:hAnsi="Times New Roman" w:cs="Times New Roman"/>
          <w:bCs/>
          <w:sz w:val="20"/>
          <w:szCs w:val="20"/>
          <w:lang w:eastAsia="ar-SA"/>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bCs/>
          <w:sz w:val="20"/>
          <w:szCs w:val="20"/>
        </w:rPr>
        <w:tab/>
      </w:r>
      <w:r w:rsidRPr="00094A18">
        <w:rPr>
          <w:rFonts w:ascii="Times New Roman" w:hAnsi="Times New Roman" w:cs="Times New Roman"/>
          <w:kern w:val="3"/>
          <w:sz w:val="20"/>
          <w:szCs w:val="20"/>
          <w:lang w:bidi="hi-IN"/>
        </w:rPr>
        <w:t xml:space="preserve"> </w:t>
      </w:r>
      <w:r w:rsidRPr="00094A18">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05.12.2022 года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w:t>
      </w:r>
    </w:p>
    <w:p w:rsidR="00592DD0" w:rsidRPr="00094A18" w:rsidRDefault="00592DD0" w:rsidP="00094A18">
      <w:pPr>
        <w:spacing w:after="0" w:line="240" w:lineRule="auto"/>
        <w:ind w:firstLineChars="200" w:firstLine="400"/>
        <w:jc w:val="both"/>
        <w:rPr>
          <w:rFonts w:ascii="Times New Roman" w:hAnsi="Times New Roman" w:cs="Times New Roman"/>
          <w:sz w:val="20"/>
          <w:szCs w:val="20"/>
        </w:rPr>
      </w:pPr>
      <w:r w:rsidRPr="00094A18">
        <w:rPr>
          <w:rFonts w:ascii="Times New Roman" w:hAnsi="Times New Roman" w:cs="Times New Roman"/>
          <w:sz w:val="20"/>
          <w:szCs w:val="20"/>
        </w:rPr>
        <w:t xml:space="preserve">Совет депутатов Медниковского сельского поселения </w:t>
      </w:r>
      <w:r w:rsidRPr="00094A18">
        <w:rPr>
          <w:rFonts w:ascii="Times New Roman" w:hAnsi="Times New Roman" w:cs="Times New Roman"/>
          <w:b/>
          <w:sz w:val="20"/>
          <w:szCs w:val="20"/>
        </w:rPr>
        <w:t>РЕШИЛ</w:t>
      </w:r>
      <w:r w:rsidRPr="00094A18">
        <w:rPr>
          <w:rFonts w:ascii="Times New Roman" w:hAnsi="Times New Roman" w:cs="Times New Roman"/>
          <w:sz w:val="20"/>
          <w:szCs w:val="20"/>
        </w:rPr>
        <w:t>:</w:t>
      </w: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1. Внести в Правила благоустройства территории Медниковского сельского поселения (далее – Правила), утвержденные решением Совета депутатов Медниковского сельского поселения от 20.10.2017 № 114 (в редакции </w:t>
      </w:r>
      <w:r w:rsidRPr="00094A18">
        <w:rPr>
          <w:rFonts w:ascii="Times New Roman" w:hAnsi="Times New Roman" w:cs="Times New Roman"/>
          <w:bCs/>
          <w:sz w:val="20"/>
          <w:szCs w:val="20"/>
        </w:rPr>
        <w:t>решения Совета депутатов Медниковского сельского поселения</w:t>
      </w:r>
      <w:r w:rsidRPr="00094A18">
        <w:rPr>
          <w:rFonts w:ascii="Times New Roman" w:hAnsi="Times New Roman" w:cs="Times New Roman"/>
          <w:sz w:val="20"/>
          <w:szCs w:val="20"/>
        </w:rPr>
        <w:t xml:space="preserve"> от 31.03.2022 №77) следующие изменения: </w:t>
      </w: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ab/>
        <w:t>1.1. Дополнить раздел 5 абзацем 5 следующего содержания:</w:t>
      </w: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ab/>
        <w:t>«</w:t>
      </w:r>
      <w:r w:rsidRPr="00094A18">
        <w:rPr>
          <w:rFonts w:ascii="Times New Roman" w:hAnsi="Times New Roman" w:cs="Times New Roman"/>
          <w:color w:val="22272F"/>
          <w:sz w:val="20"/>
          <w:szCs w:val="20"/>
          <w:shd w:val="clear" w:color="auto" w:fill="FFFFFF"/>
        </w:rPr>
        <w:t>Собственники земельных участков и лица, не являющиеся собственниками,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оказать ей содействие при тушении пожара на данном земельном участке».</w:t>
      </w:r>
      <w:r w:rsidRPr="00094A18">
        <w:rPr>
          <w:rFonts w:ascii="Times New Roman" w:hAnsi="Times New Roman" w:cs="Times New Roman"/>
          <w:sz w:val="20"/>
          <w:szCs w:val="20"/>
        </w:rPr>
        <w:t xml:space="preserve"> </w:t>
      </w:r>
    </w:p>
    <w:p w:rsidR="00592DD0" w:rsidRPr="00094A18" w:rsidRDefault="00592DD0" w:rsidP="00094A18">
      <w:pPr>
        <w:tabs>
          <w:tab w:val="left" w:pos="0"/>
        </w:tabs>
        <w:suppressAutoHyphens/>
        <w:spacing w:after="0" w:line="240" w:lineRule="auto"/>
        <w:ind w:firstLine="709"/>
        <w:jc w:val="both"/>
        <w:rPr>
          <w:rFonts w:ascii="Times New Roman" w:hAnsi="Times New Roman" w:cs="Times New Roman"/>
          <w:bCs/>
          <w:sz w:val="20"/>
          <w:szCs w:val="20"/>
        </w:rPr>
      </w:pPr>
      <w:r w:rsidRPr="00094A18">
        <w:rPr>
          <w:rFonts w:ascii="Times New Roman" w:hAnsi="Times New Roman" w:cs="Times New Roman"/>
          <w:bCs/>
          <w:sz w:val="20"/>
          <w:szCs w:val="20"/>
        </w:rPr>
        <w:t>2. Опубликовать настоящее решение в муниципальной газете «Медниковский вестник» и разместить на официальном сайте Администрации Медниковского сельского поселения в информационно-коммуникационной сети «Интернет».</w:t>
      </w:r>
    </w:p>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b/>
          <w:bCs/>
          <w:sz w:val="20"/>
          <w:szCs w:val="20"/>
        </w:rPr>
        <w:t>Глава</w:t>
      </w:r>
      <w:r w:rsidRPr="00094A18">
        <w:rPr>
          <w:rFonts w:ascii="Times New Roman" w:hAnsi="Times New Roman" w:cs="Times New Roman"/>
          <w:b/>
          <w:bCs/>
          <w:sz w:val="20"/>
          <w:szCs w:val="20"/>
        </w:rPr>
        <w:tab/>
        <w:t xml:space="preserve">сельского поселения </w:t>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t xml:space="preserve">Ю.В. Иванова                 </w:t>
      </w:r>
    </w:p>
    <w:p w:rsidR="00592DD0" w:rsidRPr="00094A18" w:rsidRDefault="00592DD0" w:rsidP="00094A18">
      <w:pPr>
        <w:tabs>
          <w:tab w:val="left" w:pos="3836"/>
        </w:tabs>
        <w:adjustRightInd w:val="0"/>
        <w:spacing w:after="0" w:line="240" w:lineRule="auto"/>
        <w:rPr>
          <w:rFonts w:ascii="Times New Roman" w:hAnsi="Times New Roman" w:cs="Times New Roman"/>
          <w:bCs/>
          <w:sz w:val="20"/>
          <w:szCs w:val="20"/>
        </w:rPr>
      </w:pPr>
    </w:p>
    <w:p w:rsidR="00592DD0" w:rsidRPr="00094A18" w:rsidRDefault="00592DD0" w:rsidP="00094A18">
      <w:pPr>
        <w:spacing w:after="0" w:line="240" w:lineRule="auto"/>
        <w:rPr>
          <w:rFonts w:ascii="Times New Roman" w:hAnsi="Times New Roman" w:cs="Times New Roman"/>
          <w:noProof/>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Style w:val="s1"/>
          <w:rFonts w:ascii="Times New Roman" w:hAnsi="Times New Roman" w:cs="Times New Roman"/>
          <w:b/>
          <w:bCs/>
          <w:color w:val="000000"/>
          <w:sz w:val="20"/>
          <w:szCs w:val="20"/>
        </w:rPr>
        <w:t>Российская Федерация</w:t>
      </w:r>
    </w:p>
    <w:p w:rsidR="00592DD0" w:rsidRPr="00094A18" w:rsidRDefault="00592DD0" w:rsidP="00094A18">
      <w:pPr>
        <w:pStyle w:val="p3"/>
        <w:shd w:val="clear" w:color="auto" w:fill="FFFFFF"/>
        <w:spacing w:before="0" w:beforeAutospacing="0" w:after="0" w:afterAutospacing="0"/>
        <w:jc w:val="center"/>
        <w:rPr>
          <w:color w:val="000000"/>
          <w:sz w:val="20"/>
          <w:szCs w:val="20"/>
        </w:rPr>
      </w:pPr>
      <w:r w:rsidRPr="00094A18">
        <w:rPr>
          <w:rStyle w:val="s1"/>
          <w:rFonts w:eastAsia="Lucida Sans Unicode"/>
          <w:b/>
          <w:bCs/>
          <w:color w:val="000000"/>
          <w:sz w:val="20"/>
          <w:szCs w:val="20"/>
        </w:rPr>
        <w:t>Новгородская область Старорусский район</w:t>
      </w:r>
    </w:p>
    <w:p w:rsidR="00592DD0" w:rsidRPr="00094A18" w:rsidRDefault="00592DD0" w:rsidP="00094A18">
      <w:pPr>
        <w:pStyle w:val="p3"/>
        <w:shd w:val="clear" w:color="auto" w:fill="FFFFFF"/>
        <w:spacing w:before="0" w:beforeAutospacing="0" w:after="0" w:afterAutospacing="0"/>
        <w:jc w:val="center"/>
        <w:rPr>
          <w:rStyle w:val="s1"/>
          <w:rFonts w:eastAsia="Lucida Sans Unicode"/>
          <w:b/>
          <w:bCs/>
          <w:sz w:val="20"/>
          <w:szCs w:val="20"/>
        </w:rPr>
      </w:pPr>
      <w:r w:rsidRPr="00094A18">
        <w:rPr>
          <w:rStyle w:val="s1"/>
          <w:rFonts w:eastAsia="Lucida Sans Unicode"/>
          <w:b/>
          <w:bCs/>
          <w:color w:val="000000"/>
          <w:sz w:val="20"/>
          <w:szCs w:val="20"/>
        </w:rPr>
        <w:t>Совет депутатов Медниковского сельского поселения</w:t>
      </w:r>
    </w:p>
    <w:p w:rsidR="00592DD0" w:rsidRPr="00094A18" w:rsidRDefault="00592DD0" w:rsidP="00094A18">
      <w:pPr>
        <w:pStyle w:val="p3"/>
        <w:shd w:val="clear" w:color="auto" w:fill="FFFFFF"/>
        <w:tabs>
          <w:tab w:val="left" w:pos="5250"/>
        </w:tabs>
        <w:spacing w:before="0" w:beforeAutospacing="0" w:after="0" w:afterAutospacing="0"/>
        <w:rPr>
          <w:rFonts w:eastAsia="Lucida Sans Unicode"/>
          <w:sz w:val="20"/>
          <w:szCs w:val="20"/>
        </w:rPr>
      </w:pPr>
      <w:r w:rsidRPr="00094A18">
        <w:rPr>
          <w:rFonts w:eastAsia="Lucida Sans Unicode"/>
          <w:sz w:val="20"/>
          <w:szCs w:val="20"/>
        </w:rPr>
        <w:tab/>
      </w:r>
    </w:p>
    <w:p w:rsidR="00592DD0" w:rsidRPr="00094A18" w:rsidRDefault="00592DD0" w:rsidP="00094A18">
      <w:pPr>
        <w:pStyle w:val="p5"/>
        <w:shd w:val="clear" w:color="auto" w:fill="FFFFFF"/>
        <w:spacing w:before="0" w:beforeAutospacing="0" w:after="0" w:afterAutospacing="0"/>
        <w:jc w:val="center"/>
        <w:rPr>
          <w:rFonts w:eastAsia="Lucida Sans Unicode"/>
          <w:b/>
          <w:bCs/>
          <w:color w:val="000000"/>
          <w:sz w:val="20"/>
          <w:szCs w:val="20"/>
        </w:rPr>
      </w:pPr>
      <w:r w:rsidRPr="00094A18">
        <w:rPr>
          <w:rStyle w:val="s1"/>
          <w:rFonts w:eastAsia="Lucida Sans Unicode"/>
          <w:b/>
          <w:bCs/>
          <w:color w:val="000000"/>
          <w:sz w:val="20"/>
          <w:szCs w:val="20"/>
        </w:rPr>
        <w:t>Р Е Ш Е Н И Е</w:t>
      </w: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от 06.10.2023   № 129</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592DD0" w:rsidRPr="00094A18" w:rsidRDefault="00592DD0" w:rsidP="00094A18">
      <w:pPr>
        <w:spacing w:after="0" w:line="240" w:lineRule="auto"/>
        <w:ind w:left="-284" w:right="142"/>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7"/>
      </w:tblGrid>
      <w:tr w:rsidR="00592DD0" w:rsidRPr="00094A18" w:rsidTr="00094A18">
        <w:trPr>
          <w:trHeight w:val="155"/>
        </w:trPr>
        <w:tc>
          <w:tcPr>
            <w:tcW w:w="9567" w:type="dxa"/>
            <w:tcBorders>
              <w:top w:val="nil"/>
              <w:left w:val="nil"/>
              <w:bottom w:val="nil"/>
              <w:right w:val="nil"/>
            </w:tcBorders>
          </w:tcPr>
          <w:p w:rsidR="00592DD0" w:rsidRPr="00094A18" w:rsidRDefault="00592DD0" w:rsidP="00094A18">
            <w:pPr>
              <w:pStyle w:val="ConsPlusTitle"/>
              <w:widowControl/>
              <w:ind w:left="-284" w:right="142"/>
              <w:jc w:val="center"/>
              <w:rPr>
                <w:sz w:val="20"/>
                <w:szCs w:val="20"/>
              </w:rPr>
            </w:pPr>
            <w:bookmarkStart w:id="0" w:name="_Hlk138329426"/>
            <w:r w:rsidRPr="00094A18">
              <w:rPr>
                <w:sz w:val="20"/>
                <w:szCs w:val="20"/>
              </w:rPr>
              <w:t xml:space="preserve">О внесении изменений в решение Совета депутатов Медниковского сельского поселения от 30.12.2020 № 25 «Об утверждении </w:t>
            </w:r>
            <w:proofErr w:type="spellStart"/>
            <w:r w:rsidRPr="00094A18">
              <w:rPr>
                <w:sz w:val="20"/>
                <w:szCs w:val="20"/>
              </w:rPr>
              <w:t>ккоэффициентов</w:t>
            </w:r>
            <w:proofErr w:type="spellEnd"/>
            <w:r w:rsidRPr="00094A18">
              <w:rPr>
                <w:sz w:val="20"/>
                <w:szCs w:val="20"/>
              </w:rPr>
              <w:t>,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находящиеся в муниципальной собственности, на территории Медниковского сельского поселения и Методики определения арендной платы за земельные участки»</w:t>
            </w:r>
            <w:bookmarkEnd w:id="0"/>
          </w:p>
        </w:tc>
      </w:tr>
    </w:tbl>
    <w:p w:rsidR="00592DD0" w:rsidRPr="00094A18" w:rsidRDefault="00592DD0" w:rsidP="00094A18">
      <w:pPr>
        <w:pStyle w:val="ConsPlusTitle"/>
        <w:widowControl/>
        <w:ind w:left="-284" w:right="142"/>
        <w:jc w:val="both"/>
        <w:rPr>
          <w:b w:val="0"/>
          <w:sz w:val="20"/>
          <w:szCs w:val="20"/>
        </w:rPr>
      </w:pPr>
    </w:p>
    <w:p w:rsidR="00592DD0" w:rsidRPr="00094A18" w:rsidRDefault="00592DD0" w:rsidP="00094A18">
      <w:pPr>
        <w:tabs>
          <w:tab w:val="left" w:pos="2210"/>
        </w:tabs>
        <w:adjustRightInd w:val="0"/>
        <w:spacing w:after="0" w:line="240" w:lineRule="auto"/>
        <w:ind w:firstLine="709"/>
        <w:jc w:val="both"/>
        <w:rPr>
          <w:rFonts w:ascii="Times New Roman" w:hAnsi="Times New Roman" w:cs="Times New Roman"/>
          <w:b/>
          <w:sz w:val="20"/>
          <w:szCs w:val="20"/>
        </w:rPr>
      </w:pPr>
      <w:r w:rsidRPr="00094A18">
        <w:rPr>
          <w:rFonts w:ascii="Times New Roman" w:hAnsi="Times New Roman" w:cs="Times New Roman"/>
          <w:sz w:val="20"/>
          <w:szCs w:val="20"/>
        </w:rPr>
        <w:t xml:space="preserve">В соответствии с Федеральным законом от 04.08.2023 № 430-ФЗ «О внесении изменений в Земельный кодекс Российской Федерации и отдельные законодательные акты Российской Федерации», Федеральным законом от 24.07.2023 № 370-ФЗ «О внесении изменений в отдельные законодательные акты Российской Федерации», Совет депутатов Медниковского сельского поселения </w:t>
      </w:r>
      <w:r w:rsidRPr="00094A18">
        <w:rPr>
          <w:rFonts w:ascii="Times New Roman" w:hAnsi="Times New Roman" w:cs="Times New Roman"/>
          <w:b/>
          <w:sz w:val="20"/>
          <w:szCs w:val="20"/>
        </w:rPr>
        <w:t>РЕШИЛ:</w:t>
      </w:r>
    </w:p>
    <w:p w:rsidR="00592DD0" w:rsidRPr="00094A18" w:rsidRDefault="00592DD0" w:rsidP="00094A18">
      <w:pPr>
        <w:tabs>
          <w:tab w:val="left" w:pos="2268"/>
          <w:tab w:val="left" w:pos="6804"/>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Внести изменения в Решение Совета депутатов Медниковского сельского поселения от 30.12.2020 № 25 (далее – Решение):</w:t>
      </w:r>
    </w:p>
    <w:p w:rsidR="00592DD0" w:rsidRPr="00094A18" w:rsidRDefault="00592DD0" w:rsidP="00094A18">
      <w:pPr>
        <w:tabs>
          <w:tab w:val="left" w:pos="2268"/>
          <w:tab w:val="left" w:pos="6804"/>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 Пункт 9 Методики определения арендной платы за земельные участки изложить в следующей редакции:</w:t>
      </w:r>
    </w:p>
    <w:p w:rsidR="00592DD0" w:rsidRPr="00094A18" w:rsidRDefault="00592DD0" w:rsidP="00094A18">
      <w:pPr>
        <w:tabs>
          <w:tab w:val="left" w:pos="2268"/>
          <w:tab w:val="left" w:pos="6804"/>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 Годовой размер арендной платы за земельный участок, предоставленный для размещения объектов, предусмотренных подпунктом 2 статьи 49 Земельного кодекса Российской Федерации, а также для осуществления пользования недрами, определяется в размере арендной платы, установленной для соответствующих целей в отношении земельных участков, находящихся в федеральной собственности.».</w:t>
      </w:r>
    </w:p>
    <w:p w:rsidR="00592DD0" w:rsidRPr="00094A18" w:rsidRDefault="00592DD0" w:rsidP="00094A18">
      <w:pPr>
        <w:tabs>
          <w:tab w:val="left" w:pos="2268"/>
          <w:tab w:val="left" w:pos="6804"/>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2. Дополнить Методику определения арендной платы за земельные участки пунктом 14.3 следующего содержания:</w:t>
      </w:r>
    </w:p>
    <w:p w:rsidR="00592DD0" w:rsidRPr="00094A18" w:rsidRDefault="00592DD0" w:rsidP="00094A18">
      <w:pPr>
        <w:tabs>
          <w:tab w:val="left" w:pos="2268"/>
          <w:tab w:val="left" w:pos="6804"/>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«14.3.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592DD0" w:rsidRPr="00094A18" w:rsidRDefault="00592DD0" w:rsidP="00094A18">
      <w:pPr>
        <w:pStyle w:val="ConsPlusNormal"/>
        <w:ind w:left="-142" w:right="142" w:firstLine="709"/>
        <w:jc w:val="both"/>
        <w:rPr>
          <w:rFonts w:ascii="Times New Roman" w:hAnsi="Times New Roman"/>
          <w:color w:val="000000"/>
          <w:lang w:eastAsia="en-US"/>
        </w:rPr>
      </w:pPr>
      <w:r w:rsidRPr="00094A18">
        <w:rPr>
          <w:rFonts w:ascii="Times New Roman" w:hAnsi="Times New Roman"/>
          <w:bCs/>
          <w:color w:val="000000"/>
        </w:rPr>
        <w:t>2. Опубликовать</w:t>
      </w:r>
      <w:r w:rsidRPr="00094A18">
        <w:rPr>
          <w:rFonts w:ascii="Times New Roman" w:hAnsi="Times New Roman"/>
          <w:lang w:eastAsia="en-US"/>
        </w:rPr>
        <w:t xml:space="preserve"> данное решение в муниципальной газете «Медниковский вестник»</w:t>
      </w:r>
      <w:r w:rsidRPr="00094A18">
        <w:rPr>
          <w:rFonts w:ascii="Times New Roman" w:hAnsi="Times New Roman"/>
          <w:color w:val="000000"/>
          <w:lang w:eastAsia="en-US"/>
        </w:rPr>
        <w:t xml:space="preserve"> и на официальном сайте Администрации Медниковского сельского поселения в информационно - коммуникационной сети «Интернет».</w:t>
      </w:r>
    </w:p>
    <w:p w:rsidR="00592DD0" w:rsidRPr="00094A18" w:rsidRDefault="00592DD0" w:rsidP="00094A18">
      <w:pPr>
        <w:pStyle w:val="ConsPlusNormal"/>
        <w:ind w:left="-142" w:right="142" w:firstLine="709"/>
        <w:jc w:val="both"/>
        <w:rPr>
          <w:rFonts w:ascii="Times New Roman" w:hAnsi="Times New Roman"/>
        </w:rPr>
      </w:pPr>
      <w:r w:rsidRPr="00094A18">
        <w:rPr>
          <w:rFonts w:ascii="Times New Roman" w:hAnsi="Times New Roman"/>
          <w:bCs/>
          <w:color w:val="000000"/>
        </w:rPr>
        <w:t>3. Настоящее решение вступает в силу со дня его опубликования.</w:t>
      </w:r>
    </w:p>
    <w:p w:rsidR="00592DD0" w:rsidRPr="00094A18" w:rsidRDefault="00592DD0" w:rsidP="00094A18">
      <w:pPr>
        <w:pStyle w:val="ConsPlusTitle"/>
        <w:widowControl/>
        <w:tabs>
          <w:tab w:val="left" w:pos="567"/>
        </w:tabs>
        <w:ind w:left="-284" w:right="142"/>
        <w:jc w:val="both"/>
        <w:rPr>
          <w:sz w:val="20"/>
          <w:szCs w:val="20"/>
        </w:rPr>
      </w:pPr>
      <w:r w:rsidRPr="00094A18">
        <w:rPr>
          <w:sz w:val="20"/>
          <w:szCs w:val="20"/>
        </w:rPr>
        <w:t xml:space="preserve"> Глава сельского поселения</w:t>
      </w:r>
      <w:r w:rsidRPr="00094A18">
        <w:rPr>
          <w:sz w:val="20"/>
          <w:szCs w:val="20"/>
        </w:rPr>
        <w:tab/>
      </w:r>
      <w:r w:rsidRPr="00094A18">
        <w:rPr>
          <w:sz w:val="20"/>
          <w:szCs w:val="20"/>
        </w:rPr>
        <w:tab/>
      </w:r>
      <w:r w:rsidRPr="00094A18">
        <w:rPr>
          <w:sz w:val="20"/>
          <w:szCs w:val="20"/>
        </w:rPr>
        <w:tab/>
      </w:r>
      <w:r w:rsidRPr="00094A18">
        <w:rPr>
          <w:sz w:val="20"/>
          <w:szCs w:val="20"/>
        </w:rPr>
        <w:tab/>
      </w:r>
      <w:r w:rsidRPr="00094A18">
        <w:rPr>
          <w:sz w:val="20"/>
          <w:szCs w:val="20"/>
        </w:rPr>
        <w:tab/>
        <w:t>Ю.В. Иванова</w:t>
      </w:r>
    </w:p>
    <w:p w:rsidR="00592DD0" w:rsidRPr="00094A18" w:rsidRDefault="00592DD0" w:rsidP="00094A18">
      <w:pPr>
        <w:spacing w:after="0" w:line="240" w:lineRule="auto"/>
        <w:rPr>
          <w:rFonts w:ascii="Times New Roman" w:hAnsi="Times New Roman" w:cs="Times New Roman"/>
          <w:kern w:val="2"/>
          <w:sz w:val="20"/>
          <w:szCs w:val="20"/>
        </w:rPr>
      </w:pPr>
    </w:p>
    <w:p w:rsidR="00592DD0" w:rsidRPr="00094A18" w:rsidRDefault="00592DD0" w:rsidP="00094A18">
      <w:pPr>
        <w:spacing w:after="0" w:line="240" w:lineRule="auto"/>
        <w:jc w:val="center"/>
        <w:rPr>
          <w:rFonts w:ascii="Times New Roman" w:hAnsi="Times New Roman" w:cs="Times New Roman"/>
          <w:b/>
          <w:kern w:val="2"/>
          <w:sz w:val="20"/>
          <w:szCs w:val="20"/>
        </w:rPr>
      </w:pPr>
      <w:r w:rsidRPr="00094A18">
        <w:rPr>
          <w:rFonts w:ascii="Times New Roman" w:hAnsi="Times New Roman" w:cs="Times New Roman"/>
          <w:b/>
          <w:kern w:val="2"/>
          <w:sz w:val="20"/>
          <w:szCs w:val="20"/>
        </w:rPr>
        <w:t>Российская Федерация</w:t>
      </w:r>
    </w:p>
    <w:p w:rsidR="00592DD0" w:rsidRPr="00094A18" w:rsidRDefault="00592DD0" w:rsidP="00094A18">
      <w:pPr>
        <w:spacing w:after="0" w:line="240" w:lineRule="auto"/>
        <w:jc w:val="center"/>
        <w:rPr>
          <w:rFonts w:ascii="Times New Roman" w:hAnsi="Times New Roman" w:cs="Times New Roman"/>
          <w:b/>
          <w:kern w:val="2"/>
          <w:sz w:val="20"/>
          <w:szCs w:val="20"/>
        </w:rPr>
      </w:pPr>
      <w:r w:rsidRPr="00094A18">
        <w:rPr>
          <w:rFonts w:ascii="Times New Roman" w:hAnsi="Times New Roman" w:cs="Times New Roman"/>
          <w:b/>
          <w:kern w:val="2"/>
          <w:sz w:val="20"/>
          <w:szCs w:val="20"/>
        </w:rPr>
        <w:t>Новгородская область Старорусский район</w:t>
      </w:r>
    </w:p>
    <w:p w:rsidR="00592DD0" w:rsidRPr="00094A18" w:rsidRDefault="00592DD0" w:rsidP="00094A18">
      <w:pPr>
        <w:spacing w:after="0" w:line="240" w:lineRule="auto"/>
        <w:jc w:val="center"/>
        <w:rPr>
          <w:rFonts w:ascii="Times New Roman" w:hAnsi="Times New Roman" w:cs="Times New Roman"/>
          <w:b/>
          <w:kern w:val="2"/>
          <w:sz w:val="20"/>
          <w:szCs w:val="20"/>
        </w:rPr>
      </w:pPr>
      <w:r w:rsidRPr="00094A18">
        <w:rPr>
          <w:rFonts w:ascii="Times New Roman" w:hAnsi="Times New Roman" w:cs="Times New Roman"/>
          <w:b/>
          <w:kern w:val="2"/>
          <w:sz w:val="20"/>
          <w:szCs w:val="20"/>
        </w:rPr>
        <w:t>Совет депутатов Медниковского сельского поселения</w:t>
      </w:r>
    </w:p>
    <w:p w:rsidR="00592DD0" w:rsidRPr="00094A18" w:rsidRDefault="00592DD0" w:rsidP="00094A18">
      <w:pPr>
        <w:spacing w:after="0" w:line="240" w:lineRule="auto"/>
        <w:jc w:val="center"/>
        <w:rPr>
          <w:rFonts w:ascii="Times New Roman" w:hAnsi="Times New Roman" w:cs="Times New Roman"/>
          <w:kern w:val="2"/>
          <w:sz w:val="20"/>
          <w:szCs w:val="20"/>
        </w:rPr>
      </w:pPr>
    </w:p>
    <w:p w:rsidR="00592DD0" w:rsidRPr="00094A18" w:rsidRDefault="00592DD0" w:rsidP="00094A18">
      <w:pPr>
        <w:spacing w:after="0" w:line="240" w:lineRule="auto"/>
        <w:jc w:val="center"/>
        <w:rPr>
          <w:rFonts w:ascii="Times New Roman" w:hAnsi="Times New Roman" w:cs="Times New Roman"/>
          <w:b/>
          <w:kern w:val="2"/>
          <w:sz w:val="20"/>
          <w:szCs w:val="20"/>
        </w:rPr>
      </w:pPr>
      <w:r w:rsidRPr="00094A18">
        <w:rPr>
          <w:rFonts w:ascii="Times New Roman" w:hAnsi="Times New Roman" w:cs="Times New Roman"/>
          <w:b/>
          <w:kern w:val="2"/>
          <w:sz w:val="20"/>
          <w:szCs w:val="20"/>
        </w:rPr>
        <w:t>Р Е Ш Е Н  И Е</w:t>
      </w: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 xml:space="preserve">от  03.11.2023      №  131      </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592DD0" w:rsidRPr="00094A18" w:rsidRDefault="00592DD0" w:rsidP="00094A18">
      <w:pPr>
        <w:spacing w:after="0" w:line="240" w:lineRule="auto"/>
        <w:jc w:val="center"/>
        <w:outlineLvl w:val="0"/>
        <w:rPr>
          <w:rFonts w:ascii="Times New Roman" w:hAnsi="Times New Roman" w:cs="Times New Roman"/>
          <w:sz w:val="20"/>
          <w:szCs w:val="20"/>
        </w:rPr>
      </w:pPr>
    </w:p>
    <w:p w:rsidR="00592DD0" w:rsidRPr="00094A18" w:rsidRDefault="00592DD0" w:rsidP="00094A18">
      <w:pPr>
        <w:spacing w:after="0" w:line="240" w:lineRule="auto"/>
        <w:ind w:firstLine="708"/>
        <w:jc w:val="center"/>
        <w:outlineLvl w:val="0"/>
        <w:rPr>
          <w:rFonts w:ascii="Times New Roman" w:hAnsi="Times New Roman" w:cs="Times New Roman"/>
          <w:b/>
          <w:sz w:val="20"/>
          <w:szCs w:val="20"/>
        </w:rPr>
      </w:pPr>
      <w:r w:rsidRPr="00094A18">
        <w:rPr>
          <w:rFonts w:ascii="Times New Roman" w:hAnsi="Times New Roman" w:cs="Times New Roman"/>
          <w:b/>
          <w:sz w:val="20"/>
          <w:szCs w:val="20"/>
        </w:rPr>
        <w:t>О внесении  изменения в решение Совета депутатов Медниковского сельского поселения от 29.12.2022 № 100 «О бюджете  Медниковского сельского поселения  на 2023 год и на плановый период 2024 и 2025 годов»</w:t>
      </w: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ind w:firstLine="851"/>
        <w:jc w:val="both"/>
        <w:rPr>
          <w:rFonts w:ascii="Times New Roman" w:hAnsi="Times New Roman" w:cs="Times New Roman"/>
          <w:b/>
          <w:bCs/>
          <w:spacing w:val="-1"/>
          <w:sz w:val="20"/>
          <w:szCs w:val="20"/>
        </w:rPr>
      </w:pPr>
      <w:r w:rsidRPr="00094A18">
        <w:rPr>
          <w:rFonts w:ascii="Times New Roman" w:hAnsi="Times New Roman" w:cs="Times New Roman"/>
          <w:sz w:val="20"/>
          <w:szCs w:val="20"/>
        </w:rPr>
        <w:t xml:space="preserve">В соответствии с Бюджетным кодексом Российской Федерации, Уставом  Медниковского сельского поселения, Совет депутатов Медниковского сельского поселения </w:t>
      </w:r>
      <w:r w:rsidRPr="00094A18">
        <w:rPr>
          <w:rFonts w:ascii="Times New Roman" w:hAnsi="Times New Roman" w:cs="Times New Roman"/>
          <w:b/>
          <w:bCs/>
          <w:spacing w:val="-1"/>
          <w:sz w:val="20"/>
          <w:szCs w:val="20"/>
        </w:rPr>
        <w:t>Решил:</w:t>
      </w:r>
    </w:p>
    <w:p w:rsidR="00592DD0" w:rsidRPr="00094A18" w:rsidRDefault="00592DD0" w:rsidP="00094A18">
      <w:pPr>
        <w:spacing w:after="0" w:line="240" w:lineRule="auto"/>
        <w:ind w:firstLine="708"/>
        <w:jc w:val="both"/>
        <w:outlineLvl w:val="0"/>
        <w:rPr>
          <w:rFonts w:ascii="Times New Roman" w:hAnsi="Times New Roman" w:cs="Times New Roman"/>
          <w:sz w:val="20"/>
          <w:szCs w:val="20"/>
        </w:rPr>
      </w:pPr>
      <w:r w:rsidRPr="00094A18">
        <w:rPr>
          <w:rFonts w:ascii="Times New Roman" w:hAnsi="Times New Roman" w:cs="Times New Roman"/>
          <w:bCs/>
          <w:spacing w:val="-1"/>
          <w:sz w:val="20"/>
          <w:szCs w:val="20"/>
        </w:rPr>
        <w:t>1.</w:t>
      </w:r>
      <w:r w:rsidRPr="00094A18">
        <w:rPr>
          <w:rFonts w:ascii="Times New Roman" w:hAnsi="Times New Roman" w:cs="Times New Roman"/>
          <w:b/>
          <w:bCs/>
          <w:spacing w:val="-1"/>
          <w:sz w:val="20"/>
          <w:szCs w:val="20"/>
        </w:rPr>
        <w:t xml:space="preserve"> </w:t>
      </w:r>
      <w:r w:rsidRPr="00094A18">
        <w:rPr>
          <w:rFonts w:ascii="Times New Roman" w:hAnsi="Times New Roman" w:cs="Times New Roman"/>
          <w:sz w:val="20"/>
          <w:szCs w:val="20"/>
        </w:rPr>
        <w:t>Внести изменения в Решение Совета депутатов сельского поселения  от 29.12.2022 № 100 «О бюджете  Медниковского сельского поселения  на 2023 год и на плановый период 2024 и 2025 годов»</w:t>
      </w:r>
    </w:p>
    <w:p w:rsidR="00592DD0" w:rsidRPr="00094A18" w:rsidRDefault="00592DD0" w:rsidP="00094A18">
      <w:pPr>
        <w:spacing w:after="0" w:line="240" w:lineRule="auto"/>
        <w:ind w:firstLine="567"/>
        <w:jc w:val="both"/>
        <w:outlineLvl w:val="0"/>
        <w:rPr>
          <w:rFonts w:ascii="Times New Roman" w:hAnsi="Times New Roman" w:cs="Times New Roman"/>
          <w:sz w:val="20"/>
          <w:szCs w:val="20"/>
        </w:rPr>
      </w:pPr>
      <w:r w:rsidRPr="00094A18">
        <w:rPr>
          <w:rFonts w:ascii="Times New Roman" w:hAnsi="Times New Roman" w:cs="Times New Roman"/>
          <w:sz w:val="20"/>
          <w:szCs w:val="20"/>
        </w:rPr>
        <w:t xml:space="preserve">1.1. Пункт 1 изложить в следующей редакции: </w:t>
      </w:r>
      <w:r w:rsidRPr="00094A18">
        <w:rPr>
          <w:rFonts w:ascii="Times New Roman" w:hAnsi="Times New Roman" w:cs="Times New Roman"/>
          <w:bCs/>
          <w:spacing w:val="-1"/>
          <w:sz w:val="20"/>
          <w:szCs w:val="20"/>
        </w:rPr>
        <w:t>Утвердить  основные характеристики бюджета Медниковского сельского поселения на 2023 год:</w:t>
      </w:r>
    </w:p>
    <w:p w:rsidR="00592DD0" w:rsidRPr="00094A18" w:rsidRDefault="00592DD0" w:rsidP="00094A18">
      <w:pPr>
        <w:pStyle w:val="ConsPlusNormal"/>
        <w:widowControl/>
        <w:ind w:firstLine="567"/>
        <w:jc w:val="both"/>
        <w:rPr>
          <w:rFonts w:ascii="Times New Roman" w:hAnsi="Times New Roman"/>
        </w:rPr>
      </w:pPr>
      <w:r w:rsidRPr="00094A18">
        <w:rPr>
          <w:rFonts w:ascii="Times New Roman" w:hAnsi="Times New Roman"/>
        </w:rPr>
        <w:t>1) общий объем доходов бюджета  Медниковского сельского поселения в сумме 14648,1 тыс. рублей;</w:t>
      </w:r>
    </w:p>
    <w:p w:rsidR="00592DD0" w:rsidRPr="00094A18" w:rsidRDefault="00592DD0" w:rsidP="00094A18">
      <w:pPr>
        <w:pStyle w:val="ConsPlusNormal"/>
        <w:widowControl/>
        <w:ind w:firstLine="567"/>
        <w:jc w:val="both"/>
        <w:rPr>
          <w:rFonts w:ascii="Times New Roman" w:hAnsi="Times New Roman"/>
        </w:rPr>
      </w:pPr>
      <w:r w:rsidRPr="00094A18">
        <w:rPr>
          <w:rFonts w:ascii="Times New Roman" w:hAnsi="Times New Roman"/>
        </w:rPr>
        <w:t>2) общий объем расходов бюджета Медниковского сельского поселения в сумме  14869,6 тыс. рублей;</w:t>
      </w:r>
    </w:p>
    <w:p w:rsidR="00592DD0" w:rsidRPr="00094A18" w:rsidRDefault="00592DD0" w:rsidP="00094A18">
      <w:pPr>
        <w:pStyle w:val="ConsPlusNormal"/>
        <w:widowControl/>
        <w:ind w:firstLine="567"/>
        <w:jc w:val="both"/>
        <w:rPr>
          <w:rFonts w:ascii="Times New Roman" w:hAnsi="Times New Roman"/>
        </w:rPr>
      </w:pPr>
      <w:r w:rsidRPr="00094A18">
        <w:rPr>
          <w:rFonts w:ascii="Times New Roman" w:hAnsi="Times New Roman"/>
        </w:rPr>
        <w:t>3) общий объем дефицит бюджета Медниковского сельского поселения на 2023 год в сумме 221,5 тыс. рублей.</w:t>
      </w:r>
    </w:p>
    <w:p w:rsidR="00592DD0" w:rsidRPr="00094A18" w:rsidRDefault="00592DD0" w:rsidP="00094A18">
      <w:pPr>
        <w:spacing w:after="0" w:line="240" w:lineRule="auto"/>
        <w:jc w:val="both"/>
        <w:outlineLvl w:val="0"/>
        <w:rPr>
          <w:rFonts w:ascii="Times New Roman" w:hAnsi="Times New Roman" w:cs="Times New Roman"/>
          <w:sz w:val="20"/>
          <w:szCs w:val="20"/>
        </w:rPr>
      </w:pPr>
      <w:r w:rsidRPr="00094A18">
        <w:rPr>
          <w:rFonts w:ascii="Times New Roman" w:hAnsi="Times New Roman" w:cs="Times New Roman"/>
          <w:sz w:val="20"/>
          <w:szCs w:val="20"/>
        </w:rPr>
        <w:t xml:space="preserve">     </w:t>
      </w:r>
      <w:r w:rsidRPr="00094A18">
        <w:rPr>
          <w:rFonts w:ascii="Times New Roman" w:hAnsi="Times New Roman" w:cs="Times New Roman"/>
          <w:sz w:val="20"/>
          <w:szCs w:val="20"/>
        </w:rPr>
        <w:tab/>
        <w:t xml:space="preserve">1.2  Приложения 1,2, 3, 4 и 5  к настоящему решению изложить в прилагаемой редакции.    </w:t>
      </w:r>
    </w:p>
    <w:p w:rsidR="00592DD0" w:rsidRPr="00094A18" w:rsidRDefault="00592DD0" w:rsidP="00094A18">
      <w:pPr>
        <w:spacing w:after="0" w:line="240" w:lineRule="auto"/>
        <w:jc w:val="both"/>
        <w:outlineLvl w:val="0"/>
        <w:rPr>
          <w:rFonts w:ascii="Times New Roman" w:hAnsi="Times New Roman" w:cs="Times New Roman"/>
          <w:sz w:val="20"/>
          <w:szCs w:val="20"/>
        </w:rPr>
      </w:pPr>
      <w:r w:rsidRPr="00094A18">
        <w:rPr>
          <w:rFonts w:ascii="Times New Roman" w:hAnsi="Times New Roman" w:cs="Times New Roman"/>
          <w:sz w:val="20"/>
          <w:szCs w:val="20"/>
        </w:rPr>
        <w:t xml:space="preserve">     </w:t>
      </w:r>
      <w:r w:rsidRPr="00094A18">
        <w:rPr>
          <w:rFonts w:ascii="Times New Roman" w:hAnsi="Times New Roman" w:cs="Times New Roman"/>
          <w:sz w:val="20"/>
          <w:szCs w:val="20"/>
        </w:rPr>
        <w:tab/>
        <w:t>1.3.</w:t>
      </w:r>
      <w:r w:rsidRPr="00094A18">
        <w:rPr>
          <w:rFonts w:ascii="Times New Roman" w:hAnsi="Times New Roman" w:cs="Times New Roman"/>
          <w:b/>
          <w:sz w:val="20"/>
          <w:szCs w:val="20"/>
        </w:rPr>
        <w:t xml:space="preserve"> </w:t>
      </w:r>
      <w:r w:rsidRPr="00094A18">
        <w:rPr>
          <w:rFonts w:ascii="Times New Roman" w:hAnsi="Times New Roman" w:cs="Times New Roman"/>
          <w:sz w:val="20"/>
          <w:szCs w:val="20"/>
        </w:rPr>
        <w:t>Опубликовать настоящее решение в муниципальной газете «Медниковский  вестник».</w:t>
      </w:r>
    </w:p>
    <w:p w:rsidR="00592DD0" w:rsidRPr="00094A18" w:rsidRDefault="00592DD0" w:rsidP="00094A18">
      <w:pPr>
        <w:spacing w:after="0" w:line="240" w:lineRule="auto"/>
        <w:ind w:firstLine="708"/>
        <w:jc w:val="both"/>
        <w:rPr>
          <w:rFonts w:ascii="Times New Roman" w:hAnsi="Times New Roman" w:cs="Times New Roman"/>
          <w:b/>
          <w:sz w:val="20"/>
          <w:szCs w:val="20"/>
        </w:rPr>
      </w:pPr>
      <w:r w:rsidRPr="00094A18">
        <w:rPr>
          <w:rFonts w:ascii="Times New Roman" w:hAnsi="Times New Roman" w:cs="Times New Roman"/>
          <w:b/>
          <w:sz w:val="20"/>
          <w:szCs w:val="20"/>
        </w:rPr>
        <w:t xml:space="preserve">Глава сельского поселения                                       </w:t>
      </w:r>
      <w:r w:rsidRPr="00094A18">
        <w:rPr>
          <w:rFonts w:ascii="Times New Roman" w:hAnsi="Times New Roman" w:cs="Times New Roman"/>
          <w:b/>
          <w:sz w:val="20"/>
          <w:szCs w:val="20"/>
        </w:rPr>
        <w:tab/>
        <w:t>Ю.В. Иванова</w:t>
      </w:r>
    </w:p>
    <w:p w:rsidR="00592DD0" w:rsidRPr="00094A18" w:rsidRDefault="00592DD0" w:rsidP="00094A18">
      <w:pPr>
        <w:spacing w:after="0" w:line="240" w:lineRule="auto"/>
        <w:jc w:val="right"/>
        <w:rPr>
          <w:rFonts w:ascii="Times New Roman" w:hAnsi="Times New Roman" w:cs="Times New Roman"/>
          <w:b/>
          <w:sz w:val="20"/>
          <w:szCs w:val="20"/>
        </w:rPr>
      </w:pPr>
    </w:p>
    <w:p w:rsidR="00592DD0" w:rsidRPr="00094A18" w:rsidRDefault="00592DD0" w:rsidP="00094A18">
      <w:pPr>
        <w:spacing w:after="0" w:line="240" w:lineRule="auto"/>
        <w:jc w:val="right"/>
        <w:rPr>
          <w:rFonts w:ascii="Times New Roman" w:hAnsi="Times New Roman" w:cs="Times New Roman"/>
          <w:b/>
          <w:sz w:val="20"/>
          <w:szCs w:val="20"/>
        </w:rPr>
      </w:pPr>
      <w:r w:rsidRPr="00094A18">
        <w:rPr>
          <w:rFonts w:ascii="Times New Roman" w:hAnsi="Times New Roman" w:cs="Times New Roman"/>
          <w:b/>
          <w:sz w:val="20"/>
          <w:szCs w:val="20"/>
        </w:rPr>
        <w:t>Приложение 1</w:t>
      </w:r>
    </w:p>
    <w:tbl>
      <w:tblPr>
        <w:tblW w:w="10980" w:type="dxa"/>
        <w:tblInd w:w="-762" w:type="dxa"/>
        <w:tblLayout w:type="fixed"/>
        <w:tblLook w:val="0000"/>
      </w:tblPr>
      <w:tblGrid>
        <w:gridCol w:w="4860"/>
        <w:gridCol w:w="2340"/>
        <w:gridCol w:w="1062"/>
        <w:gridCol w:w="18"/>
        <w:gridCol w:w="1080"/>
        <w:gridCol w:w="1080"/>
        <w:gridCol w:w="540"/>
      </w:tblGrid>
      <w:tr w:rsidR="00592DD0" w:rsidRPr="00094A18" w:rsidTr="00094A18">
        <w:trPr>
          <w:cantSplit/>
          <w:trHeight w:val="825"/>
        </w:trPr>
        <w:tc>
          <w:tcPr>
            <w:tcW w:w="10980" w:type="dxa"/>
            <w:gridSpan w:val="7"/>
            <w:tcBorders>
              <w:top w:val="nil"/>
              <w:left w:val="nil"/>
              <w:bottom w:val="nil"/>
              <w:right w:val="nil"/>
            </w:tcBorders>
            <w:shd w:val="clear" w:color="auto" w:fill="auto"/>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Прогнозируемые поступления доходов</w:t>
            </w: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bCs/>
                <w:sz w:val="20"/>
                <w:szCs w:val="20"/>
              </w:rPr>
              <w:t xml:space="preserve"> в бюджет Медниковского сельского поселения </w:t>
            </w:r>
            <w:r w:rsidRPr="00094A18">
              <w:rPr>
                <w:rFonts w:ascii="Times New Roman" w:hAnsi="Times New Roman" w:cs="Times New Roman"/>
                <w:b/>
                <w:sz w:val="20"/>
                <w:szCs w:val="20"/>
              </w:rPr>
              <w:t xml:space="preserve">на 2023 год </w:t>
            </w: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sz w:val="20"/>
                <w:szCs w:val="20"/>
              </w:rPr>
              <w:t>и на плановый период 2024 и 2025 годов</w:t>
            </w:r>
          </w:p>
        </w:tc>
      </w:tr>
      <w:tr w:rsidR="00592DD0" w:rsidRPr="00094A18" w:rsidTr="00094A18">
        <w:trPr>
          <w:cantSplit/>
          <w:trHeight w:val="315"/>
        </w:trPr>
        <w:tc>
          <w:tcPr>
            <w:tcW w:w="10980" w:type="dxa"/>
            <w:gridSpan w:val="7"/>
            <w:tcBorders>
              <w:top w:val="nil"/>
              <w:left w:val="nil"/>
              <w:right w:val="nil"/>
            </w:tcBorders>
            <w:shd w:val="clear" w:color="auto" w:fill="auto"/>
            <w:noWrap/>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 xml:space="preserve">                                                                                                                         Сумма (тыс. рублей)</w:t>
            </w:r>
          </w:p>
        </w:tc>
      </w:tr>
      <w:tr w:rsidR="00592DD0" w:rsidRPr="00094A18" w:rsidTr="00094A18">
        <w:trPr>
          <w:gridAfter w:val="1"/>
          <w:wAfter w:w="540" w:type="dxa"/>
          <w:cantSplit/>
          <w:trHeight w:val="627"/>
          <w:tblHeader/>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w:t>
            </w:r>
          </w:p>
        </w:tc>
        <w:tc>
          <w:tcPr>
            <w:tcW w:w="234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Код бюджетной классификации </w:t>
            </w:r>
          </w:p>
        </w:tc>
        <w:tc>
          <w:tcPr>
            <w:tcW w:w="1080" w:type="dxa"/>
            <w:gridSpan w:val="2"/>
            <w:tcBorders>
              <w:top w:val="single" w:sz="4" w:space="0" w:color="auto"/>
              <w:left w:val="nil"/>
              <w:bottom w:val="single" w:sz="4" w:space="0" w:color="auto"/>
              <w:right w:val="single" w:sz="4" w:space="0" w:color="auto"/>
            </w:tcBorders>
            <w:vAlign w:val="center"/>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lang w:val="en-US"/>
              </w:rPr>
              <w:t>20</w:t>
            </w:r>
            <w:r w:rsidRPr="00094A18">
              <w:rPr>
                <w:rFonts w:ascii="Times New Roman" w:hAnsi="Times New Roman" w:cs="Times New Roman"/>
                <w:sz w:val="20"/>
                <w:szCs w:val="20"/>
              </w:rPr>
              <w:t>23</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год</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lang w:val="en-US"/>
              </w:rPr>
              <w:t>20</w:t>
            </w:r>
            <w:r w:rsidRPr="00094A18">
              <w:rPr>
                <w:rFonts w:ascii="Times New Roman" w:hAnsi="Times New Roman" w:cs="Times New Roman"/>
                <w:sz w:val="20"/>
                <w:szCs w:val="20"/>
              </w:rPr>
              <w:t>24</w:t>
            </w:r>
          </w:p>
          <w:p w:rsidR="00592DD0" w:rsidRPr="00094A18" w:rsidRDefault="00592DD0" w:rsidP="00094A18">
            <w:pPr>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rPr>
              <w:t>год</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lang w:val="en-US"/>
              </w:rPr>
              <w:t>20</w:t>
            </w:r>
            <w:r w:rsidRPr="00094A18">
              <w:rPr>
                <w:rFonts w:ascii="Times New Roman" w:hAnsi="Times New Roman" w:cs="Times New Roman"/>
                <w:sz w:val="20"/>
                <w:szCs w:val="20"/>
              </w:rPr>
              <w:t>25</w:t>
            </w:r>
          </w:p>
          <w:p w:rsidR="00592DD0" w:rsidRPr="00094A18" w:rsidRDefault="00592DD0" w:rsidP="00094A18">
            <w:pPr>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rPr>
              <w:t>год</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ДОХОДЫ, ВСЕГО</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 xml:space="preserve"> </w:t>
            </w:r>
          </w:p>
        </w:tc>
        <w:tc>
          <w:tcPr>
            <w:tcW w:w="1080" w:type="dxa"/>
            <w:gridSpan w:val="2"/>
            <w:tcBorders>
              <w:top w:val="nil"/>
              <w:left w:val="nil"/>
              <w:bottom w:val="single" w:sz="4" w:space="0" w:color="auto"/>
              <w:right w:val="single" w:sz="4" w:space="0" w:color="auto"/>
            </w:tcBorders>
            <w:noWrap/>
            <w:vAlign w:val="bottom"/>
          </w:tcPr>
          <w:p w:rsidR="00592DD0" w:rsidRPr="00094A18" w:rsidRDefault="00592DD0" w:rsidP="00094A18">
            <w:pPr>
              <w:spacing w:after="0" w:line="240" w:lineRule="auto"/>
              <w:jc w:val="center"/>
              <w:rPr>
                <w:rFonts w:ascii="Times New Roman" w:hAnsi="Times New Roman" w:cs="Times New Roman"/>
                <w:b/>
                <w:bCs/>
                <w:sz w:val="20"/>
                <w:szCs w:val="20"/>
                <w:lang w:val="en-US"/>
              </w:rPr>
            </w:pPr>
            <w:r w:rsidRPr="00094A18">
              <w:rPr>
                <w:rFonts w:ascii="Times New Roman" w:hAnsi="Times New Roman" w:cs="Times New Roman"/>
                <w:b/>
                <w:bCs/>
                <w:sz w:val="20"/>
                <w:szCs w:val="20"/>
              </w:rPr>
              <w:t>14648,1</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8992,6</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9180,9</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jc w:val="both"/>
              <w:rPr>
                <w:rFonts w:ascii="Times New Roman" w:hAnsi="Times New Roman" w:cs="Times New Roman"/>
                <w:b/>
                <w:bCs/>
                <w:sz w:val="20"/>
                <w:szCs w:val="20"/>
              </w:rPr>
            </w:pPr>
            <w:bookmarkStart w:id="1" w:name="RANGE!A9:D181"/>
            <w:r w:rsidRPr="00094A18">
              <w:rPr>
                <w:rFonts w:ascii="Times New Roman" w:hAnsi="Times New Roman" w:cs="Times New Roman"/>
                <w:b/>
                <w:bCs/>
                <w:sz w:val="20"/>
                <w:szCs w:val="20"/>
              </w:rPr>
              <w:t>Налоговые и неналоговые доходы</w:t>
            </w:r>
            <w:bookmarkEnd w:id="1"/>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10000000000000000</w:t>
            </w:r>
          </w:p>
        </w:tc>
        <w:tc>
          <w:tcPr>
            <w:tcW w:w="1080" w:type="dxa"/>
            <w:gridSpan w:val="2"/>
            <w:tcBorders>
              <w:top w:val="nil"/>
              <w:left w:val="nil"/>
              <w:bottom w:val="single" w:sz="4" w:space="0" w:color="auto"/>
              <w:right w:val="single" w:sz="4" w:space="0" w:color="auto"/>
            </w:tcBorders>
            <w:noWrap/>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2473,1</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lang w:val="en-US"/>
              </w:rPr>
            </w:pPr>
            <w:r w:rsidRPr="00094A18">
              <w:rPr>
                <w:rFonts w:ascii="Times New Roman" w:hAnsi="Times New Roman" w:cs="Times New Roman"/>
                <w:b/>
                <w:bCs/>
                <w:sz w:val="20"/>
                <w:szCs w:val="20"/>
              </w:rPr>
              <w:t>2484,8</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lang w:val="en-US"/>
              </w:rPr>
            </w:pPr>
            <w:r w:rsidRPr="00094A18">
              <w:rPr>
                <w:rFonts w:ascii="Times New Roman" w:hAnsi="Times New Roman" w:cs="Times New Roman"/>
                <w:b/>
                <w:bCs/>
                <w:sz w:val="20"/>
                <w:szCs w:val="20"/>
              </w:rPr>
              <w:t>2561,6</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Налоговые доходы</w:t>
            </w:r>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color w:val="000000"/>
                <w:sz w:val="20"/>
                <w:szCs w:val="20"/>
              </w:rPr>
            </w:pPr>
          </w:p>
        </w:tc>
        <w:tc>
          <w:tcPr>
            <w:tcW w:w="1080" w:type="dxa"/>
            <w:gridSpan w:val="2"/>
            <w:tcBorders>
              <w:top w:val="nil"/>
              <w:left w:val="nil"/>
              <w:bottom w:val="single" w:sz="4" w:space="0" w:color="auto"/>
              <w:right w:val="single" w:sz="4" w:space="0" w:color="auto"/>
            </w:tcBorders>
            <w:noWrap/>
          </w:tcPr>
          <w:p w:rsidR="00592DD0" w:rsidRPr="00094A18" w:rsidRDefault="00592DD0" w:rsidP="00094A18">
            <w:pPr>
              <w:spacing w:after="0" w:line="240" w:lineRule="auto"/>
              <w:jc w:val="center"/>
              <w:rPr>
                <w:rFonts w:ascii="Times New Roman" w:hAnsi="Times New Roman" w:cs="Times New Roman"/>
                <w:b/>
                <w:color w:val="000000"/>
                <w:sz w:val="20"/>
                <w:szCs w:val="20"/>
              </w:rPr>
            </w:pPr>
            <w:r w:rsidRPr="00094A18">
              <w:rPr>
                <w:rFonts w:ascii="Times New Roman" w:hAnsi="Times New Roman" w:cs="Times New Roman"/>
                <w:b/>
                <w:color w:val="000000"/>
                <w:sz w:val="20"/>
                <w:szCs w:val="20"/>
              </w:rPr>
              <w:t>2473,1</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2481,8</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2558,6</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rPr>
                <w:rFonts w:ascii="Times New Roman" w:hAnsi="Times New Roman" w:cs="Times New Roman"/>
                <w:b/>
                <w:bCs/>
                <w:sz w:val="20"/>
                <w:szCs w:val="20"/>
              </w:rPr>
            </w:pPr>
            <w:bookmarkStart w:id="2" w:name="RANGE!A15:D15"/>
            <w:r w:rsidRPr="00094A18">
              <w:rPr>
                <w:rFonts w:ascii="Times New Roman" w:hAnsi="Times New Roman" w:cs="Times New Roman"/>
                <w:b/>
                <w:bCs/>
                <w:sz w:val="20"/>
                <w:szCs w:val="20"/>
              </w:rPr>
              <w:t>Налог на доходы физических лиц</w:t>
            </w:r>
            <w:bookmarkEnd w:id="2"/>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
                <w:bCs/>
                <w:color w:val="000000"/>
                <w:sz w:val="20"/>
                <w:szCs w:val="20"/>
              </w:rPr>
            </w:pPr>
            <w:r w:rsidRPr="00094A18">
              <w:rPr>
                <w:rFonts w:ascii="Times New Roman" w:hAnsi="Times New Roman" w:cs="Times New Roman"/>
                <w:b/>
                <w:bCs/>
                <w:color w:val="000000"/>
                <w:sz w:val="20"/>
                <w:szCs w:val="20"/>
              </w:rPr>
              <w:t>10102000010000110</w:t>
            </w:r>
          </w:p>
        </w:tc>
        <w:tc>
          <w:tcPr>
            <w:tcW w:w="1080" w:type="dxa"/>
            <w:gridSpan w:val="2"/>
            <w:tcBorders>
              <w:top w:val="nil"/>
              <w:left w:val="nil"/>
              <w:bottom w:val="single" w:sz="4" w:space="0" w:color="auto"/>
              <w:right w:val="single" w:sz="4" w:space="0" w:color="auto"/>
            </w:tcBorders>
            <w:noWrap/>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113,0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119,3</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125,2</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rPr>
                <w:rFonts w:ascii="Times New Roman" w:hAnsi="Times New Roman" w:cs="Times New Roman"/>
                <w:sz w:val="20"/>
                <w:szCs w:val="20"/>
              </w:rPr>
            </w:pPr>
            <w:bookmarkStart w:id="3" w:name="RANGE!A16:D16"/>
            <w:r w:rsidRPr="00094A1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3"/>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color w:val="000000"/>
                <w:sz w:val="20"/>
                <w:szCs w:val="20"/>
              </w:rPr>
            </w:pPr>
            <w:r w:rsidRPr="00094A18">
              <w:rPr>
                <w:rFonts w:ascii="Times New Roman" w:hAnsi="Times New Roman" w:cs="Times New Roman"/>
                <w:color w:val="000000"/>
                <w:sz w:val="20"/>
                <w:szCs w:val="20"/>
              </w:rPr>
              <w:t>10102010010000110</w:t>
            </w:r>
          </w:p>
        </w:tc>
        <w:tc>
          <w:tcPr>
            <w:tcW w:w="1080" w:type="dxa"/>
            <w:gridSpan w:val="2"/>
            <w:tcBorders>
              <w:top w:val="nil"/>
              <w:left w:val="nil"/>
              <w:bottom w:val="single" w:sz="4" w:space="0" w:color="auto"/>
              <w:right w:val="single" w:sz="4" w:space="0" w:color="auto"/>
            </w:tcBorders>
            <w:noWrap/>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113,0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119,3</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125,2</w:t>
            </w:r>
          </w:p>
        </w:tc>
      </w:tr>
      <w:tr w:rsidR="00592DD0" w:rsidRPr="00094A18" w:rsidTr="00094A18">
        <w:trPr>
          <w:gridAfter w:val="1"/>
          <w:wAfter w:w="540" w:type="dxa"/>
          <w:cantSplit/>
          <w:trHeight w:val="315"/>
        </w:trPr>
        <w:tc>
          <w:tcPr>
            <w:tcW w:w="4860" w:type="dxa"/>
            <w:tcBorders>
              <w:top w:val="nil"/>
              <w:left w:val="single" w:sz="4" w:space="0" w:color="auto"/>
              <w:bottom w:val="single" w:sz="4" w:space="0" w:color="auto"/>
              <w:right w:val="nil"/>
            </w:tcBorders>
            <w:noWrap/>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Налоги на акцизы</w:t>
            </w:r>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
                <w:color w:val="000000"/>
                <w:sz w:val="20"/>
                <w:szCs w:val="20"/>
              </w:rPr>
            </w:pPr>
            <w:r w:rsidRPr="00094A18">
              <w:rPr>
                <w:rFonts w:ascii="Times New Roman" w:hAnsi="Times New Roman" w:cs="Times New Roman"/>
                <w:b/>
                <w:color w:val="000000"/>
                <w:sz w:val="20"/>
                <w:szCs w:val="20"/>
              </w:rPr>
              <w:t>10300000000000000</w:t>
            </w:r>
          </w:p>
        </w:tc>
        <w:tc>
          <w:tcPr>
            <w:tcW w:w="1080" w:type="dxa"/>
            <w:gridSpan w:val="2"/>
            <w:tcBorders>
              <w:top w:val="nil"/>
              <w:left w:val="nil"/>
              <w:bottom w:val="single" w:sz="4" w:space="0" w:color="auto"/>
              <w:right w:val="single" w:sz="4" w:space="0" w:color="auto"/>
            </w:tcBorders>
            <w:noWrap/>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618,4</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648,5</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698,4</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sz w:val="20"/>
                <w:szCs w:val="20"/>
              </w:rPr>
            </w:pPr>
            <w:bookmarkStart w:id="4" w:name="RANGE!A9:D9"/>
            <w:bookmarkEnd w:id="4"/>
            <w:r w:rsidRPr="00094A18">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color w:val="000000"/>
                <w:sz w:val="20"/>
                <w:szCs w:val="20"/>
              </w:rPr>
            </w:pPr>
            <w:r w:rsidRPr="00094A18">
              <w:rPr>
                <w:rFonts w:ascii="Times New Roman" w:hAnsi="Times New Roman" w:cs="Times New Roman"/>
                <w:color w:val="000000"/>
                <w:sz w:val="20"/>
                <w:szCs w:val="20"/>
              </w:rPr>
              <w:t>10302000010000110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617,0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648,5</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698,4</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Налог на имущество</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
                <w:color w:val="000000"/>
                <w:sz w:val="20"/>
                <w:szCs w:val="20"/>
              </w:rPr>
            </w:pPr>
            <w:r w:rsidRPr="00094A18">
              <w:rPr>
                <w:rFonts w:ascii="Times New Roman" w:hAnsi="Times New Roman" w:cs="Times New Roman"/>
                <w:b/>
                <w:sz w:val="20"/>
                <w:szCs w:val="20"/>
              </w:rPr>
              <w:t>10600000000000000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1579,0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1714,0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1735,0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Налог на имущество физических лиц</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color w:val="000000"/>
                <w:sz w:val="20"/>
                <w:szCs w:val="20"/>
              </w:rPr>
            </w:pPr>
            <w:r w:rsidRPr="00094A18">
              <w:rPr>
                <w:rFonts w:ascii="Times New Roman" w:hAnsi="Times New Roman" w:cs="Times New Roman"/>
                <w:sz w:val="20"/>
                <w:szCs w:val="20"/>
              </w:rPr>
              <w:t>10601000000000110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581,0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586,0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591,0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color w:val="000000"/>
                <w:sz w:val="20"/>
                <w:szCs w:val="20"/>
              </w:rPr>
            </w:pPr>
            <w:r w:rsidRPr="00094A18">
              <w:rPr>
                <w:rFonts w:ascii="Times New Roman" w:hAnsi="Times New Roman" w:cs="Times New Roman"/>
                <w:sz w:val="20"/>
                <w:szCs w:val="20"/>
              </w:rPr>
              <w:t>10601030100000110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581,0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586,0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591,0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lastRenderedPageBreak/>
              <w:t>Земельный налог</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10606000000000110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color w:val="000000"/>
                <w:sz w:val="20"/>
                <w:szCs w:val="20"/>
              </w:rPr>
            </w:pPr>
            <w:r w:rsidRPr="00094A18">
              <w:rPr>
                <w:rFonts w:ascii="Times New Roman" w:hAnsi="Times New Roman" w:cs="Times New Roman"/>
                <w:b/>
                <w:color w:val="000000"/>
                <w:sz w:val="20"/>
                <w:szCs w:val="20"/>
              </w:rPr>
              <w:t>998,0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1128,0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1144,0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10606010000000110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color w:val="000000"/>
                <w:sz w:val="20"/>
                <w:szCs w:val="20"/>
              </w:rPr>
            </w:pPr>
            <w:r w:rsidRPr="00094A18">
              <w:rPr>
                <w:rFonts w:ascii="Times New Roman" w:hAnsi="Times New Roman" w:cs="Times New Roman"/>
                <w:color w:val="000000"/>
                <w:sz w:val="20"/>
                <w:szCs w:val="20"/>
              </w:rPr>
              <w:t>998,0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1128,0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1144,0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Неналоговые доходы</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Cs/>
                <w:color w:val="000000"/>
                <w:sz w:val="20"/>
                <w:szCs w:val="20"/>
              </w:rPr>
            </w:pP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162,7</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bCs/>
                <w:sz w:val="20"/>
                <w:szCs w:val="20"/>
              </w:rPr>
            </w:pPr>
            <w:r w:rsidRPr="00094A18">
              <w:rPr>
                <w:rFonts w:ascii="Times New Roman" w:hAnsi="Times New Roman" w:cs="Times New Roman"/>
                <w:sz w:val="20"/>
                <w:szCs w:val="20"/>
              </w:rPr>
              <w:t>Государственная пошлина за совершение  четырех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Cs/>
                <w:color w:val="000000"/>
                <w:sz w:val="20"/>
                <w:szCs w:val="20"/>
              </w:rPr>
            </w:pPr>
            <w:r w:rsidRPr="00094A18">
              <w:rPr>
                <w:rFonts w:ascii="Times New Roman" w:hAnsi="Times New Roman" w:cs="Times New Roman"/>
                <w:sz w:val="20"/>
                <w:szCs w:val="20"/>
              </w:rPr>
              <w:t>10804020140000110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gridAfter w:val="1"/>
          <w:wAfter w:w="540" w:type="dxa"/>
          <w:cantSplit/>
          <w:trHeight w:val="330"/>
        </w:trPr>
        <w:tc>
          <w:tcPr>
            <w:tcW w:w="4860" w:type="dxa"/>
            <w:tcBorders>
              <w:top w:val="single" w:sz="4" w:space="0" w:color="auto"/>
              <w:left w:val="single" w:sz="4" w:space="0" w:color="auto"/>
              <w:bottom w:val="single" w:sz="4" w:space="0" w:color="auto"/>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Cs/>
                <w:color w:val="000000"/>
                <w:sz w:val="20"/>
                <w:szCs w:val="20"/>
              </w:rPr>
            </w:pPr>
            <w:r w:rsidRPr="00094A18">
              <w:rPr>
                <w:rFonts w:ascii="Times New Roman" w:hAnsi="Times New Roman" w:cs="Times New Roman"/>
                <w:bCs/>
                <w:color w:val="000000"/>
                <w:sz w:val="20"/>
                <w:szCs w:val="20"/>
              </w:rPr>
              <w:t>11690050100000140</w:t>
            </w:r>
          </w:p>
        </w:tc>
        <w:tc>
          <w:tcPr>
            <w:tcW w:w="1080"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r>
      <w:tr w:rsidR="00592DD0" w:rsidRPr="00094A18" w:rsidTr="00094A18">
        <w:trPr>
          <w:gridAfter w:val="1"/>
          <w:wAfter w:w="540" w:type="dxa"/>
          <w:cantSplit/>
          <w:trHeight w:val="330"/>
        </w:trPr>
        <w:tc>
          <w:tcPr>
            <w:tcW w:w="4860" w:type="dxa"/>
            <w:tcBorders>
              <w:top w:val="single" w:sz="4" w:space="0" w:color="auto"/>
              <w:left w:val="single" w:sz="4" w:space="0" w:color="auto"/>
              <w:bottom w:val="single" w:sz="4" w:space="0" w:color="auto"/>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Cs/>
                <w:color w:val="000000"/>
                <w:sz w:val="20"/>
                <w:szCs w:val="20"/>
              </w:rPr>
            </w:pPr>
            <w:r w:rsidRPr="00094A18">
              <w:rPr>
                <w:rFonts w:ascii="Times New Roman" w:hAnsi="Times New Roman" w:cs="Times New Roman"/>
                <w:sz w:val="20"/>
                <w:szCs w:val="20"/>
              </w:rPr>
              <w:t>11105025100000120</w:t>
            </w:r>
          </w:p>
        </w:tc>
        <w:tc>
          <w:tcPr>
            <w:tcW w:w="1080"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6,2</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bCs/>
                <w:color w:val="000000"/>
                <w:sz w:val="20"/>
                <w:szCs w:val="20"/>
              </w:rPr>
            </w:pPr>
            <w:r w:rsidRPr="00094A18">
              <w:rPr>
                <w:rFonts w:ascii="Times New Roman" w:hAnsi="Times New Roman" w:cs="Times New Roman"/>
                <w:sz w:val="20"/>
                <w:szCs w:val="20"/>
              </w:rPr>
              <w:t>11406025100000430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20,4</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pStyle w:val="ConsPlusNormal"/>
              <w:ind w:firstLine="0"/>
              <w:rPr>
                <w:rFonts w:ascii="Times New Roman" w:hAnsi="Times New Roman"/>
              </w:rPr>
            </w:pPr>
            <w:r w:rsidRPr="00094A18">
              <w:rPr>
                <w:rFonts w:ascii="Times New Roman" w:hAnsi="Times New Roman"/>
              </w:rPr>
              <w:t>Прочие доходы от компенсации затрат бюджетов сельских поселений</w:t>
            </w:r>
          </w:p>
          <w:p w:rsidR="00592DD0" w:rsidRPr="00094A18" w:rsidRDefault="00592DD0" w:rsidP="00094A18">
            <w:pPr>
              <w:snapToGrid w:val="0"/>
              <w:spacing w:after="0" w:line="240" w:lineRule="auto"/>
              <w:jc w:val="both"/>
              <w:rPr>
                <w:rFonts w:ascii="Times New Roman" w:hAnsi="Times New Roman" w:cs="Times New Roman"/>
                <w:color w:val="FF0000"/>
                <w:sz w:val="20"/>
                <w:szCs w:val="20"/>
              </w:rPr>
            </w:pP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pStyle w:val="ConsPlusNormal"/>
              <w:ind w:firstLine="0"/>
              <w:rPr>
                <w:rFonts w:ascii="Times New Roman" w:hAnsi="Times New Roman"/>
              </w:rPr>
            </w:pPr>
            <w:r w:rsidRPr="00094A18">
              <w:rPr>
                <w:rFonts w:ascii="Times New Roman" w:hAnsi="Times New Roman"/>
              </w:rPr>
              <w:t>11302995100000130</w:t>
            </w:r>
          </w:p>
          <w:p w:rsidR="00592DD0" w:rsidRPr="00094A18" w:rsidRDefault="00592DD0" w:rsidP="00094A18">
            <w:pPr>
              <w:spacing w:after="0" w:line="240" w:lineRule="auto"/>
              <w:rPr>
                <w:rFonts w:ascii="Times New Roman" w:hAnsi="Times New Roman" w:cs="Times New Roman"/>
                <w:bCs/>
                <w:color w:val="FF0000"/>
                <w:sz w:val="20"/>
                <w:szCs w:val="20"/>
              </w:rPr>
            </w:pP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66,5</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Прочие неналоговые доходы бюджетов поселений</w:t>
            </w:r>
          </w:p>
        </w:tc>
        <w:tc>
          <w:tcPr>
            <w:tcW w:w="2340" w:type="dxa"/>
            <w:tcBorders>
              <w:top w:val="nil"/>
              <w:left w:val="single" w:sz="4" w:space="0" w:color="auto"/>
              <w:bottom w:val="single" w:sz="4" w:space="0" w:color="auto"/>
              <w:right w:val="single" w:sz="4" w:space="0" w:color="auto"/>
            </w:tcBorders>
          </w:tcPr>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bCs/>
                <w:color w:val="000000"/>
                <w:sz w:val="20"/>
                <w:szCs w:val="20"/>
              </w:rPr>
            </w:pPr>
            <w:r w:rsidRPr="00094A18">
              <w:rPr>
                <w:rFonts w:ascii="Times New Roman" w:hAnsi="Times New Roman" w:cs="Times New Roman"/>
                <w:sz w:val="20"/>
                <w:szCs w:val="20"/>
              </w:rPr>
              <w:t>11705050100000180</w:t>
            </w:r>
          </w:p>
        </w:tc>
        <w:tc>
          <w:tcPr>
            <w:tcW w:w="1080"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53,6</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gridAfter w:val="1"/>
          <w:wAfter w:w="540" w:type="dxa"/>
          <w:cantSplit/>
          <w:trHeight w:val="3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
                <w:bCs/>
                <w:sz w:val="20"/>
                <w:szCs w:val="20"/>
              </w:rPr>
            </w:pPr>
            <w:bookmarkStart w:id="5" w:name="RANGE!A121:D121"/>
            <w:r w:rsidRPr="00094A18">
              <w:rPr>
                <w:rFonts w:ascii="Times New Roman" w:hAnsi="Times New Roman" w:cs="Times New Roman"/>
                <w:b/>
                <w:bCs/>
                <w:sz w:val="20"/>
                <w:szCs w:val="20"/>
              </w:rPr>
              <w:t>Безвозмездные поступления</w:t>
            </w:r>
            <w:bookmarkEnd w:id="5"/>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20000000000000000</w:t>
            </w:r>
          </w:p>
        </w:tc>
        <w:tc>
          <w:tcPr>
            <w:tcW w:w="1080" w:type="dxa"/>
            <w:gridSpan w:val="2"/>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lang w:val="en-US"/>
              </w:rPr>
            </w:pPr>
            <w:r w:rsidRPr="00094A18">
              <w:rPr>
                <w:rFonts w:ascii="Times New Roman" w:hAnsi="Times New Roman" w:cs="Times New Roman"/>
                <w:b/>
                <w:bCs/>
                <w:sz w:val="20"/>
                <w:szCs w:val="20"/>
              </w:rPr>
              <w:t>12175,0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6507,8</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6619,3</w:t>
            </w:r>
          </w:p>
        </w:tc>
      </w:tr>
      <w:tr w:rsidR="00592DD0" w:rsidRPr="00094A18" w:rsidTr="00094A18">
        <w:trPr>
          <w:gridAfter w:val="1"/>
          <w:wAfter w:w="540" w:type="dxa"/>
          <w:cantSplit/>
          <w:trHeight w:val="63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
                <w:bCs/>
                <w:sz w:val="20"/>
                <w:szCs w:val="20"/>
              </w:rPr>
            </w:pPr>
            <w:bookmarkStart w:id="6" w:name="RANGE!A122:D122"/>
            <w:r w:rsidRPr="00094A18">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bookmarkEnd w:id="6"/>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20200000000000000</w:t>
            </w:r>
          </w:p>
        </w:tc>
        <w:tc>
          <w:tcPr>
            <w:tcW w:w="1080" w:type="dxa"/>
            <w:gridSpan w:val="2"/>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lang w:val="en-US"/>
              </w:rPr>
            </w:pPr>
            <w:r w:rsidRPr="00094A18">
              <w:rPr>
                <w:rFonts w:ascii="Times New Roman" w:hAnsi="Times New Roman" w:cs="Times New Roman"/>
                <w:b/>
                <w:bCs/>
                <w:sz w:val="20"/>
                <w:szCs w:val="20"/>
              </w:rPr>
              <w:t>12175,0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6507,8</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6619,3</w:t>
            </w:r>
          </w:p>
        </w:tc>
      </w:tr>
      <w:tr w:rsidR="00592DD0" w:rsidRPr="00094A18" w:rsidTr="00094A18">
        <w:trPr>
          <w:gridAfter w:val="1"/>
          <w:wAfter w:w="540" w:type="dxa"/>
          <w:cantSplit/>
          <w:trHeight w:val="600"/>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
                <w:bCs/>
                <w:sz w:val="20"/>
                <w:szCs w:val="20"/>
              </w:rPr>
            </w:pPr>
            <w:bookmarkStart w:id="7" w:name="RANGE!A123:D123"/>
            <w:r w:rsidRPr="00094A18">
              <w:rPr>
                <w:rFonts w:ascii="Times New Roman" w:hAnsi="Times New Roman" w:cs="Times New Roman"/>
                <w:b/>
                <w:bCs/>
                <w:sz w:val="20"/>
                <w:szCs w:val="20"/>
              </w:rPr>
              <w:t>Дотации бюджетам субъектов Российской Федерации и муниципальных образований</w:t>
            </w:r>
            <w:bookmarkEnd w:id="7"/>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20210000000000150</w:t>
            </w:r>
          </w:p>
        </w:tc>
        <w:tc>
          <w:tcPr>
            <w:tcW w:w="1080" w:type="dxa"/>
            <w:gridSpan w:val="2"/>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6764,3</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5416,0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5523,2</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sz w:val="20"/>
                <w:szCs w:val="20"/>
              </w:rPr>
            </w:pPr>
            <w:bookmarkStart w:id="8" w:name="RANGE!A125:D125"/>
            <w:r w:rsidRPr="00094A18">
              <w:rPr>
                <w:rFonts w:ascii="Times New Roman" w:hAnsi="Times New Roman" w:cs="Times New Roman"/>
                <w:sz w:val="20"/>
                <w:szCs w:val="20"/>
              </w:rPr>
              <w:t>Дотации бюджетам поселений на выравнивание бюджетной обеспеченности</w:t>
            </w:r>
            <w:bookmarkEnd w:id="8"/>
            <w:r w:rsidRPr="00094A18">
              <w:rPr>
                <w:rFonts w:ascii="Times New Roman" w:hAnsi="Times New Roman" w:cs="Times New Roman"/>
                <w:sz w:val="20"/>
                <w:szCs w:val="20"/>
              </w:rPr>
              <w:t xml:space="preserve"> из бюджета субъекта Российской Федерации</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20215001100000150</w:t>
            </w:r>
          </w:p>
        </w:tc>
        <w:tc>
          <w:tcPr>
            <w:tcW w:w="1080" w:type="dxa"/>
            <w:gridSpan w:val="2"/>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6764,3</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5416,0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5523,2</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Субсидии бюджетам субъектов Российской Федерации и муниципальных образований (межбюджетные субсидии)</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20220000100000150</w:t>
            </w:r>
          </w:p>
        </w:tc>
        <w:tc>
          <w:tcPr>
            <w:tcW w:w="1080" w:type="dxa"/>
            <w:gridSpan w:val="2"/>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4413,3</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860,0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860,0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Субсидии бюджетам городских и сельских поселений на формирование муниципальных дорожных фондов, на 2017-2022 годы</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20229999107152150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1290,0</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860,0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860,0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20229999107154150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1628,0</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Прочие субсидии бюджетам сельских поселений на реализацию приоритетных проектов поддержки местных инициатив</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20229999107154150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500,0</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lastRenderedPageBreak/>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20229999107209150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300,0</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sz w:val="20"/>
                <w:szCs w:val="20"/>
              </w:rPr>
              <w:t>20225467100000150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145,3</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64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sz w:val="20"/>
                <w:szCs w:val="20"/>
              </w:rPr>
              <w:t>20225576100000150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1050,0</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615"/>
        </w:trPr>
        <w:tc>
          <w:tcPr>
            <w:tcW w:w="4860" w:type="dxa"/>
            <w:tcBorders>
              <w:top w:val="nil"/>
              <w:left w:val="single" w:sz="4" w:space="0" w:color="auto"/>
              <w:bottom w:val="single" w:sz="4" w:space="0" w:color="auto"/>
              <w:right w:val="nil"/>
            </w:tcBorders>
          </w:tcPr>
          <w:p w:rsidR="00592DD0" w:rsidRPr="00094A18" w:rsidRDefault="00592DD0" w:rsidP="00094A18">
            <w:pPr>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Субвенции бюджетам субъектов Российской Федерации и муниципальных образований</w:t>
            </w:r>
          </w:p>
        </w:tc>
        <w:tc>
          <w:tcPr>
            <w:tcW w:w="2340" w:type="dxa"/>
            <w:tcBorders>
              <w:top w:val="nil"/>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20230000000000150</w:t>
            </w:r>
          </w:p>
        </w:tc>
        <w:tc>
          <w:tcPr>
            <w:tcW w:w="1062" w:type="dxa"/>
            <w:tcBorders>
              <w:top w:val="nil"/>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226,7</w:t>
            </w:r>
          </w:p>
        </w:tc>
        <w:tc>
          <w:tcPr>
            <w:tcW w:w="1098" w:type="dxa"/>
            <w:gridSpan w:val="2"/>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231,8</w:t>
            </w:r>
          </w:p>
        </w:tc>
        <w:tc>
          <w:tcPr>
            <w:tcW w:w="1080" w:type="dxa"/>
            <w:tcBorders>
              <w:top w:val="nil"/>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236,1</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2017-2022 годы</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20235118100000150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115,1</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120,2</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124,5</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Субвенции бюджетам сельских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20230024100000150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на 2017-2019 годы</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20230024107028150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r>
      <w:tr w:rsidR="00592DD0" w:rsidRPr="00094A18" w:rsidTr="00094A18">
        <w:trPr>
          <w:gridAfter w:val="1"/>
          <w:wAfter w:w="540" w:type="dxa"/>
          <w:cantSplit/>
          <w:trHeight w:val="389"/>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Иные межбюджетные трансферты</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20249999100000150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167,7</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20249999107142150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167,7</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sz w:val="20"/>
                <w:szCs w:val="20"/>
              </w:rPr>
              <w:t>20705020100000150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53,0</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 xml:space="preserve">Прочие безвозмездные поступления в бюджеты сельских поселений                                                                 </w:t>
            </w:r>
          </w:p>
        </w:tc>
        <w:tc>
          <w:tcPr>
            <w:tcW w:w="2340"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sz w:val="20"/>
                <w:szCs w:val="20"/>
              </w:rPr>
              <w:t>20705030100000150</w:t>
            </w:r>
          </w:p>
        </w:tc>
        <w:tc>
          <w:tcPr>
            <w:tcW w:w="1062" w:type="dxa"/>
            <w:tcBorders>
              <w:top w:val="single" w:sz="4" w:space="0" w:color="auto"/>
              <w:left w:val="nil"/>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1098" w:type="dxa"/>
            <w:gridSpan w:val="2"/>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bl>
    <w:p w:rsidR="00592DD0" w:rsidRPr="00094A18" w:rsidRDefault="00592DD0" w:rsidP="00094A18">
      <w:pPr>
        <w:pStyle w:val="7"/>
        <w:tabs>
          <w:tab w:val="left" w:pos="6165"/>
        </w:tabs>
        <w:spacing w:before="0" w:after="0"/>
        <w:jc w:val="right"/>
        <w:rPr>
          <w:b/>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pStyle w:val="7"/>
        <w:tabs>
          <w:tab w:val="left" w:pos="6165"/>
        </w:tabs>
        <w:spacing w:before="0" w:after="0"/>
        <w:jc w:val="right"/>
        <w:rPr>
          <w:b/>
          <w:sz w:val="20"/>
          <w:szCs w:val="20"/>
        </w:rPr>
      </w:pPr>
      <w:r w:rsidRPr="00094A18">
        <w:rPr>
          <w:b/>
          <w:sz w:val="20"/>
          <w:szCs w:val="20"/>
        </w:rPr>
        <w:t>Приложение   2</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 xml:space="preserve">Объем безвозмездных поступлений от других бюджетов системы Российской Федерации </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на 2023 год и на плановый период 2024 и 2025 годов</w:t>
      </w:r>
    </w:p>
    <w:p w:rsidR="00592DD0" w:rsidRPr="00094A18" w:rsidRDefault="00592DD0" w:rsidP="00094A18">
      <w:pPr>
        <w:tabs>
          <w:tab w:val="left" w:pos="4065"/>
        </w:tabs>
        <w:spacing w:after="0" w:line="240" w:lineRule="auto"/>
        <w:jc w:val="both"/>
        <w:rPr>
          <w:rFonts w:ascii="Times New Roman" w:hAnsi="Times New Roman" w:cs="Times New Roman"/>
          <w:b/>
          <w:sz w:val="20"/>
          <w:szCs w:val="20"/>
        </w:rPr>
      </w:pPr>
    </w:p>
    <w:tbl>
      <w:tblPr>
        <w:tblW w:w="10429" w:type="dxa"/>
        <w:tblInd w:w="-953" w:type="dxa"/>
        <w:tblLook w:val="01E0"/>
      </w:tblPr>
      <w:tblGrid>
        <w:gridCol w:w="5148"/>
        <w:gridCol w:w="1833"/>
        <w:gridCol w:w="1724"/>
        <w:gridCol w:w="1724"/>
      </w:tblGrid>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Наименование дохода</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2023г</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Сумма</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(тыс. руб.)</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2024г</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Сумма</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(тыс. руб.)</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2025г</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Сумма</w:t>
            </w:r>
          </w:p>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(тыс. руб.)</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Безвозмездные поступления</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12175,0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6507,8</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6619,3</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140"/>
              </w:tabs>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Безвозмездные поступления от других бюджетов системы Российской Федерации</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12175,0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6507,8</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6619,3</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Дотации бюджетам субъектов Российской Федерации и муниципальным образованиям</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6764,3</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5416,0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5523,2</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6764,3</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5416,0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5523,2</w:t>
            </w:r>
          </w:p>
        </w:tc>
      </w:tr>
      <w:tr w:rsidR="00592DD0" w:rsidRPr="00094A18" w:rsidTr="00094A18">
        <w:trPr>
          <w:trHeight w:val="643"/>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
                <w:bCs/>
                <w:sz w:val="20"/>
                <w:szCs w:val="20"/>
              </w:rPr>
            </w:pPr>
            <w:bookmarkStart w:id="9" w:name="RANGE!A128:D128"/>
            <w:r w:rsidRPr="00094A18">
              <w:rPr>
                <w:rFonts w:ascii="Times New Roman" w:hAnsi="Times New Roman" w:cs="Times New Roman"/>
                <w:b/>
                <w:bCs/>
                <w:sz w:val="20"/>
                <w:szCs w:val="20"/>
              </w:rPr>
              <w:t>Субсидии бюджетам субъектов Российской Федерации и муниципальных образований (межбюджетные субсидии)</w:t>
            </w:r>
            <w:bookmarkEnd w:id="9"/>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4413,3</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860,0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860,0</w:t>
            </w:r>
          </w:p>
        </w:tc>
      </w:tr>
      <w:tr w:rsidR="00592DD0" w:rsidRPr="00094A18" w:rsidTr="00094A18">
        <w:trPr>
          <w:trHeight w:val="809"/>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Субсидии бюджетам городских и сельских поселений на формирование муниципальных дорожных фондов </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rPr>
          <w:trHeight w:val="1028"/>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1028"/>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Прочие субсидии бюджетам сельских поселений на реализацию приоритетных проектов поддержки местных инициатив</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1028"/>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756"/>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1050,0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1028"/>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519"/>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Субвенции бюджетам субъектов Российской Федерации и муниципальным образованиям</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226,7</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231,8</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236,1</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833"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115,05</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tabs>
                <w:tab w:val="left" w:pos="4065"/>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124,45</w:t>
            </w:r>
          </w:p>
        </w:tc>
      </w:tr>
      <w:tr w:rsidR="00592DD0" w:rsidRPr="00094A18" w:rsidTr="00094A18">
        <w:trPr>
          <w:trHeight w:val="960"/>
        </w:trPr>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Субвенции бюджетам сельских поселений на выполнение передаваемых полномочий субъектов Российской Федерации</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p>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111,6</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111,6</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Иные межбюджетные трансферты</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167,7</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167,7</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p>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53,0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5148"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sz w:val="20"/>
                <w:szCs w:val="20"/>
              </w:rPr>
              <w:t xml:space="preserve">Прочие безвозмездные поступления в бюджеты сельских поселений                                                                 </w:t>
            </w:r>
          </w:p>
        </w:tc>
        <w:tc>
          <w:tcPr>
            <w:tcW w:w="1833" w:type="dxa"/>
            <w:tcBorders>
              <w:top w:val="single" w:sz="4" w:space="0" w:color="auto"/>
              <w:left w:val="single" w:sz="4" w:space="0" w:color="auto"/>
              <w:bottom w:val="single" w:sz="4" w:space="0" w:color="auto"/>
              <w:right w:val="single" w:sz="4" w:space="0" w:color="auto"/>
            </w:tcBorders>
            <w:vAlign w:val="bottom"/>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c>
          <w:tcPr>
            <w:tcW w:w="1724" w:type="dxa"/>
            <w:tcBorders>
              <w:top w:val="single" w:sz="4" w:space="0" w:color="auto"/>
              <w:left w:val="single" w:sz="4" w:space="0" w:color="auto"/>
              <w:bottom w:val="single" w:sz="4" w:space="0" w:color="auto"/>
              <w:right w:val="single" w:sz="4" w:space="0" w:color="auto"/>
            </w:tcBorders>
          </w:tcPr>
          <w:p w:rsidR="00592DD0" w:rsidRPr="00094A18" w:rsidRDefault="00592DD0"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bl>
    <w:p w:rsidR="00592DD0" w:rsidRPr="00094A18" w:rsidRDefault="00592DD0" w:rsidP="00094A18">
      <w:pPr>
        <w:spacing w:after="0" w:line="240" w:lineRule="auto"/>
        <w:rPr>
          <w:rFonts w:ascii="Times New Roman" w:hAnsi="Times New Roman" w:cs="Times New Roman"/>
          <w:b/>
          <w:sz w:val="20"/>
          <w:szCs w:val="20"/>
        </w:rPr>
      </w:pPr>
    </w:p>
    <w:p w:rsidR="00592DD0" w:rsidRPr="00094A18" w:rsidRDefault="00592DD0" w:rsidP="00094A18">
      <w:pPr>
        <w:pStyle w:val="7"/>
        <w:tabs>
          <w:tab w:val="left" w:pos="7920"/>
        </w:tabs>
        <w:spacing w:before="0" w:after="0"/>
        <w:ind w:left="7598"/>
        <w:jc w:val="both"/>
        <w:rPr>
          <w:b/>
          <w:sz w:val="20"/>
          <w:szCs w:val="20"/>
        </w:rPr>
      </w:pPr>
      <w:r w:rsidRPr="00094A18">
        <w:rPr>
          <w:b/>
          <w:sz w:val="20"/>
          <w:szCs w:val="20"/>
        </w:rPr>
        <w:t>Приложение 3</w:t>
      </w: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ind w:firstLine="708"/>
        <w:jc w:val="center"/>
        <w:rPr>
          <w:rFonts w:ascii="Times New Roman" w:hAnsi="Times New Roman" w:cs="Times New Roman"/>
          <w:sz w:val="20"/>
          <w:szCs w:val="20"/>
        </w:rPr>
      </w:pPr>
      <w:r w:rsidRPr="00094A18">
        <w:rPr>
          <w:rFonts w:ascii="Times New Roman" w:hAnsi="Times New Roman" w:cs="Times New Roman"/>
          <w:sz w:val="20"/>
          <w:szCs w:val="20"/>
        </w:rPr>
        <w:t xml:space="preserve">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w:t>
      </w:r>
    </w:p>
    <w:p w:rsidR="00592DD0" w:rsidRPr="00094A18" w:rsidRDefault="00592DD0" w:rsidP="00094A18">
      <w:pPr>
        <w:spacing w:after="0" w:line="240" w:lineRule="auto"/>
        <w:ind w:firstLine="708"/>
        <w:jc w:val="center"/>
        <w:rPr>
          <w:rFonts w:ascii="Times New Roman" w:hAnsi="Times New Roman" w:cs="Times New Roman"/>
          <w:sz w:val="20"/>
          <w:szCs w:val="20"/>
        </w:rPr>
      </w:pPr>
      <w:r w:rsidRPr="00094A18">
        <w:rPr>
          <w:rFonts w:ascii="Times New Roman" w:hAnsi="Times New Roman" w:cs="Times New Roman"/>
          <w:sz w:val="20"/>
          <w:szCs w:val="20"/>
        </w:rPr>
        <w:t>на 2023 год и на плановый период 2024 и 2025 годов</w:t>
      </w:r>
    </w:p>
    <w:p w:rsidR="00592DD0" w:rsidRPr="00094A18" w:rsidRDefault="00592DD0" w:rsidP="00094A18">
      <w:pPr>
        <w:spacing w:after="0" w:line="240" w:lineRule="auto"/>
        <w:jc w:val="right"/>
        <w:rPr>
          <w:rFonts w:ascii="Times New Roman" w:hAnsi="Times New Roman" w:cs="Times New Roman"/>
          <w:sz w:val="20"/>
          <w:szCs w:val="20"/>
        </w:rPr>
      </w:pPr>
      <w:r w:rsidRPr="00094A18">
        <w:rPr>
          <w:rFonts w:ascii="Times New Roman" w:hAnsi="Times New Roman" w:cs="Times New Roman"/>
          <w:sz w:val="20"/>
          <w:szCs w:val="20"/>
        </w:rPr>
        <w:t>(тыс. руб.)</w:t>
      </w:r>
    </w:p>
    <w:tbl>
      <w:tblPr>
        <w:tblW w:w="11100" w:type="dxa"/>
        <w:tblInd w:w="-1291" w:type="dxa"/>
        <w:tblLayout w:type="fixed"/>
        <w:tblLook w:val="0000"/>
      </w:tblPr>
      <w:tblGrid>
        <w:gridCol w:w="4680"/>
        <w:gridCol w:w="540"/>
        <w:gridCol w:w="534"/>
        <w:gridCol w:w="1806"/>
        <w:gridCol w:w="720"/>
        <w:gridCol w:w="1020"/>
        <w:gridCol w:w="900"/>
        <w:gridCol w:w="900"/>
      </w:tblGrid>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b/>
                <w:sz w:val="20"/>
                <w:szCs w:val="20"/>
              </w:rPr>
              <w:t xml:space="preserve">    </w:t>
            </w:r>
            <w:r w:rsidRPr="00094A18">
              <w:rPr>
                <w:rFonts w:ascii="Times New Roman" w:hAnsi="Times New Roman" w:cs="Times New Roman"/>
                <w:sz w:val="20"/>
                <w:szCs w:val="20"/>
              </w:rPr>
              <w:t>Наименование</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roofErr w:type="spellStart"/>
            <w:r w:rsidRPr="00094A18">
              <w:rPr>
                <w:rFonts w:ascii="Times New Roman" w:hAnsi="Times New Roman" w:cs="Times New Roman"/>
                <w:sz w:val="20"/>
                <w:szCs w:val="20"/>
              </w:rPr>
              <w:t>Рз</w:t>
            </w:r>
            <w:proofErr w:type="spellEnd"/>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2023г.</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2024г.</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2025г.</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4638,3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3854,7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4094,2</w:t>
            </w:r>
          </w:p>
        </w:tc>
      </w:tr>
      <w:tr w:rsidR="00592DD0" w:rsidRPr="00094A18" w:rsidTr="00094A18">
        <w:trPr>
          <w:trHeight w:val="6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b/>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b/>
                <w:sz w:val="20"/>
                <w:szCs w:val="20"/>
              </w:rPr>
              <w:t>827,7</w:t>
            </w:r>
          </w:p>
        </w:tc>
      </w:tr>
      <w:tr w:rsidR="00592DD0" w:rsidRPr="00094A18" w:rsidTr="00094A18">
        <w:trPr>
          <w:trHeight w:val="857"/>
        </w:trPr>
        <w:tc>
          <w:tcPr>
            <w:tcW w:w="4680" w:type="dxa"/>
            <w:tcBorders>
              <w:top w:val="single" w:sz="4" w:space="0" w:color="000000"/>
              <w:left w:val="single" w:sz="4" w:space="0" w:color="000000"/>
              <w:bottom w:val="single" w:sz="4" w:space="0" w:color="000000"/>
              <w:right w:val="nil"/>
            </w:tcBorders>
            <w:vAlign w:val="bottom"/>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Глава муниципального образования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rPr>
          <w:trHeight w:val="305"/>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3674,7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2715,0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2604,9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p>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r w:rsidRPr="00094A18">
              <w:rPr>
                <w:rFonts w:ascii="Times New Roman" w:hAnsi="Times New Roman" w:cs="Times New Roman"/>
                <w:sz w:val="20"/>
                <w:szCs w:val="20"/>
              </w:rPr>
              <w:t>2563,4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p>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r w:rsidRPr="00094A18">
              <w:rPr>
                <w:rFonts w:ascii="Times New Roman" w:hAnsi="Times New Roman" w:cs="Times New Roman"/>
                <w:sz w:val="20"/>
                <w:szCs w:val="20"/>
              </w:rPr>
              <w:t>2453,3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Центральный аппарат</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2563,4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2453,3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900 00 1 004 0 </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3079,7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2359,9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2249,8</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Уплата налогов, сборов и иных платежей</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 xml:space="preserve">68,0 </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2022-2025годы»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Организация и проведение выборов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280,3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479,0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Условно – утвержденные расходы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900  00 0 999 0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404,1</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Возмещение компенсационных расходов старостам</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900 00 4 010 0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выплаты персоналу</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360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Выполнение других обязательств государства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900 00 4 011 0 </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29,6</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29,6</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Муниципальная программа «Управление </w:t>
            </w:r>
            <w:r w:rsidRPr="00094A18">
              <w:rPr>
                <w:rFonts w:ascii="Times New Roman" w:hAnsi="Times New Roman" w:cs="Times New Roman"/>
                <w:b/>
                <w:sz w:val="20"/>
                <w:szCs w:val="20"/>
              </w:rPr>
              <w:lastRenderedPageBreak/>
              <w:t>муниципальным имуществом, использование и охрана земель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lastRenderedPageBreak/>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оборона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124,5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Мобилизация и вневойсковая подготовка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безопасность и правоохранительная деятельность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55,7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Обеспечение пожарной безопасности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Национальная экономика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3758,4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Дорожное хозяйство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1558,4</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2022-2025годы»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1558,4</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w:t>
            </w:r>
            <w:r w:rsidRPr="00094A18">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1070,0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1070,0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w:t>
            </w:r>
            <w:r w:rsidRPr="00094A18">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rPr>
          <w:trHeight w:val="1696"/>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rPr>
          <w:trHeight w:val="1178"/>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w:t>
            </w:r>
            <w:r w:rsidRPr="00094A18">
              <w:rPr>
                <w:rFonts w:ascii="Times New Roman" w:hAnsi="Times New Roman" w:cs="Times New Roman"/>
                <w:sz w:val="20"/>
                <w:szCs w:val="20"/>
              </w:rPr>
              <w:lastRenderedPageBreak/>
              <w:t>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022</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610,9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438,5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488,4</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022</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610,9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438,5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488,4</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030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roofErr w:type="spellStart"/>
            <w:r w:rsidRPr="00094A18">
              <w:rPr>
                <w:rFonts w:ascii="Times New Roman" w:hAnsi="Times New Roman" w:cs="Times New Roman"/>
                <w:b/>
                <w:sz w:val="20"/>
                <w:szCs w:val="20"/>
              </w:rPr>
              <w:t>Жилищно</w:t>
            </w:r>
            <w:proofErr w:type="spellEnd"/>
            <w:r w:rsidRPr="00094A18">
              <w:rPr>
                <w:rFonts w:ascii="Times New Roman" w:hAnsi="Times New Roman" w:cs="Times New Roman"/>
                <w:b/>
                <w:sz w:val="20"/>
                <w:szCs w:val="20"/>
              </w:rPr>
              <w:t xml:space="preserve"> – коммунальное хозяйство</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Благоустройство</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2022-2025годы»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011</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126,8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011</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126,8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012</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012</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013</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color w:val="FF0000"/>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013</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«Развитие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lang w:val="en-US"/>
              </w:rPr>
            </w:pPr>
            <w:r w:rsidRPr="00094A18">
              <w:rPr>
                <w:rFonts w:ascii="Times New Roman" w:hAnsi="Times New Roman" w:cs="Times New Roman"/>
                <w:b/>
                <w:sz w:val="20"/>
                <w:szCs w:val="20"/>
              </w:rPr>
              <w:t>014 00 0</w:t>
            </w:r>
            <w:r w:rsidRPr="00094A18">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014 00 7</w:t>
            </w:r>
            <w:r w:rsidRPr="00094A18">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014 00 7</w:t>
            </w:r>
            <w:r w:rsidRPr="00094A18">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Субсидии бюджетам поселения в рамках муниципальной подпрограммы «Развитие территории Медниковского сельского поселения на 2023 год» на реализацию проекта поддержки </w:t>
            </w:r>
            <w:r w:rsidRPr="00094A18">
              <w:rPr>
                <w:rFonts w:ascii="Times New Roman" w:hAnsi="Times New Roman" w:cs="Times New Roman"/>
                <w:sz w:val="20"/>
                <w:szCs w:val="20"/>
              </w:rPr>
              <w:lastRenderedPageBreak/>
              <w:t>местных инициатив граждан д. Стариково II этап</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Софинансирование  реализация проекта поддержки местных инициатив граждан д. Стариково II этап</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«Комплексное развитие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lang w:val="en-US"/>
              </w:rPr>
            </w:pPr>
            <w:r w:rsidRPr="00094A18">
              <w:rPr>
                <w:rFonts w:ascii="Times New Roman" w:hAnsi="Times New Roman" w:cs="Times New Roman"/>
                <w:b/>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lang w:val="en-US"/>
              </w:rPr>
            </w:pPr>
            <w:r w:rsidRPr="00094A18">
              <w:rPr>
                <w:rFonts w:ascii="Times New Roman" w:hAnsi="Times New Roman" w:cs="Times New Roman"/>
                <w:b/>
                <w:bCs/>
                <w:sz w:val="20"/>
                <w:szCs w:val="20"/>
                <w:lang w:val="en-US"/>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015</w:t>
            </w:r>
            <w:r w:rsidRPr="00094A18">
              <w:rPr>
                <w:rFonts w:ascii="Times New Roman" w:hAnsi="Times New Roman" w:cs="Times New Roman"/>
                <w:b/>
                <w:sz w:val="20"/>
                <w:szCs w:val="20"/>
                <w:lang w:val="en-US"/>
              </w:rPr>
              <w:t xml:space="preserve"> 0</w:t>
            </w:r>
            <w:proofErr w:type="spellStart"/>
            <w:r w:rsidRPr="00094A18">
              <w:rPr>
                <w:rFonts w:ascii="Times New Roman" w:hAnsi="Times New Roman" w:cs="Times New Roman"/>
                <w:b/>
                <w:sz w:val="20"/>
                <w:szCs w:val="20"/>
              </w:rPr>
              <w:t>0</w:t>
            </w:r>
            <w:proofErr w:type="spellEnd"/>
            <w:r w:rsidRPr="00094A18">
              <w:rPr>
                <w:rFonts w:ascii="Times New Roman" w:hAnsi="Times New Roman" w:cs="Times New Roman"/>
                <w:b/>
                <w:sz w:val="20"/>
                <w:szCs w:val="20"/>
              </w:rPr>
              <w:t xml:space="preserve"> </w:t>
            </w:r>
            <w:r w:rsidRPr="00094A18">
              <w:rPr>
                <w:rFonts w:ascii="Times New Roman" w:hAnsi="Times New Roman" w:cs="Times New Roman"/>
                <w:b/>
                <w:sz w:val="20"/>
                <w:szCs w:val="20"/>
                <w:lang w:val="en-US"/>
              </w:rPr>
              <w:t>L</w:t>
            </w:r>
            <w:r w:rsidRPr="00094A18">
              <w:rPr>
                <w:rFonts w:ascii="Times New Roman" w:hAnsi="Times New Roman" w:cs="Times New Roman"/>
                <w:b/>
                <w:sz w:val="20"/>
                <w:szCs w:val="20"/>
              </w:rPr>
              <w:t> </w:t>
            </w:r>
            <w:r w:rsidRPr="00094A18">
              <w:rPr>
                <w:rFonts w:ascii="Times New Roman" w:hAnsi="Times New Roman" w:cs="Times New Roman"/>
                <w:b/>
                <w:sz w:val="20"/>
                <w:szCs w:val="20"/>
                <w:lang w:val="en-US"/>
              </w:rPr>
              <w:t>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 xml:space="preserve">Ремонтно-восстановительные работы дворового проезда ул. 40 лет Победы д.2,4,6,8, 8А,8Б, д. Медниково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015 00 </w:t>
            </w:r>
            <w:r w:rsidRPr="00094A18">
              <w:rPr>
                <w:rFonts w:ascii="Times New Roman" w:hAnsi="Times New Roman" w:cs="Times New Roman"/>
                <w:sz w:val="20"/>
                <w:szCs w:val="20"/>
                <w:lang w:val="en-US"/>
              </w:rPr>
              <w:t>L</w:t>
            </w:r>
            <w:r w:rsidRPr="00094A18">
              <w:rPr>
                <w:rFonts w:ascii="Times New Roman" w:hAnsi="Times New Roman" w:cs="Times New Roman"/>
                <w:sz w:val="20"/>
                <w:szCs w:val="20"/>
              </w:rPr>
              <w:t> 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rPr>
              <w:t>0</w:t>
            </w:r>
            <w:r w:rsidRPr="00094A18">
              <w:rPr>
                <w:rFonts w:ascii="Times New Roman" w:hAnsi="Times New Roman" w:cs="Times New Roman"/>
                <w:bCs/>
                <w:sz w:val="20"/>
                <w:szCs w:val="20"/>
                <w:lang w:val="en-US"/>
              </w:rPr>
              <w:t>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lang w:val="en-US"/>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015</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w:t>
            </w:r>
            <w:r w:rsidRPr="00094A18">
              <w:rPr>
                <w:rFonts w:ascii="Times New Roman" w:hAnsi="Times New Roman" w:cs="Times New Roman"/>
                <w:sz w:val="20"/>
                <w:szCs w:val="20"/>
                <w:lang w:val="en-US"/>
              </w:rPr>
              <w:t>L</w:t>
            </w:r>
            <w:r w:rsidRPr="00094A18">
              <w:rPr>
                <w:rFonts w:ascii="Times New Roman" w:hAnsi="Times New Roman" w:cs="Times New Roman"/>
                <w:sz w:val="20"/>
                <w:szCs w:val="20"/>
              </w:rPr>
              <w:t> </w:t>
            </w:r>
            <w:r w:rsidRPr="00094A18">
              <w:rPr>
                <w:rFonts w:ascii="Times New Roman" w:hAnsi="Times New Roman" w:cs="Times New Roman"/>
                <w:sz w:val="20"/>
                <w:szCs w:val="20"/>
                <w:lang w:val="en-US"/>
              </w:rPr>
              <w:t>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016</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016</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Образование</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Молодежная политика и оздоровление детей</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Организационно – воспитательная работа с молодежью</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мероприятий для детей молодежи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Культура, кинематография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1448,3</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Культура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406"/>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2022-2025 годы»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406"/>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1715,8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440"/>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Обеспечение формирования расходов по нормативам на выполнение муниципального задания путем предоставления субсидий бюджетному учреждению культуры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1711,8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1444,3</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1711,8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1444,3</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культурно-массовых мероприятий</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trHeight w:val="257"/>
        </w:trPr>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Социальная политика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134,9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Социальное обеспечение населения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социальной политики</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Публичные нормативные социальные выплаты гражданам</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Физическая культура и спорт</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7,9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Другие вопросы в области физической культуры и спорта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7,9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Физкультурно-оздоровительная работа и спортивные мероприятия</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здравоохранения, спорта и физической культуры, туризма</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68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ВСЕГО РАСХОДОВ</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14869,6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8992,6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9180,9</w:t>
            </w:r>
          </w:p>
        </w:tc>
      </w:tr>
    </w:tbl>
    <w:p w:rsidR="00592DD0" w:rsidRPr="00094A18" w:rsidRDefault="00592DD0" w:rsidP="00094A18">
      <w:pPr>
        <w:pStyle w:val="7"/>
        <w:spacing w:before="0" w:after="0"/>
        <w:ind w:left="6372"/>
        <w:rPr>
          <w:b/>
          <w:sz w:val="20"/>
          <w:szCs w:val="20"/>
        </w:rPr>
      </w:pPr>
    </w:p>
    <w:p w:rsidR="00592DD0" w:rsidRPr="00094A18" w:rsidRDefault="00592DD0" w:rsidP="00094A18">
      <w:pPr>
        <w:pStyle w:val="7"/>
        <w:spacing w:before="0" w:after="0"/>
        <w:ind w:left="6372"/>
        <w:jc w:val="right"/>
        <w:rPr>
          <w:b/>
          <w:sz w:val="20"/>
          <w:szCs w:val="20"/>
        </w:rPr>
      </w:pPr>
      <w:r w:rsidRPr="00094A18">
        <w:rPr>
          <w:b/>
          <w:sz w:val="20"/>
          <w:szCs w:val="20"/>
        </w:rPr>
        <w:t>Приложение 4</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Ведомственная структура</w:t>
      </w: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расходов бюджета Медниковского сельского поселения</w:t>
      </w:r>
    </w:p>
    <w:p w:rsidR="00592DD0" w:rsidRPr="00094A18" w:rsidRDefault="00592DD0" w:rsidP="00094A18">
      <w:pPr>
        <w:spacing w:after="0" w:line="240" w:lineRule="auto"/>
        <w:ind w:firstLine="708"/>
        <w:jc w:val="center"/>
        <w:rPr>
          <w:rFonts w:ascii="Times New Roman" w:hAnsi="Times New Roman" w:cs="Times New Roman"/>
          <w:sz w:val="20"/>
          <w:szCs w:val="20"/>
        </w:rPr>
      </w:pPr>
      <w:r w:rsidRPr="00094A18">
        <w:rPr>
          <w:rFonts w:ascii="Times New Roman" w:hAnsi="Times New Roman" w:cs="Times New Roman"/>
          <w:sz w:val="20"/>
          <w:szCs w:val="20"/>
        </w:rPr>
        <w:t>на 2023 год и на плановый период 2024 и 2025 годов</w:t>
      </w:r>
    </w:p>
    <w:p w:rsidR="00592DD0" w:rsidRPr="00094A18" w:rsidRDefault="00592DD0" w:rsidP="00094A18">
      <w:pPr>
        <w:spacing w:after="0" w:line="240" w:lineRule="auto"/>
        <w:jc w:val="right"/>
        <w:rPr>
          <w:rFonts w:ascii="Times New Roman" w:hAnsi="Times New Roman" w:cs="Times New Roman"/>
          <w:sz w:val="20"/>
          <w:szCs w:val="20"/>
        </w:rPr>
      </w:pPr>
      <w:r w:rsidRPr="00094A18">
        <w:rPr>
          <w:rFonts w:ascii="Times New Roman" w:hAnsi="Times New Roman" w:cs="Times New Roman"/>
          <w:sz w:val="20"/>
          <w:szCs w:val="20"/>
        </w:rPr>
        <w:t xml:space="preserve"> (тыс. руб.)</w:t>
      </w:r>
    </w:p>
    <w:tbl>
      <w:tblPr>
        <w:tblW w:w="11160" w:type="dxa"/>
        <w:tblInd w:w="-1321" w:type="dxa"/>
        <w:tblLayout w:type="fixed"/>
        <w:tblLook w:val="0000"/>
      </w:tblPr>
      <w:tblGrid>
        <w:gridCol w:w="4140"/>
        <w:gridCol w:w="720"/>
        <w:gridCol w:w="540"/>
        <w:gridCol w:w="534"/>
        <w:gridCol w:w="1686"/>
        <w:gridCol w:w="720"/>
        <w:gridCol w:w="1020"/>
        <w:gridCol w:w="900"/>
        <w:gridCol w:w="900"/>
      </w:tblGrid>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b/>
                <w:sz w:val="20"/>
                <w:szCs w:val="20"/>
              </w:rPr>
              <w:t xml:space="preserve">    </w:t>
            </w:r>
            <w:r w:rsidRPr="00094A18">
              <w:rPr>
                <w:rFonts w:ascii="Times New Roman" w:hAnsi="Times New Roman" w:cs="Times New Roman"/>
                <w:sz w:val="20"/>
                <w:szCs w:val="20"/>
              </w:rPr>
              <w:t>Наименование</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Мин</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roofErr w:type="spellStart"/>
            <w:r w:rsidRPr="00094A18">
              <w:rPr>
                <w:rFonts w:ascii="Times New Roman" w:hAnsi="Times New Roman" w:cs="Times New Roman"/>
                <w:sz w:val="20"/>
                <w:szCs w:val="20"/>
              </w:rPr>
              <w:t>Рз</w:t>
            </w:r>
            <w:proofErr w:type="spellEnd"/>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2023г.</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2024г.</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2025г.</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Администрация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4638,3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3854,7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4094,2</w:t>
            </w:r>
          </w:p>
        </w:tc>
      </w:tr>
      <w:tr w:rsidR="00592DD0" w:rsidRPr="00094A18" w:rsidTr="00094A18">
        <w:trPr>
          <w:trHeight w:val="657"/>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827,7</w:t>
            </w:r>
          </w:p>
        </w:tc>
      </w:tr>
      <w:tr w:rsidR="00592DD0" w:rsidRPr="00094A18" w:rsidTr="00094A18">
        <w:trPr>
          <w:trHeight w:val="857"/>
        </w:trPr>
        <w:tc>
          <w:tcPr>
            <w:tcW w:w="4140" w:type="dxa"/>
            <w:tcBorders>
              <w:top w:val="single" w:sz="4" w:space="0" w:color="000000"/>
              <w:left w:val="single" w:sz="4" w:space="0" w:color="000000"/>
              <w:bottom w:val="single" w:sz="4" w:space="0" w:color="000000"/>
              <w:right w:val="nil"/>
            </w:tcBorders>
            <w:vAlign w:val="bottom"/>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Глава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rPr>
          <w:trHeight w:val="305"/>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3674,7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2715,0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2604,9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p>
          <w:p w:rsidR="00592DD0" w:rsidRPr="00094A18" w:rsidRDefault="00592DD0" w:rsidP="00094A18">
            <w:pPr>
              <w:snapToGrid w:val="0"/>
              <w:spacing w:after="0" w:line="240" w:lineRule="auto"/>
              <w:jc w:val="center"/>
              <w:rPr>
                <w:rFonts w:ascii="Times New Roman" w:hAnsi="Times New Roman" w:cs="Times New Roman"/>
                <w:sz w:val="20"/>
                <w:szCs w:val="20"/>
                <w:highlight w:val="yellow"/>
              </w:rPr>
            </w:pPr>
            <w:r w:rsidRPr="00094A18">
              <w:rPr>
                <w:rFonts w:ascii="Times New Roman" w:hAnsi="Times New Roman" w:cs="Times New Roman"/>
                <w:sz w:val="20"/>
                <w:szCs w:val="20"/>
              </w:rPr>
              <w:t>2563,4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2453,3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Центральный аппарат</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2715,0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2453,3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900 00 1 004 0 </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3079,7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2359,9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2249,8</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Уплата налогов, сборов и иных платежей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2022-2025годы»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Обеспечение проведения выборов и референдумов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Организация и проведение выборов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280,3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479,0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Условно – утвержденные расходы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900 00 0 999 0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201,7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404,1</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Возмещение компенсационных расходов старостам</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выплаты персоналу</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360  </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Выполнение других обязательств государства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900 00 4 011 0 </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29,6</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29,6</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Муниципальная программа «Управление </w:t>
            </w:r>
            <w:r w:rsidRPr="00094A18">
              <w:rPr>
                <w:rFonts w:ascii="Times New Roman" w:hAnsi="Times New Roman" w:cs="Times New Roman"/>
                <w:b/>
                <w:sz w:val="20"/>
                <w:szCs w:val="20"/>
              </w:rPr>
              <w:lastRenderedPageBreak/>
              <w:t>муниципальным имуществом, использование и охрана земель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lastRenderedPageBreak/>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r>
      <w:tr w:rsidR="00592DD0" w:rsidRPr="00094A18" w:rsidTr="00094A18">
        <w:trPr>
          <w:trHeight w:val="846"/>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оборона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124,5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Мобилизация и вневойсковая подготовка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безопасность и правоохранительная деятельность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55,7</w:t>
            </w:r>
          </w:p>
        </w:tc>
      </w:tr>
      <w:tr w:rsidR="00592DD0" w:rsidRPr="00094A18" w:rsidTr="00094A18">
        <w:trPr>
          <w:trHeight w:val="315"/>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Обеспечение пожарной безопасности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Национальная экономика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3758,4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Дорожное хозяйство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1558,4</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3757,9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1558,4</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w:t>
            </w:r>
            <w:r w:rsidRPr="00094A18">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1070,0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1070,0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w:t>
            </w:r>
            <w:r w:rsidRPr="00094A18">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rPr>
          <w:trHeight w:val="1696"/>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rPr>
          <w:trHeight w:val="1178"/>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w:t>
            </w:r>
            <w:r w:rsidRPr="00094A18">
              <w:rPr>
                <w:rFonts w:ascii="Times New Roman" w:hAnsi="Times New Roman" w:cs="Times New Roman"/>
                <w:sz w:val="20"/>
                <w:szCs w:val="20"/>
              </w:rPr>
              <w:lastRenderedPageBreak/>
              <w:t>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lastRenderedPageBreak/>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lastRenderedPageBreak/>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022</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610,9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438,5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488,4</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022</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610,9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438,5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488,4</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вопросы в области национальной экономики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030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roofErr w:type="spellStart"/>
            <w:r w:rsidRPr="00094A18">
              <w:rPr>
                <w:rFonts w:ascii="Times New Roman" w:hAnsi="Times New Roman" w:cs="Times New Roman"/>
                <w:b/>
                <w:sz w:val="20"/>
                <w:szCs w:val="20"/>
              </w:rPr>
              <w:t>Жилищно</w:t>
            </w:r>
            <w:proofErr w:type="spellEnd"/>
            <w:r w:rsidRPr="00094A18">
              <w:rPr>
                <w:rFonts w:ascii="Times New Roman" w:hAnsi="Times New Roman" w:cs="Times New Roman"/>
                <w:b/>
                <w:sz w:val="20"/>
                <w:szCs w:val="20"/>
              </w:rPr>
              <w:t xml:space="preserve"> – коммунальное хозяйство</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Благоустройство</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011</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126,8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011</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126,8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012</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1630,0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012</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1630,0</w:t>
            </w:r>
          </w:p>
          <w:p w:rsidR="00592DD0" w:rsidRPr="00094A18" w:rsidRDefault="00592DD0" w:rsidP="00094A18">
            <w:pPr>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013</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013</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«Развитие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lang w:val="en-US"/>
              </w:rPr>
            </w:pPr>
            <w:r w:rsidRPr="00094A18">
              <w:rPr>
                <w:rFonts w:ascii="Times New Roman" w:hAnsi="Times New Roman" w:cs="Times New Roman"/>
                <w:b/>
                <w:sz w:val="20"/>
                <w:szCs w:val="20"/>
              </w:rPr>
              <w:t>014 00 0</w:t>
            </w:r>
            <w:r w:rsidRPr="00094A18">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014 00 7</w:t>
            </w:r>
            <w:r w:rsidRPr="00094A18">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014 00 7</w:t>
            </w:r>
            <w:r w:rsidRPr="00094A18">
              <w:rPr>
                <w:rFonts w:ascii="Times New Roman" w:hAnsi="Times New Roman" w:cs="Times New Roman"/>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244</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57,0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Софинансирование  реализация проекта поддержки местных инициатив граждан д. Стариково II этап</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lang w:val="en-US"/>
              </w:rPr>
            </w:pPr>
            <w:r w:rsidRPr="00094A18">
              <w:rPr>
                <w:rFonts w:ascii="Times New Roman" w:hAnsi="Times New Roman" w:cs="Times New Roman"/>
                <w:b/>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lang w:val="en-US"/>
              </w:rPr>
            </w:pPr>
            <w:r w:rsidRPr="00094A18">
              <w:rPr>
                <w:rFonts w:ascii="Times New Roman" w:hAnsi="Times New Roman" w:cs="Times New Roman"/>
                <w:b/>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015</w:t>
            </w:r>
            <w:r w:rsidRPr="00094A18">
              <w:rPr>
                <w:rFonts w:ascii="Times New Roman" w:hAnsi="Times New Roman" w:cs="Times New Roman"/>
                <w:b/>
                <w:sz w:val="20"/>
                <w:szCs w:val="20"/>
                <w:lang w:val="en-US"/>
              </w:rPr>
              <w:t xml:space="preserve"> 0</w:t>
            </w:r>
            <w:proofErr w:type="spellStart"/>
            <w:r w:rsidRPr="00094A18">
              <w:rPr>
                <w:rFonts w:ascii="Times New Roman" w:hAnsi="Times New Roman" w:cs="Times New Roman"/>
                <w:b/>
                <w:sz w:val="20"/>
                <w:szCs w:val="20"/>
              </w:rPr>
              <w:t>0</w:t>
            </w:r>
            <w:proofErr w:type="spellEnd"/>
            <w:r w:rsidRPr="00094A18">
              <w:rPr>
                <w:rFonts w:ascii="Times New Roman" w:hAnsi="Times New Roman" w:cs="Times New Roman"/>
                <w:b/>
                <w:sz w:val="20"/>
                <w:szCs w:val="20"/>
                <w:lang w:val="en-US"/>
              </w:rPr>
              <w:t>L</w:t>
            </w:r>
            <w:r w:rsidRPr="00094A18">
              <w:rPr>
                <w:rFonts w:ascii="Times New Roman" w:hAnsi="Times New Roman" w:cs="Times New Roman"/>
                <w:b/>
                <w:sz w:val="20"/>
                <w:szCs w:val="20"/>
              </w:rPr>
              <w:t> </w:t>
            </w:r>
            <w:r w:rsidRPr="00094A18">
              <w:rPr>
                <w:rFonts w:ascii="Times New Roman" w:hAnsi="Times New Roman" w:cs="Times New Roman"/>
                <w:b/>
                <w:sz w:val="20"/>
                <w:szCs w:val="20"/>
                <w:lang w:val="en-US"/>
              </w:rPr>
              <w:t>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Ремонтно-восстановительные работы дворового проезда ул. 40 лет Победы д.2,4,6,8, 8А,8Б, д. Медниково</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015</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w:t>
            </w:r>
            <w:r w:rsidRPr="00094A18">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Cs/>
                <w:sz w:val="20"/>
                <w:szCs w:val="20"/>
                <w:lang w:val="en-US"/>
              </w:rPr>
            </w:pPr>
            <w:r w:rsidRPr="00094A18">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015</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w:t>
            </w:r>
            <w:r w:rsidRPr="00094A18">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1365,0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016</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016</w:t>
            </w:r>
            <w:r w:rsidRPr="00094A18">
              <w:rPr>
                <w:rFonts w:ascii="Times New Roman" w:hAnsi="Times New Roman" w:cs="Times New Roman"/>
                <w:sz w:val="20"/>
                <w:szCs w:val="20"/>
                <w:lang w:val="en-US"/>
              </w:rPr>
              <w:t xml:space="preserve"> 0</w:t>
            </w:r>
            <w:proofErr w:type="spellStart"/>
            <w:r w:rsidRPr="00094A18">
              <w:rPr>
                <w:rFonts w:ascii="Times New Roman" w:hAnsi="Times New Roman" w:cs="Times New Roman"/>
                <w:sz w:val="20"/>
                <w:szCs w:val="20"/>
              </w:rPr>
              <w:t>0</w:t>
            </w:r>
            <w:proofErr w:type="spellEnd"/>
            <w:r w:rsidRPr="00094A18">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Образование</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Молодежная политика и оздоровление детей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Организационно – воспитательная работа с молодежью</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мероприятий для детей молодежи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Культура, кинематография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1448,3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Культура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406"/>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Муниципальная программа «Развитие культуры на территории Медниковского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406"/>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1715,8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trHeight w:val="257"/>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1711,8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1444,3</w:t>
            </w:r>
          </w:p>
        </w:tc>
      </w:tr>
      <w:tr w:rsidR="00592DD0" w:rsidRPr="00094A18" w:rsidTr="00094A18">
        <w:trPr>
          <w:trHeight w:val="257"/>
        </w:trPr>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1711,8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1444,3</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Социальная политика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134,9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Социальное обеспечение населения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социальной политики</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Публичные нормативные социальные выплаты гражданам</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Физическая культура и спорт</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7,9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вопросы в области физической культуры и спорта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Физкультурно-оздоровительная работа и спортивные мероприятия</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здравоохранения, спорта и физической культуры, туризма</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c>
          <w:tcPr>
            <w:tcW w:w="41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ВСЕГО РАСХОДОВ</w:t>
            </w:r>
          </w:p>
        </w:tc>
        <w:tc>
          <w:tcPr>
            <w:tcW w:w="7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54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534"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168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72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14869,6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8992,6</w:t>
            </w:r>
          </w:p>
        </w:tc>
        <w:tc>
          <w:tcPr>
            <w:tcW w:w="900" w:type="dxa"/>
            <w:tcBorders>
              <w:top w:val="single" w:sz="4" w:space="0" w:color="000000"/>
              <w:left w:val="single" w:sz="4" w:space="0" w:color="000000"/>
              <w:bottom w:val="single" w:sz="4" w:space="0" w:color="000000"/>
              <w:right w:val="single" w:sz="4" w:space="0" w:color="000000"/>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9180,9</w:t>
            </w:r>
          </w:p>
        </w:tc>
      </w:tr>
    </w:tbl>
    <w:p w:rsidR="00592DD0" w:rsidRPr="00094A18" w:rsidRDefault="00592DD0" w:rsidP="00094A18">
      <w:pPr>
        <w:tabs>
          <w:tab w:val="center" w:pos="6521"/>
        </w:tabs>
        <w:spacing w:after="0" w:line="240" w:lineRule="auto"/>
        <w:rPr>
          <w:rFonts w:ascii="Times New Roman" w:hAnsi="Times New Roman" w:cs="Times New Roman"/>
          <w:b/>
          <w:color w:val="FF0000"/>
          <w:sz w:val="20"/>
          <w:szCs w:val="20"/>
        </w:rPr>
      </w:pPr>
      <w:r w:rsidRPr="00094A18">
        <w:rPr>
          <w:rFonts w:ascii="Times New Roman" w:hAnsi="Times New Roman" w:cs="Times New Roman"/>
          <w:b/>
          <w:color w:val="FF0000"/>
          <w:sz w:val="20"/>
          <w:szCs w:val="20"/>
        </w:rPr>
        <w:t xml:space="preserve">                                                                                                                                    </w:t>
      </w:r>
    </w:p>
    <w:p w:rsidR="00592DD0" w:rsidRPr="00094A18" w:rsidRDefault="00592DD0" w:rsidP="00094A18">
      <w:pPr>
        <w:spacing w:after="0" w:line="240" w:lineRule="auto"/>
        <w:ind w:right="-995"/>
        <w:jc w:val="center"/>
        <w:rPr>
          <w:rFonts w:ascii="Times New Roman" w:hAnsi="Times New Roman" w:cs="Times New Roman"/>
          <w:b/>
          <w:sz w:val="20"/>
          <w:szCs w:val="20"/>
        </w:rPr>
      </w:pPr>
      <w:r w:rsidRPr="00094A18">
        <w:rPr>
          <w:rFonts w:ascii="Times New Roman" w:hAnsi="Times New Roman" w:cs="Times New Roman"/>
          <w:b/>
          <w:sz w:val="20"/>
          <w:szCs w:val="20"/>
        </w:rPr>
        <w:t xml:space="preserve">                                                                                                                    Приложение 5</w:t>
      </w:r>
    </w:p>
    <w:p w:rsidR="00592DD0" w:rsidRPr="00094A18" w:rsidRDefault="00592DD0" w:rsidP="00094A18">
      <w:pPr>
        <w:tabs>
          <w:tab w:val="left" w:pos="7380"/>
        </w:tabs>
        <w:spacing w:after="0" w:line="240" w:lineRule="auto"/>
        <w:ind w:right="-2"/>
        <w:jc w:val="center"/>
        <w:rPr>
          <w:rFonts w:ascii="Times New Roman" w:hAnsi="Times New Roman" w:cs="Times New Roman"/>
          <w:b/>
          <w:sz w:val="20"/>
          <w:szCs w:val="20"/>
        </w:rPr>
      </w:pPr>
    </w:p>
    <w:p w:rsidR="00592DD0" w:rsidRPr="00094A18" w:rsidRDefault="00592DD0" w:rsidP="00094A18">
      <w:pPr>
        <w:tabs>
          <w:tab w:val="left" w:pos="7380"/>
        </w:tabs>
        <w:spacing w:after="0" w:line="240" w:lineRule="auto"/>
        <w:ind w:right="-2"/>
        <w:jc w:val="center"/>
        <w:rPr>
          <w:rFonts w:ascii="Times New Roman" w:hAnsi="Times New Roman" w:cs="Times New Roman"/>
          <w:b/>
          <w:sz w:val="20"/>
          <w:szCs w:val="20"/>
        </w:rPr>
      </w:pPr>
      <w:r w:rsidRPr="00094A18">
        <w:rPr>
          <w:rFonts w:ascii="Times New Roman" w:hAnsi="Times New Roman" w:cs="Times New Roman"/>
          <w:b/>
          <w:sz w:val="20"/>
          <w:szCs w:val="20"/>
        </w:rPr>
        <w:t xml:space="preserve">Распределение бюджетных ассигнований    </w:t>
      </w:r>
    </w:p>
    <w:p w:rsidR="00592DD0" w:rsidRPr="00094A18" w:rsidRDefault="00592DD0" w:rsidP="00094A18">
      <w:pPr>
        <w:tabs>
          <w:tab w:val="left" w:pos="7380"/>
        </w:tabs>
        <w:spacing w:after="0" w:line="240" w:lineRule="auto"/>
        <w:ind w:right="-2"/>
        <w:jc w:val="center"/>
        <w:rPr>
          <w:rFonts w:ascii="Times New Roman" w:hAnsi="Times New Roman" w:cs="Times New Roman"/>
          <w:b/>
          <w:sz w:val="20"/>
          <w:szCs w:val="20"/>
        </w:rPr>
      </w:pPr>
      <w:r w:rsidRPr="00094A18">
        <w:rPr>
          <w:rFonts w:ascii="Times New Roman" w:hAnsi="Times New Roman" w:cs="Times New Roman"/>
          <w:b/>
          <w:sz w:val="20"/>
          <w:szCs w:val="20"/>
        </w:rPr>
        <w:t xml:space="preserve"> по целевым статьям (муниципальным программам бюджета Медниковского сельского поселения и </w:t>
      </w:r>
      <w:proofErr w:type="spellStart"/>
      <w:r w:rsidRPr="00094A18">
        <w:rPr>
          <w:rFonts w:ascii="Times New Roman" w:hAnsi="Times New Roman" w:cs="Times New Roman"/>
          <w:b/>
          <w:sz w:val="20"/>
          <w:szCs w:val="20"/>
        </w:rPr>
        <w:t>непрограммным</w:t>
      </w:r>
      <w:proofErr w:type="spellEnd"/>
      <w:r w:rsidRPr="00094A18">
        <w:rPr>
          <w:rFonts w:ascii="Times New Roman" w:hAnsi="Times New Roman" w:cs="Times New Roman"/>
          <w:b/>
          <w:sz w:val="20"/>
          <w:szCs w:val="20"/>
        </w:rPr>
        <w:t xml:space="preserve"> направлениям деятельности), группам и подгруппам видов расходов классификации расходов бюджета Медниковского сельского поселения на 2023 год и на плановый период 2024 и 2025 годов</w:t>
      </w:r>
    </w:p>
    <w:p w:rsidR="00592DD0" w:rsidRPr="00094A18" w:rsidRDefault="00592DD0" w:rsidP="00094A18">
      <w:pPr>
        <w:spacing w:after="0" w:line="240" w:lineRule="auto"/>
        <w:rPr>
          <w:rFonts w:ascii="Times New Roman" w:hAnsi="Times New Roman" w:cs="Times New Roman"/>
          <w:sz w:val="20"/>
          <w:szCs w:val="20"/>
        </w:rPr>
      </w:pPr>
    </w:p>
    <w:tbl>
      <w:tblPr>
        <w:tblW w:w="10498" w:type="dxa"/>
        <w:tblInd w:w="-991" w:type="dxa"/>
        <w:tblLayout w:type="fixed"/>
        <w:tblLook w:val="0000"/>
      </w:tblPr>
      <w:tblGrid>
        <w:gridCol w:w="3960"/>
        <w:gridCol w:w="1800"/>
        <w:gridCol w:w="566"/>
        <w:gridCol w:w="566"/>
        <w:gridCol w:w="668"/>
        <w:gridCol w:w="1140"/>
        <w:gridCol w:w="900"/>
        <w:gridCol w:w="898"/>
      </w:tblGrid>
      <w:tr w:rsidR="00592DD0" w:rsidRPr="00094A18" w:rsidTr="00094A18">
        <w:trPr>
          <w:cantSplit/>
          <w:trHeight w:val="70"/>
        </w:trPr>
        <w:tc>
          <w:tcPr>
            <w:tcW w:w="3960" w:type="dxa"/>
            <w:vMerge w:val="restart"/>
            <w:tcBorders>
              <w:top w:val="single" w:sz="4" w:space="0" w:color="000000"/>
              <w:left w:val="single" w:sz="4" w:space="0" w:color="000000"/>
              <w:bottom w:val="single" w:sz="4" w:space="0" w:color="000000"/>
              <w:right w:val="nil"/>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Наименование</w:t>
            </w:r>
          </w:p>
        </w:tc>
        <w:tc>
          <w:tcPr>
            <w:tcW w:w="1800" w:type="dxa"/>
            <w:vMerge w:val="restart"/>
            <w:tcBorders>
              <w:top w:val="single" w:sz="4" w:space="0" w:color="000000"/>
              <w:left w:val="single" w:sz="4" w:space="0" w:color="000000"/>
              <w:bottom w:val="single" w:sz="4" w:space="0" w:color="000000"/>
              <w:right w:val="nil"/>
            </w:tcBorders>
            <w:vAlign w:val="bottom"/>
          </w:tcPr>
          <w:p w:rsidR="00592DD0" w:rsidRPr="00094A18" w:rsidRDefault="00592DD0" w:rsidP="00094A18">
            <w:pPr>
              <w:tabs>
                <w:tab w:val="left" w:pos="7380"/>
              </w:tabs>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ЦСР</w:t>
            </w:r>
          </w:p>
        </w:tc>
        <w:tc>
          <w:tcPr>
            <w:tcW w:w="566" w:type="dxa"/>
            <w:vMerge w:val="restart"/>
            <w:tcBorders>
              <w:top w:val="single" w:sz="4" w:space="0" w:color="000000"/>
              <w:left w:val="single" w:sz="4" w:space="0" w:color="000000"/>
              <w:bottom w:val="single" w:sz="4" w:space="0" w:color="000000"/>
              <w:right w:val="nil"/>
            </w:tcBorders>
            <w:vAlign w:val="bottom"/>
          </w:tcPr>
          <w:p w:rsidR="00592DD0" w:rsidRPr="00094A18" w:rsidRDefault="00592DD0" w:rsidP="00094A18">
            <w:pPr>
              <w:tabs>
                <w:tab w:val="left" w:pos="895"/>
                <w:tab w:val="left" w:pos="7380"/>
              </w:tabs>
              <w:spacing w:after="0" w:line="240" w:lineRule="auto"/>
              <w:ind w:left="-2758"/>
              <w:jc w:val="right"/>
              <w:rPr>
                <w:rFonts w:ascii="Times New Roman" w:hAnsi="Times New Roman" w:cs="Times New Roman"/>
                <w:b/>
                <w:bCs/>
                <w:sz w:val="20"/>
                <w:szCs w:val="20"/>
              </w:rPr>
            </w:pPr>
            <w:proofErr w:type="spellStart"/>
            <w:r w:rsidRPr="00094A18">
              <w:rPr>
                <w:rFonts w:ascii="Times New Roman" w:hAnsi="Times New Roman" w:cs="Times New Roman"/>
                <w:b/>
                <w:bCs/>
                <w:sz w:val="20"/>
                <w:szCs w:val="20"/>
              </w:rPr>
              <w:t>Рз</w:t>
            </w:r>
            <w:proofErr w:type="spellEnd"/>
          </w:p>
        </w:tc>
        <w:tc>
          <w:tcPr>
            <w:tcW w:w="566" w:type="dxa"/>
            <w:vMerge w:val="restart"/>
            <w:tcBorders>
              <w:top w:val="single" w:sz="4" w:space="0" w:color="000000"/>
              <w:left w:val="single" w:sz="4" w:space="0" w:color="000000"/>
              <w:bottom w:val="single" w:sz="4" w:space="0" w:color="000000"/>
              <w:right w:val="nil"/>
            </w:tcBorders>
            <w:vAlign w:val="bottom"/>
          </w:tcPr>
          <w:p w:rsidR="00592DD0" w:rsidRPr="00094A18" w:rsidRDefault="00592DD0" w:rsidP="00094A18">
            <w:pPr>
              <w:tabs>
                <w:tab w:val="left" w:pos="7380"/>
              </w:tabs>
              <w:spacing w:after="0" w:line="240" w:lineRule="auto"/>
              <w:ind w:left="-152"/>
              <w:jc w:val="right"/>
              <w:rPr>
                <w:rFonts w:ascii="Times New Roman" w:hAnsi="Times New Roman" w:cs="Times New Roman"/>
                <w:b/>
                <w:bCs/>
                <w:sz w:val="20"/>
                <w:szCs w:val="20"/>
              </w:rPr>
            </w:pPr>
            <w:r w:rsidRPr="00094A18">
              <w:rPr>
                <w:rFonts w:ascii="Times New Roman" w:hAnsi="Times New Roman" w:cs="Times New Roman"/>
                <w:b/>
                <w:bCs/>
                <w:sz w:val="20"/>
                <w:szCs w:val="20"/>
              </w:rPr>
              <w:t>ПР</w:t>
            </w:r>
          </w:p>
        </w:tc>
        <w:tc>
          <w:tcPr>
            <w:tcW w:w="668" w:type="dxa"/>
            <w:vMerge w:val="restart"/>
            <w:tcBorders>
              <w:top w:val="single" w:sz="4" w:space="0" w:color="000000"/>
              <w:left w:val="single" w:sz="4" w:space="0" w:color="000000"/>
              <w:bottom w:val="single" w:sz="4" w:space="0" w:color="000000"/>
              <w:right w:val="nil"/>
            </w:tcBorders>
            <w:vAlign w:val="bottom"/>
          </w:tcPr>
          <w:p w:rsidR="00592DD0" w:rsidRPr="00094A18" w:rsidRDefault="00592DD0" w:rsidP="00094A18">
            <w:pPr>
              <w:tabs>
                <w:tab w:val="left" w:pos="7380"/>
              </w:tabs>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ВР</w:t>
            </w:r>
          </w:p>
        </w:tc>
        <w:tc>
          <w:tcPr>
            <w:tcW w:w="2938" w:type="dxa"/>
            <w:gridSpan w:val="3"/>
            <w:tcBorders>
              <w:top w:val="single" w:sz="4" w:space="0" w:color="000000"/>
              <w:left w:val="single" w:sz="4" w:space="0" w:color="000000"/>
              <w:bottom w:val="single" w:sz="4" w:space="0" w:color="000000"/>
              <w:right w:val="single" w:sz="4" w:space="0" w:color="000000"/>
            </w:tcBorders>
            <w:vAlign w:val="bottom"/>
          </w:tcPr>
          <w:p w:rsidR="00592DD0" w:rsidRPr="00094A18" w:rsidRDefault="00592DD0" w:rsidP="00094A18">
            <w:pPr>
              <w:tabs>
                <w:tab w:val="left" w:pos="1213"/>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b/>
                <w:bCs/>
                <w:sz w:val="20"/>
                <w:szCs w:val="20"/>
              </w:rPr>
              <w:t>(тыс. руб.)</w:t>
            </w:r>
          </w:p>
        </w:tc>
      </w:tr>
      <w:tr w:rsidR="00592DD0" w:rsidRPr="00094A18" w:rsidTr="00094A18">
        <w:trPr>
          <w:cantSplit/>
          <w:trHeight w:val="300"/>
        </w:trPr>
        <w:tc>
          <w:tcPr>
            <w:tcW w:w="3960" w:type="dxa"/>
            <w:vMerge/>
            <w:tcBorders>
              <w:top w:val="single" w:sz="4" w:space="0" w:color="000000"/>
              <w:left w:val="single" w:sz="4" w:space="0" w:color="000000"/>
              <w:bottom w:val="single" w:sz="4" w:space="0" w:color="000000"/>
              <w:right w:val="nil"/>
            </w:tcBorders>
            <w:vAlign w:val="center"/>
          </w:tcPr>
          <w:p w:rsidR="00592DD0" w:rsidRPr="00094A18" w:rsidRDefault="00592DD0" w:rsidP="00094A18">
            <w:pPr>
              <w:spacing w:after="0" w:line="240" w:lineRule="auto"/>
              <w:rPr>
                <w:rFonts w:ascii="Times New Roman" w:hAnsi="Times New Roman" w:cs="Times New Roman"/>
                <w:b/>
                <w:bCs/>
                <w:sz w:val="20"/>
                <w:szCs w:val="20"/>
              </w:rPr>
            </w:pPr>
          </w:p>
        </w:tc>
        <w:tc>
          <w:tcPr>
            <w:tcW w:w="1800" w:type="dxa"/>
            <w:vMerge/>
            <w:tcBorders>
              <w:top w:val="single" w:sz="4" w:space="0" w:color="000000"/>
              <w:left w:val="single" w:sz="4" w:space="0" w:color="000000"/>
              <w:bottom w:val="single" w:sz="4" w:space="0" w:color="000000"/>
              <w:right w:val="nil"/>
            </w:tcBorders>
            <w:vAlign w:val="center"/>
          </w:tcPr>
          <w:p w:rsidR="00592DD0" w:rsidRPr="00094A18" w:rsidRDefault="00592DD0" w:rsidP="00094A18">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592DD0" w:rsidRPr="00094A18" w:rsidRDefault="00592DD0" w:rsidP="00094A18">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592DD0" w:rsidRPr="00094A18" w:rsidRDefault="00592DD0" w:rsidP="00094A18">
            <w:pPr>
              <w:spacing w:after="0" w:line="240" w:lineRule="auto"/>
              <w:rPr>
                <w:rFonts w:ascii="Times New Roman" w:hAnsi="Times New Roman" w:cs="Times New Roman"/>
                <w:b/>
                <w:bCs/>
                <w:sz w:val="20"/>
                <w:szCs w:val="20"/>
              </w:rPr>
            </w:pPr>
          </w:p>
        </w:tc>
        <w:tc>
          <w:tcPr>
            <w:tcW w:w="668" w:type="dxa"/>
            <w:vMerge/>
            <w:tcBorders>
              <w:top w:val="single" w:sz="4" w:space="0" w:color="000000"/>
              <w:left w:val="single" w:sz="4" w:space="0" w:color="000000"/>
              <w:bottom w:val="single" w:sz="4" w:space="0" w:color="000000"/>
              <w:right w:val="nil"/>
            </w:tcBorders>
            <w:vAlign w:val="center"/>
          </w:tcPr>
          <w:p w:rsidR="00592DD0" w:rsidRPr="00094A18" w:rsidRDefault="00592DD0" w:rsidP="00094A18">
            <w:pPr>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b/>
                <w:bCs/>
                <w:sz w:val="20"/>
                <w:szCs w:val="20"/>
              </w:rPr>
              <w:t>2023</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2024</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lastRenderedPageBreak/>
              <w:t xml:space="preserve">Муниципальная программа </w:t>
            </w:r>
            <w:r w:rsidRPr="00094A18">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сельском поселении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 xml:space="preserve">010 00 0000 0 </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 xml:space="preserve">Подпрограмма </w:t>
            </w:r>
            <w:r w:rsidRPr="00094A18">
              <w:rPr>
                <w:rFonts w:ascii="Times New Roman" w:hAnsi="Times New Roman" w:cs="Times New Roman"/>
                <w:b/>
                <w:sz w:val="20"/>
                <w:szCs w:val="20"/>
              </w:rPr>
              <w:t>«Организация благоустройства территории и содержания объектов внешнего благоустройства, уборка и озеленение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Жилищно-коммунальное хозяйство</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Благоустройство</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4148,8</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1854,0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1754,0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sz w:val="20"/>
                <w:szCs w:val="20"/>
              </w:rPr>
              <w:t>011</w:t>
            </w:r>
            <w:r w:rsidRPr="00094A18">
              <w:rPr>
                <w:rFonts w:ascii="Times New Roman" w:hAnsi="Times New Roman" w:cs="Times New Roman"/>
                <w:b/>
                <w:sz w:val="20"/>
                <w:szCs w:val="20"/>
                <w:lang w:val="en-US"/>
              </w:rPr>
              <w:t xml:space="preserve"> 00</w:t>
            </w:r>
            <w:r w:rsidRPr="00094A18">
              <w:rPr>
                <w:rFonts w:ascii="Times New Roman" w:hAnsi="Times New Roman" w:cs="Times New Roman"/>
                <w:b/>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126,8</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sz w:val="20"/>
                <w:szCs w:val="20"/>
              </w:rPr>
              <w:t>011</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126,8</w:t>
            </w:r>
          </w:p>
        </w:tc>
        <w:tc>
          <w:tcPr>
            <w:tcW w:w="900" w:type="dxa"/>
            <w:tcBorders>
              <w:top w:val="single" w:sz="4" w:space="0" w:color="000000"/>
              <w:left w:val="single" w:sz="4" w:space="0" w:color="auto"/>
              <w:bottom w:val="single" w:sz="4" w:space="0" w:color="000000"/>
              <w:right w:val="single" w:sz="4" w:space="0" w:color="auto"/>
            </w:tcBorders>
            <w:vAlign w:val="center"/>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200,0</w:t>
            </w:r>
          </w:p>
        </w:tc>
        <w:tc>
          <w:tcPr>
            <w:tcW w:w="898" w:type="dxa"/>
            <w:tcBorders>
              <w:top w:val="single" w:sz="4" w:space="0" w:color="000000"/>
              <w:left w:val="single" w:sz="4" w:space="0" w:color="auto"/>
              <w:bottom w:val="single" w:sz="4" w:space="0" w:color="000000"/>
              <w:right w:val="single" w:sz="4" w:space="0" w:color="000000"/>
            </w:tcBorders>
            <w:vAlign w:val="center"/>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013 00 4 054 0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013 00 4 054 0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«Развитие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014 00 0 209 0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1007,0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sz w:val="20"/>
                <w:szCs w:val="20"/>
              </w:rPr>
              <w:t>Субсидии бюджетам городских и сельских поселений Новгородской области на реализацию проектов местных инициатив граждан, включенных в муниципальные программы развития территорий</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Cs/>
                <w:sz w:val="20"/>
                <w:szCs w:val="20"/>
              </w:rPr>
              <w:t>014 00 7 209 0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Cs/>
                <w:sz w:val="20"/>
                <w:szCs w:val="20"/>
              </w:rPr>
              <w:t>014 00 7 209 0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244</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 xml:space="preserve">014 00 </w:t>
            </w:r>
            <w:r w:rsidRPr="00094A18">
              <w:rPr>
                <w:rFonts w:ascii="Times New Roman" w:hAnsi="Times New Roman" w:cs="Times New Roman"/>
                <w:bCs/>
                <w:sz w:val="20"/>
                <w:szCs w:val="20"/>
                <w:lang w:val="en-US"/>
              </w:rPr>
              <w:t>S</w:t>
            </w:r>
            <w:r w:rsidRPr="00094A18">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57,0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Cs/>
                <w:sz w:val="20"/>
                <w:szCs w:val="20"/>
              </w:rPr>
              <w:t xml:space="preserve">014 00 </w:t>
            </w:r>
            <w:r w:rsidRPr="00094A18">
              <w:rPr>
                <w:rFonts w:ascii="Times New Roman" w:hAnsi="Times New Roman" w:cs="Times New Roman"/>
                <w:bCs/>
                <w:sz w:val="20"/>
                <w:szCs w:val="20"/>
                <w:lang w:val="en-US"/>
              </w:rPr>
              <w:t>S</w:t>
            </w:r>
            <w:r w:rsidRPr="00094A18">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lang w:val="en-US"/>
              </w:rPr>
              <w:t>5</w:t>
            </w:r>
            <w:r w:rsidRPr="00094A18">
              <w:rPr>
                <w:rFonts w:ascii="Times New Roman" w:hAnsi="Times New Roman" w:cs="Times New Roman"/>
                <w:sz w:val="20"/>
                <w:szCs w:val="20"/>
              </w:rPr>
              <w:t>7,</w:t>
            </w:r>
            <w:r w:rsidRPr="00094A18">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rPr>
              <w:t>54,</w:t>
            </w:r>
            <w:r w:rsidRPr="00094A18">
              <w:rPr>
                <w:rFonts w:ascii="Times New Roman" w:hAnsi="Times New Roman" w:cs="Times New Roman"/>
                <w:sz w:val="20"/>
                <w:szCs w:val="20"/>
                <w:lang w:val="en-US"/>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rPr>
              <w:t>54,</w:t>
            </w:r>
            <w:r w:rsidRPr="00094A18">
              <w:rPr>
                <w:rFonts w:ascii="Times New Roman" w:hAnsi="Times New Roman" w:cs="Times New Roman"/>
                <w:sz w:val="20"/>
                <w:szCs w:val="20"/>
                <w:lang w:val="en-US"/>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014 00 7526 0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Софинансирование  реализация проекта поддержки местных инициатив граждан д. Стариково II этап</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014</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2023 год» на реализацию проекта поддержки местных инициатив граждан д. Стариково II этап</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014 00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526 0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jc w:val="center"/>
              <w:rPr>
                <w:rFonts w:ascii="Times New Roman" w:hAnsi="Times New Roman" w:cs="Times New Roman"/>
                <w:bCs/>
                <w:sz w:val="20"/>
                <w:szCs w:val="20"/>
                <w:lang w:val="en-US"/>
              </w:rPr>
            </w:pPr>
            <w:r w:rsidRPr="00094A18">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lang w:val="en-US"/>
              </w:rPr>
            </w:pPr>
            <w:r w:rsidRPr="00094A18">
              <w:rPr>
                <w:rFonts w:ascii="Times New Roman" w:hAnsi="Times New Roman" w:cs="Times New Roman"/>
                <w:b/>
                <w:bCs/>
                <w:sz w:val="20"/>
                <w:szCs w:val="20"/>
              </w:rPr>
              <w:t xml:space="preserve">015 00 </w:t>
            </w:r>
            <w:r w:rsidRPr="00094A18">
              <w:rPr>
                <w:rFonts w:ascii="Times New Roman" w:hAnsi="Times New Roman" w:cs="Times New Roman"/>
                <w:b/>
                <w:bCs/>
                <w:sz w:val="20"/>
                <w:szCs w:val="20"/>
                <w:lang w:val="en-US"/>
              </w:rPr>
              <w:t>L 576 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lang w:val="en-US"/>
              </w:rPr>
            </w:pPr>
          </w:p>
          <w:p w:rsidR="00592DD0" w:rsidRPr="00094A18" w:rsidRDefault="00592DD0" w:rsidP="00094A18">
            <w:pPr>
              <w:spacing w:after="0" w:line="240" w:lineRule="auto"/>
              <w:jc w:val="center"/>
              <w:rPr>
                <w:rFonts w:ascii="Times New Roman" w:hAnsi="Times New Roman" w:cs="Times New Roman"/>
                <w:b/>
                <w:sz w:val="20"/>
                <w:szCs w:val="20"/>
                <w:lang w:val="en-US"/>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1365,0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lang w:val="en-US"/>
              </w:rPr>
            </w:pPr>
            <w:r w:rsidRPr="00094A18">
              <w:rPr>
                <w:rFonts w:ascii="Times New Roman" w:hAnsi="Times New Roman" w:cs="Times New Roman"/>
                <w:b/>
                <w:sz w:val="20"/>
                <w:szCs w:val="20"/>
                <w:lang w:val="en-US"/>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color w:val="FF0000"/>
                <w:sz w:val="20"/>
                <w:szCs w:val="20"/>
              </w:rPr>
            </w:pPr>
            <w:r w:rsidRPr="00094A18">
              <w:rPr>
                <w:rFonts w:ascii="Times New Roman" w:hAnsi="Times New Roman" w:cs="Times New Roman"/>
                <w:sz w:val="20"/>
                <w:szCs w:val="20"/>
              </w:rPr>
              <w:t>Ремонтно-восстановительные работы дворового проезда ул. 40 лет Победы д.2,4,6,8, 8А,8Б, д. Медниково</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rPr>
              <w:t xml:space="preserve">015 00 </w:t>
            </w:r>
            <w:r w:rsidRPr="00094A18">
              <w:rPr>
                <w:rFonts w:ascii="Times New Roman" w:hAnsi="Times New Roman" w:cs="Times New Roman"/>
                <w:bCs/>
                <w:sz w:val="20"/>
                <w:szCs w:val="20"/>
                <w:lang w:val="en-US"/>
              </w:rPr>
              <w:t>L576 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1365,0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Cs/>
                <w:sz w:val="20"/>
                <w:szCs w:val="20"/>
              </w:rPr>
              <w:t xml:space="preserve">015 00 </w:t>
            </w:r>
            <w:r w:rsidRPr="00094A18">
              <w:rPr>
                <w:rFonts w:ascii="Times New Roman" w:hAnsi="Times New Roman" w:cs="Times New Roman"/>
                <w:bCs/>
                <w:sz w:val="20"/>
                <w:szCs w:val="20"/>
                <w:lang w:val="en-US"/>
              </w:rPr>
              <w:t>L576 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1365,0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lang w:val="en-US"/>
              </w:rPr>
            </w:pPr>
            <w:r w:rsidRPr="00094A18">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lang w:val="en-US"/>
              </w:rPr>
            </w:pPr>
          </w:p>
          <w:p w:rsidR="00592DD0" w:rsidRPr="00094A18" w:rsidRDefault="00592DD0" w:rsidP="00094A18">
            <w:pPr>
              <w:spacing w:after="0" w:line="240" w:lineRule="auto"/>
              <w:jc w:val="center"/>
              <w:rPr>
                <w:rFonts w:ascii="Times New Roman" w:hAnsi="Times New Roman" w:cs="Times New Roman"/>
                <w:sz w:val="20"/>
                <w:szCs w:val="20"/>
                <w:lang w:val="en-US"/>
              </w:rPr>
            </w:pPr>
          </w:p>
          <w:p w:rsidR="00592DD0" w:rsidRPr="00094A18" w:rsidRDefault="00592DD0" w:rsidP="00094A18">
            <w:pPr>
              <w:spacing w:after="0" w:line="240" w:lineRule="auto"/>
              <w:jc w:val="center"/>
              <w:rPr>
                <w:rFonts w:ascii="Times New Roman" w:hAnsi="Times New Roman" w:cs="Times New Roman"/>
                <w:sz w:val="20"/>
                <w:szCs w:val="20"/>
                <w:lang w:val="en-US"/>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lang w:val="en-US"/>
              </w:rPr>
            </w:pPr>
            <w:r w:rsidRPr="00094A18">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Национальная экономика</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3758,4</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1508,5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1558,4</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Дорожное хозяйство </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3757,9</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1508,5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1558,4</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3757,9</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1508,5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1558,4</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021 00 0 152 0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1500,0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1070,0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1070,0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1290,0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 xml:space="preserve">021 00 </w:t>
            </w:r>
            <w:r w:rsidRPr="00094A18">
              <w:rPr>
                <w:rFonts w:ascii="Times New Roman" w:hAnsi="Times New Roman" w:cs="Times New Roman"/>
                <w:bCs/>
                <w:sz w:val="20"/>
                <w:szCs w:val="20"/>
                <w:lang w:val="en-US"/>
              </w:rPr>
              <w:t xml:space="preserve">S </w:t>
            </w:r>
            <w:r w:rsidRPr="00094A18">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 xml:space="preserve">021 00 </w:t>
            </w:r>
            <w:r w:rsidRPr="00094A18">
              <w:rPr>
                <w:rFonts w:ascii="Times New Roman" w:hAnsi="Times New Roman" w:cs="Times New Roman"/>
                <w:bCs/>
                <w:sz w:val="20"/>
                <w:szCs w:val="20"/>
                <w:lang w:val="en-US"/>
              </w:rPr>
              <w:t xml:space="preserve">S </w:t>
            </w:r>
            <w:r w:rsidRPr="00094A18">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 xml:space="preserve">021 00 </w:t>
            </w:r>
            <w:r w:rsidRPr="00094A18">
              <w:rPr>
                <w:rFonts w:ascii="Times New Roman" w:hAnsi="Times New Roman" w:cs="Times New Roman"/>
                <w:bCs/>
                <w:sz w:val="20"/>
                <w:szCs w:val="20"/>
                <w:lang w:val="en-US"/>
              </w:rPr>
              <w:t xml:space="preserve">S </w:t>
            </w:r>
            <w:r w:rsidRPr="00094A18">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i/>
                <w:sz w:val="20"/>
                <w:szCs w:val="20"/>
              </w:rPr>
              <w:t>Софинансирование</w:t>
            </w:r>
            <w:r w:rsidRPr="00094A18">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00 S</w:t>
            </w:r>
            <w:r w:rsidRPr="00094A18">
              <w:rPr>
                <w:rFonts w:ascii="Times New Roman" w:hAnsi="Times New Roman" w:cs="Times New Roman"/>
                <w:sz w:val="20"/>
                <w:szCs w:val="20"/>
              </w:rPr>
              <w:t> 154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1628,0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p>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i/>
                <w:sz w:val="20"/>
                <w:szCs w:val="20"/>
              </w:rPr>
            </w:pPr>
            <w:r w:rsidRPr="00094A18">
              <w:rPr>
                <w:rFonts w:ascii="Times New Roman" w:hAnsi="Times New Roman" w:cs="Times New Roman"/>
                <w:sz w:val="20"/>
                <w:szCs w:val="20"/>
              </w:rPr>
              <w:t xml:space="preserve">Восстановление изношенных покрытий, в том числе методами </w:t>
            </w:r>
            <w:proofErr w:type="spellStart"/>
            <w:r w:rsidRPr="00094A18">
              <w:rPr>
                <w:rFonts w:ascii="Times New Roman" w:hAnsi="Times New Roman" w:cs="Times New Roman"/>
                <w:sz w:val="20"/>
                <w:szCs w:val="20"/>
              </w:rPr>
              <w:t>термопрофилирования</w:t>
            </w:r>
            <w:proofErr w:type="spellEnd"/>
            <w:r w:rsidRPr="00094A18">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p>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021</w:t>
            </w:r>
            <w:r w:rsidRPr="00094A18">
              <w:rPr>
                <w:rFonts w:ascii="Times New Roman" w:hAnsi="Times New Roman" w:cs="Times New Roman"/>
                <w:sz w:val="20"/>
                <w:szCs w:val="20"/>
                <w:lang w:val="en-US"/>
              </w:rPr>
              <w:t xml:space="preserve"> 0</w:t>
            </w:r>
            <w:r w:rsidRPr="00094A18">
              <w:rPr>
                <w:rFonts w:ascii="Times New Roman" w:hAnsi="Times New Roman" w:cs="Times New Roman"/>
                <w:sz w:val="20"/>
                <w:szCs w:val="20"/>
              </w:rPr>
              <w:t xml:space="preserve">1 </w:t>
            </w:r>
            <w:r w:rsidRPr="00094A18">
              <w:rPr>
                <w:rFonts w:ascii="Times New Roman" w:hAnsi="Times New Roman" w:cs="Times New Roman"/>
                <w:sz w:val="20"/>
                <w:szCs w:val="20"/>
                <w:lang w:val="en-US"/>
              </w:rPr>
              <w:t>S</w:t>
            </w:r>
            <w:r w:rsidRPr="00094A18">
              <w:rPr>
                <w:rFonts w:ascii="Times New Roman" w:hAnsi="Times New Roman" w:cs="Times New Roman"/>
                <w:sz w:val="20"/>
                <w:szCs w:val="20"/>
              </w:rPr>
              <w:t> 154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19,0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610,9</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438,5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488,4</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610,9</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438,5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488,4</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вопросы в области национальной экономики</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2022-2025 годы»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Культура, кинематография </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2038,8</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1453,0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1448,3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Культура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040 00 0 000 0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040 00 2 006 0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2038,8</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898" w:type="dxa"/>
            <w:tcBorders>
              <w:top w:val="single" w:sz="4" w:space="0" w:color="000000"/>
              <w:left w:val="single" w:sz="4" w:space="0" w:color="000000"/>
              <w:bottom w:val="single" w:sz="4" w:space="0" w:color="000000"/>
              <w:right w:val="single" w:sz="4" w:space="0" w:color="auto"/>
            </w:tcBorders>
            <w:shd w:val="clear" w:color="auto" w:fill="auto"/>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1448,3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1711,8</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1449,0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1444,3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Проведение культурно-массовых мероприятий</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бюджетам муниципальных районов, округов, поселений области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145,3</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L467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Субсидии автономным учреждениям</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lang w:val="en-US"/>
              </w:rPr>
            </w:pPr>
            <w:r w:rsidRPr="00094A18">
              <w:rPr>
                <w:rFonts w:ascii="Times New Roman" w:hAnsi="Times New Roman" w:cs="Times New Roman"/>
                <w:sz w:val="20"/>
                <w:szCs w:val="20"/>
              </w:rPr>
              <w:t>040 03</w:t>
            </w:r>
            <w:r w:rsidRPr="00094A18">
              <w:rPr>
                <w:rFonts w:ascii="Times New Roman" w:hAnsi="Times New Roman" w:cs="Times New Roman"/>
                <w:sz w:val="20"/>
                <w:szCs w:val="20"/>
                <w:lang w:val="en-US"/>
              </w:rPr>
              <w:t xml:space="preserve"> </w:t>
            </w:r>
            <w:r w:rsidRPr="00094A18">
              <w:rPr>
                <w:rFonts w:ascii="Times New Roman" w:hAnsi="Times New Roman" w:cs="Times New Roman"/>
                <w:sz w:val="20"/>
                <w:szCs w:val="20"/>
              </w:rPr>
              <w:t>7142</w:t>
            </w:r>
            <w:r w:rsidRPr="00094A18">
              <w:rPr>
                <w:rFonts w:ascii="Times New Roman" w:hAnsi="Times New Roman" w:cs="Times New Roman"/>
                <w:sz w:val="20"/>
                <w:szCs w:val="20"/>
                <w:lang w:val="en-US"/>
              </w:rPr>
              <w:t xml:space="preserve">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167,7</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lastRenderedPageBreak/>
              <w:t>Муниципальная программа «Повышение эффективности бюджетных расходов  Медниковского сельского поселения на 2022-2025годы»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050 00 1 004 0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050 00 1 004 0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060 00 1 004 0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060 00 1 004 0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2022-2025 годы»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070 00 4 000 0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070 00 4 000 0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r>
      <w:tr w:rsidR="00592DD0" w:rsidRPr="00094A18" w:rsidTr="00094A18">
        <w:trPr>
          <w:cantSplit/>
          <w:trHeight w:val="300"/>
        </w:trPr>
        <w:tc>
          <w:tcPr>
            <w:tcW w:w="10498" w:type="dxa"/>
            <w:gridSpan w:val="8"/>
            <w:tcBorders>
              <w:top w:val="single" w:sz="4" w:space="0" w:color="000000"/>
              <w:left w:val="single" w:sz="4" w:space="0" w:color="000000"/>
              <w:bottom w:val="single" w:sz="4" w:space="0" w:color="000000"/>
              <w:right w:val="single" w:sz="4" w:space="0" w:color="auto"/>
            </w:tcBorders>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Прочие расходы не относящиеся к муниципальным программам Медниковского сельского поселения</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Общегосударственные вопросы</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sz w:val="20"/>
                <w:szCs w:val="20"/>
              </w:rPr>
              <w:t>900 00 0 000 0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4638,3</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highlight w:val="yellow"/>
              </w:rPr>
            </w:pPr>
            <w:r w:rsidRPr="00094A18">
              <w:rPr>
                <w:rFonts w:ascii="Times New Roman" w:hAnsi="Times New Roman" w:cs="Times New Roman"/>
                <w:b/>
                <w:sz w:val="20"/>
                <w:szCs w:val="20"/>
              </w:rPr>
              <w:t>3814,7</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4054,2</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bCs/>
                <w:sz w:val="20"/>
                <w:szCs w:val="20"/>
              </w:rPr>
            </w:pPr>
            <w:r w:rsidRPr="00094A18">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867,9</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827,7</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827,7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vAlign w:val="bottom"/>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Глава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867,9</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827,7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3674,7</w:t>
            </w:r>
          </w:p>
        </w:tc>
        <w:tc>
          <w:tcPr>
            <w:tcW w:w="900"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2675,0</w:t>
            </w:r>
          </w:p>
        </w:tc>
        <w:tc>
          <w:tcPr>
            <w:tcW w:w="898" w:type="dxa"/>
            <w:tcBorders>
              <w:top w:val="single" w:sz="4" w:space="0" w:color="000000"/>
              <w:left w:val="single" w:sz="4" w:space="0" w:color="000000"/>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2564,9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sz w:val="20"/>
                <w:szCs w:val="20"/>
              </w:rPr>
            </w:pPr>
            <w:r w:rsidRPr="00094A18">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color w:val="FF0000"/>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2563,4</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2453,3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Центральный аппарат</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3383,1</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2563,4</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2453,3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3079,7</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2359,9</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2249,8</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235,4</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135,5</w:t>
            </w:r>
          </w:p>
        </w:tc>
      </w:tr>
      <w:tr w:rsidR="00592DD0" w:rsidRPr="00094A18" w:rsidTr="00094A18">
        <w:trPr>
          <w:cantSplit/>
          <w:trHeight w:val="789"/>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Уплата налогов, сборов и иных платежей</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850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900" w:type="dxa"/>
            <w:tcBorders>
              <w:top w:val="single" w:sz="4" w:space="0" w:color="000000"/>
              <w:left w:val="single" w:sz="4" w:space="0" w:color="auto"/>
              <w:bottom w:val="single" w:sz="4" w:space="0" w:color="000000"/>
              <w:right w:val="single" w:sz="4" w:space="0" w:color="auto"/>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c>
          <w:tcPr>
            <w:tcW w:w="898" w:type="dxa"/>
            <w:tcBorders>
              <w:top w:val="single" w:sz="4" w:space="0" w:color="000000"/>
              <w:left w:val="single" w:sz="4" w:space="0" w:color="auto"/>
              <w:bottom w:val="single" w:sz="4" w:space="0" w:color="000000"/>
              <w:right w:val="single" w:sz="4" w:space="0" w:color="000000"/>
            </w:tcBorders>
            <w:vAlign w:val="bottom"/>
          </w:tcPr>
          <w:p w:rsidR="00592DD0" w:rsidRPr="00094A18" w:rsidRDefault="00592DD0" w:rsidP="00094A18">
            <w:pPr>
              <w:tabs>
                <w:tab w:val="left" w:pos="7380"/>
              </w:tabs>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68,0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lastRenderedPageBreak/>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111,6</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108,6</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p>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06</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31,7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межбюджетные трансферты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31,7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Обеспечение проведения выборов и референдумов</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Организация и проведение выборов</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150,9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94,0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280,3</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479,0</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Условно – утвержденные расходы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900 00 0 999 0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201,1</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404,1</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900 00 4 011 0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45,5</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45,3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Возмещение компенсационных расходов старостам</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выплаты персоналу</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360  </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45,5</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45,3</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rPr>
                <w:rFonts w:ascii="Times New Roman" w:hAnsi="Times New Roman" w:cs="Times New Roman"/>
                <w:b/>
                <w:sz w:val="20"/>
                <w:szCs w:val="20"/>
              </w:rPr>
            </w:pPr>
            <w:r w:rsidRPr="00094A18">
              <w:rPr>
                <w:rFonts w:ascii="Times New Roman" w:hAnsi="Times New Roman" w:cs="Times New Roman"/>
                <w:b/>
                <w:sz w:val="20"/>
                <w:szCs w:val="20"/>
              </w:rPr>
              <w:t>Выполнение других обязательств государства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900 00 4 011 0 </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29,6</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900 00 4 011 0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29,6</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оборона </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115,1</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120,2</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124,5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Мобилизация и вневойсковая подготовка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02</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900 00 5 118 0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02</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115,1</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120,2</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124,5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 xml:space="preserve">Национальная безопасность и правоохранительная деятельность </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03</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55,9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b/>
                <w:sz w:val="20"/>
                <w:szCs w:val="20"/>
              </w:rPr>
              <w:t>55,7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Обеспечение пожарной безопасности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55,7</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Образование</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07</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Молодежная политика и оздоровление детей</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Организационно – воспитательная работа с молодежью</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lastRenderedPageBreak/>
              <w:t>Проведение мероприятий для детей молодежи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592DD0" w:rsidRPr="00094A18" w:rsidRDefault="00592DD0" w:rsidP="00094A18">
            <w:pPr>
              <w:spacing w:after="0" w:line="240" w:lineRule="auto"/>
              <w:jc w:val="both"/>
              <w:rPr>
                <w:rFonts w:ascii="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4 007 0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2,5</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Социальная политика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160,8</w:t>
            </w:r>
          </w:p>
        </w:tc>
        <w:tc>
          <w:tcPr>
            <w:tcW w:w="900" w:type="dxa"/>
            <w:tcBorders>
              <w:top w:val="single" w:sz="4" w:space="0" w:color="000000"/>
              <w:left w:val="single" w:sz="4" w:space="0" w:color="auto"/>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135,4</w:t>
            </w:r>
          </w:p>
        </w:tc>
        <w:tc>
          <w:tcPr>
            <w:tcW w:w="898" w:type="dxa"/>
            <w:tcBorders>
              <w:top w:val="single" w:sz="4" w:space="0" w:color="000000"/>
              <w:left w:val="single" w:sz="4" w:space="0" w:color="auto"/>
              <w:bottom w:val="single" w:sz="4" w:space="0" w:color="000000"/>
              <w:right w:val="single" w:sz="4" w:space="0" w:color="000000"/>
            </w:tcBorders>
          </w:tcPr>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134,9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Социальное обеспечение населения</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социальной политики</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Публичные нормативные социальные выплаты гражданам</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310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160,8</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135,4</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134,9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Физическая культура и спорт</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9,4</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7,9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7,9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Другие вопросы в области физической культуры и спорта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p>
          <w:p w:rsidR="00592DD0" w:rsidRPr="00094A18" w:rsidRDefault="00592DD0" w:rsidP="00094A18">
            <w:pPr>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Физкультурно-оздоровительная работа и спортивные мероприятия</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 xml:space="preserve">900 </w:t>
            </w:r>
            <w:r w:rsidRPr="00094A18">
              <w:rPr>
                <w:rFonts w:ascii="Times New Roman" w:hAnsi="Times New Roman" w:cs="Times New Roman"/>
                <w:sz w:val="20"/>
                <w:szCs w:val="20"/>
                <w:lang w:val="en-US"/>
              </w:rPr>
              <w:t xml:space="preserve">00 </w:t>
            </w:r>
            <w:r w:rsidRPr="00094A18">
              <w:rPr>
                <w:rFonts w:ascii="Times New Roman" w:hAnsi="Times New Roman" w:cs="Times New Roman"/>
                <w:sz w:val="20"/>
                <w:szCs w:val="20"/>
              </w:rPr>
              <w:t>4 008 0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Мероприятия в области здравоохранения, спорта и физической культуры, туризма</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900</w:t>
            </w:r>
            <w:r w:rsidRPr="00094A18">
              <w:rPr>
                <w:rFonts w:ascii="Times New Roman" w:hAnsi="Times New Roman" w:cs="Times New Roman"/>
                <w:sz w:val="20"/>
                <w:szCs w:val="20"/>
                <w:lang w:val="en-US"/>
              </w:rPr>
              <w:t xml:space="preserve"> 00</w:t>
            </w:r>
            <w:r w:rsidRPr="00094A18">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jc w:val="both"/>
              <w:rPr>
                <w:rFonts w:ascii="Times New Roman" w:hAnsi="Times New Roman" w:cs="Times New Roman"/>
                <w:sz w:val="20"/>
                <w:szCs w:val="20"/>
              </w:rPr>
            </w:pPr>
            <w:r w:rsidRPr="00094A18">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Cs/>
                <w:sz w:val="20"/>
                <w:szCs w:val="20"/>
              </w:rPr>
            </w:pPr>
            <w:r w:rsidRPr="00094A18">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9,4</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7,9</w:t>
            </w:r>
          </w:p>
        </w:tc>
      </w:tr>
      <w:tr w:rsidR="00592DD0" w:rsidRPr="00094A18" w:rsidTr="00094A18">
        <w:trPr>
          <w:cantSplit/>
          <w:trHeight w:val="300"/>
        </w:trPr>
        <w:tc>
          <w:tcPr>
            <w:tcW w:w="3960" w:type="dxa"/>
            <w:tcBorders>
              <w:top w:val="single" w:sz="4" w:space="0" w:color="000000"/>
              <w:left w:val="single" w:sz="4" w:space="0" w:color="000000"/>
              <w:bottom w:val="single" w:sz="4" w:space="0" w:color="000000"/>
              <w:right w:val="nil"/>
            </w:tcBorders>
          </w:tcPr>
          <w:p w:rsidR="00592DD0" w:rsidRPr="00094A18" w:rsidRDefault="00592DD0" w:rsidP="00094A18">
            <w:pPr>
              <w:snapToGrid w:val="0"/>
              <w:spacing w:after="0" w:line="240" w:lineRule="auto"/>
              <w:jc w:val="both"/>
              <w:rPr>
                <w:rFonts w:ascii="Times New Roman" w:hAnsi="Times New Roman" w:cs="Times New Roman"/>
                <w:b/>
                <w:sz w:val="20"/>
                <w:szCs w:val="20"/>
              </w:rPr>
            </w:pPr>
            <w:r w:rsidRPr="00094A18">
              <w:rPr>
                <w:rFonts w:ascii="Times New Roman" w:hAnsi="Times New Roman" w:cs="Times New Roman"/>
                <w:b/>
                <w:sz w:val="20"/>
                <w:szCs w:val="20"/>
              </w:rPr>
              <w:t>ВСЕГО РАСХОДОВ</w:t>
            </w:r>
          </w:p>
        </w:tc>
        <w:tc>
          <w:tcPr>
            <w:tcW w:w="1800"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592DD0" w:rsidRPr="00094A18" w:rsidRDefault="00592DD0" w:rsidP="00094A18">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14869,6</w:t>
            </w:r>
          </w:p>
        </w:tc>
        <w:tc>
          <w:tcPr>
            <w:tcW w:w="900"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8992,6</w:t>
            </w:r>
          </w:p>
        </w:tc>
        <w:tc>
          <w:tcPr>
            <w:tcW w:w="898" w:type="dxa"/>
            <w:tcBorders>
              <w:top w:val="single" w:sz="4" w:space="0" w:color="000000"/>
              <w:left w:val="single" w:sz="4" w:space="0" w:color="000000"/>
              <w:bottom w:val="single" w:sz="4" w:space="0" w:color="000000"/>
              <w:right w:val="single" w:sz="4" w:space="0" w:color="auto"/>
            </w:tcBorders>
          </w:tcPr>
          <w:p w:rsidR="00592DD0" w:rsidRPr="00094A18" w:rsidRDefault="00592DD0" w:rsidP="00094A18">
            <w:pPr>
              <w:snapToGrid w:val="0"/>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9180,9</w:t>
            </w:r>
          </w:p>
        </w:tc>
      </w:tr>
    </w:tbl>
    <w:p w:rsidR="00592DD0" w:rsidRPr="00094A18" w:rsidRDefault="00592DD0" w:rsidP="00094A18">
      <w:pPr>
        <w:tabs>
          <w:tab w:val="center" w:pos="6521"/>
        </w:tabs>
        <w:spacing w:after="0" w:line="240" w:lineRule="auto"/>
        <w:jc w:val="center"/>
        <w:rPr>
          <w:rFonts w:ascii="Times New Roman" w:hAnsi="Times New Roman" w:cs="Times New Roman"/>
          <w:b/>
          <w:color w:val="FF0000"/>
          <w:sz w:val="20"/>
          <w:szCs w:val="20"/>
        </w:rPr>
      </w:pPr>
    </w:p>
    <w:p w:rsidR="00592DD0" w:rsidRPr="00094A18" w:rsidRDefault="00592DD0" w:rsidP="00094A18">
      <w:pPr>
        <w:pStyle w:val="2c"/>
        <w:jc w:val="center"/>
        <w:rPr>
          <w:rFonts w:ascii="Times New Roman" w:hAnsi="Times New Roman"/>
          <w:b/>
        </w:rPr>
      </w:pPr>
    </w:p>
    <w:p w:rsidR="00592DD0" w:rsidRPr="00094A18" w:rsidRDefault="00592DD0" w:rsidP="00094A18">
      <w:pPr>
        <w:pStyle w:val="2c"/>
        <w:jc w:val="center"/>
        <w:rPr>
          <w:rFonts w:ascii="Times New Roman" w:hAnsi="Times New Roman"/>
          <w:b/>
        </w:rPr>
      </w:pPr>
      <w:r w:rsidRPr="00094A18">
        <w:rPr>
          <w:rFonts w:ascii="Times New Roman" w:hAnsi="Times New Roman"/>
          <w:b/>
        </w:rPr>
        <w:t>Российская   Федерация</w:t>
      </w:r>
    </w:p>
    <w:p w:rsidR="00592DD0" w:rsidRPr="00094A18" w:rsidRDefault="00592DD0" w:rsidP="00094A18">
      <w:pPr>
        <w:pStyle w:val="2c"/>
        <w:jc w:val="center"/>
        <w:rPr>
          <w:rFonts w:ascii="Times New Roman" w:hAnsi="Times New Roman"/>
          <w:b/>
        </w:rPr>
      </w:pPr>
      <w:r w:rsidRPr="00094A18">
        <w:rPr>
          <w:rFonts w:ascii="Times New Roman" w:hAnsi="Times New Roman"/>
          <w:b/>
        </w:rPr>
        <w:t>Новгородская область Старорусский район</w:t>
      </w:r>
    </w:p>
    <w:p w:rsidR="00592DD0" w:rsidRPr="00094A18" w:rsidRDefault="00592DD0" w:rsidP="00094A18">
      <w:pPr>
        <w:pStyle w:val="2c"/>
        <w:jc w:val="center"/>
        <w:rPr>
          <w:rFonts w:ascii="Times New Roman" w:hAnsi="Times New Roman"/>
          <w:b/>
        </w:rPr>
      </w:pPr>
      <w:r w:rsidRPr="00094A18">
        <w:rPr>
          <w:rFonts w:ascii="Times New Roman" w:hAnsi="Times New Roman"/>
          <w:b/>
        </w:rPr>
        <w:t>Совет депутатов Медниковского сельского поселения</w:t>
      </w:r>
    </w:p>
    <w:p w:rsidR="00592DD0" w:rsidRPr="00094A18" w:rsidRDefault="00592DD0" w:rsidP="00094A18">
      <w:pPr>
        <w:pStyle w:val="2c"/>
        <w:rPr>
          <w:rFonts w:ascii="Times New Roman" w:hAnsi="Times New Roman"/>
        </w:rPr>
      </w:pPr>
    </w:p>
    <w:p w:rsidR="00592DD0" w:rsidRPr="00094A18" w:rsidRDefault="00592DD0" w:rsidP="00094A18">
      <w:pPr>
        <w:pStyle w:val="a9"/>
        <w:tabs>
          <w:tab w:val="left" w:pos="9240"/>
          <w:tab w:val="right" w:pos="9637"/>
        </w:tabs>
        <w:jc w:val="center"/>
        <w:rPr>
          <w:b/>
          <w:bCs/>
          <w:sz w:val="20"/>
        </w:rPr>
      </w:pPr>
      <w:r w:rsidRPr="00094A18">
        <w:rPr>
          <w:b/>
          <w:bCs/>
          <w:sz w:val="20"/>
        </w:rPr>
        <w:t>РЕШЕНИЕ</w:t>
      </w:r>
    </w:p>
    <w:p w:rsidR="00592DD0" w:rsidRPr="00094A18" w:rsidRDefault="00592DD0" w:rsidP="00094A18">
      <w:pPr>
        <w:pStyle w:val="a9"/>
        <w:tabs>
          <w:tab w:val="left" w:pos="9240"/>
          <w:tab w:val="right" w:pos="9637"/>
        </w:tabs>
        <w:jc w:val="center"/>
        <w:rPr>
          <w:bCs/>
          <w:sz w:val="20"/>
        </w:rPr>
      </w:pPr>
      <w:r w:rsidRPr="00094A18">
        <w:rPr>
          <w:bCs/>
          <w:sz w:val="20"/>
        </w:rPr>
        <w:t>от  03.11.2023   №  132</w:t>
      </w:r>
    </w:p>
    <w:p w:rsidR="00592DD0" w:rsidRPr="00094A18" w:rsidRDefault="00592DD0" w:rsidP="00094A18">
      <w:pPr>
        <w:pStyle w:val="a9"/>
        <w:tabs>
          <w:tab w:val="left" w:pos="9240"/>
          <w:tab w:val="right" w:pos="9637"/>
        </w:tabs>
        <w:jc w:val="center"/>
        <w:rPr>
          <w:b/>
          <w:bCs/>
          <w:sz w:val="20"/>
        </w:rPr>
      </w:pPr>
      <w:r w:rsidRPr="00094A18">
        <w:rPr>
          <w:b/>
          <w:bCs/>
          <w:sz w:val="20"/>
        </w:rPr>
        <w:t>д. Медниково</w:t>
      </w:r>
    </w:p>
    <w:p w:rsidR="00592DD0" w:rsidRPr="00094A18" w:rsidRDefault="00592DD0" w:rsidP="00094A18">
      <w:pPr>
        <w:pStyle w:val="a9"/>
        <w:tabs>
          <w:tab w:val="left" w:pos="9240"/>
          <w:tab w:val="right" w:pos="9637"/>
        </w:tabs>
        <w:jc w:val="center"/>
        <w:rPr>
          <w:b/>
          <w:bCs/>
          <w:sz w:val="20"/>
        </w:rPr>
      </w:pPr>
      <w:r w:rsidRPr="00094A18">
        <w:rPr>
          <w:sz w:val="20"/>
        </w:rPr>
        <w:t xml:space="preserve">     </w:t>
      </w:r>
    </w:p>
    <w:p w:rsidR="00592DD0" w:rsidRPr="00094A18" w:rsidRDefault="00592DD0" w:rsidP="00094A18">
      <w:pPr>
        <w:pStyle w:val="aff5"/>
        <w:jc w:val="center"/>
        <w:rPr>
          <w:b/>
          <w:sz w:val="20"/>
          <w:szCs w:val="20"/>
        </w:rPr>
      </w:pPr>
      <w:r w:rsidRPr="00094A18">
        <w:rPr>
          <w:b/>
          <w:color w:val="000000"/>
          <w:sz w:val="20"/>
          <w:szCs w:val="20"/>
        </w:rPr>
        <w:tab/>
        <w:t xml:space="preserve">О внесении изменений в </w:t>
      </w:r>
      <w:r w:rsidRPr="00094A18">
        <w:rPr>
          <w:b/>
          <w:bCs/>
          <w:color w:val="000000"/>
          <w:sz w:val="20"/>
          <w:szCs w:val="20"/>
        </w:rPr>
        <w:t xml:space="preserve">Положение </w:t>
      </w:r>
      <w:r w:rsidRPr="00094A18">
        <w:rPr>
          <w:b/>
          <w:sz w:val="20"/>
          <w:szCs w:val="20"/>
        </w:rPr>
        <w:t xml:space="preserve">о муниципальном контроле </w:t>
      </w:r>
    </w:p>
    <w:p w:rsidR="00592DD0" w:rsidRPr="00094A18" w:rsidRDefault="00592DD0" w:rsidP="00094A18">
      <w:pPr>
        <w:pStyle w:val="aff5"/>
        <w:jc w:val="center"/>
        <w:rPr>
          <w:b/>
          <w:bCs/>
          <w:sz w:val="20"/>
          <w:szCs w:val="20"/>
        </w:rPr>
      </w:pPr>
      <w:r w:rsidRPr="00094A18">
        <w:rPr>
          <w:b/>
          <w:sz w:val="20"/>
          <w:szCs w:val="20"/>
        </w:rPr>
        <w:t xml:space="preserve">в сфере благоустройства </w:t>
      </w:r>
      <w:r w:rsidRPr="00094A18">
        <w:rPr>
          <w:b/>
          <w:bCs/>
          <w:sz w:val="20"/>
          <w:szCs w:val="20"/>
        </w:rPr>
        <w:t xml:space="preserve">  на территории</w:t>
      </w:r>
      <w:r w:rsidRPr="00094A18">
        <w:rPr>
          <w:b/>
          <w:sz w:val="20"/>
          <w:szCs w:val="20"/>
        </w:rPr>
        <w:t xml:space="preserve"> Медниковского сельского поселения</w:t>
      </w:r>
    </w:p>
    <w:p w:rsidR="00592DD0" w:rsidRPr="00094A18" w:rsidRDefault="00592DD0" w:rsidP="00094A18">
      <w:pPr>
        <w:pStyle w:val="ConsPlusNormal"/>
        <w:ind w:firstLine="540"/>
        <w:jc w:val="both"/>
        <w:rPr>
          <w:rFonts w:ascii="Times New Roman" w:hAnsi="Times New Roman"/>
        </w:rPr>
      </w:pP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r w:rsidRPr="00094A18">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94A18">
        <w:rPr>
          <w:rFonts w:ascii="Times New Roman" w:eastAsia="Times New Roman" w:hAnsi="Times New Roman" w:cs="Times New Roman"/>
          <w:sz w:val="20"/>
          <w:szCs w:val="20"/>
        </w:rPr>
        <w:t xml:space="preserve">Федеральным законом от 31.07.2020 № 248-ФЗ «О государственном контроле (надзоре) и муниципальном контроле в Российской Федерации», </w:t>
      </w:r>
      <w:r w:rsidRPr="00094A18">
        <w:rPr>
          <w:rFonts w:ascii="Times New Roman" w:hAnsi="Times New Roman" w:cs="Times New Roman"/>
          <w:sz w:val="20"/>
          <w:szCs w:val="20"/>
        </w:rPr>
        <w:t xml:space="preserve">Уставом Медниковского сельского поселения Совет депутатов Медниковского сельского поселения </w:t>
      </w:r>
      <w:r w:rsidRPr="00094A18">
        <w:rPr>
          <w:rFonts w:ascii="Times New Roman" w:hAnsi="Times New Roman" w:cs="Times New Roman"/>
          <w:b/>
          <w:sz w:val="20"/>
          <w:szCs w:val="20"/>
        </w:rPr>
        <w:t>РЕШИЛ:</w:t>
      </w: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r w:rsidRPr="00094A18">
        <w:rPr>
          <w:rFonts w:ascii="Times New Roman" w:hAnsi="Times New Roman" w:cs="Times New Roman"/>
          <w:sz w:val="20"/>
          <w:szCs w:val="20"/>
        </w:rPr>
        <w:t>1. Приложение № 2 к Положению о муниципальном контроле в сфере благоустройства на территории Медниковского сельского поселения, утвержденному решением Совета депутатов Медниковского сельского поселения от 28.10.2021 № 52, изложить в новой редакции:</w:t>
      </w: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r w:rsidRPr="00094A18">
        <w:rPr>
          <w:rFonts w:ascii="Times New Roman" w:hAnsi="Times New Roman" w:cs="Times New Roman"/>
          <w:sz w:val="20"/>
          <w:szCs w:val="20"/>
        </w:rPr>
        <w:t>«</w:t>
      </w:r>
    </w:p>
    <w:p w:rsidR="00592DD0" w:rsidRPr="00094A18" w:rsidRDefault="00592DD0" w:rsidP="00094A18">
      <w:pPr>
        <w:autoSpaceDE w:val="0"/>
        <w:spacing w:after="0" w:line="240" w:lineRule="auto"/>
        <w:ind w:firstLine="539"/>
        <w:jc w:val="right"/>
        <w:rPr>
          <w:rFonts w:ascii="Times New Roman" w:hAnsi="Times New Roman" w:cs="Times New Roman"/>
          <w:sz w:val="20"/>
          <w:szCs w:val="20"/>
        </w:rPr>
      </w:pPr>
      <w:r w:rsidRPr="00094A18">
        <w:rPr>
          <w:rFonts w:ascii="Times New Roman" w:hAnsi="Times New Roman" w:cs="Times New Roman"/>
          <w:sz w:val="20"/>
          <w:szCs w:val="20"/>
        </w:rPr>
        <w:t>Приложение № 2</w:t>
      </w:r>
    </w:p>
    <w:p w:rsidR="00592DD0" w:rsidRPr="00094A18" w:rsidRDefault="00592DD0" w:rsidP="00094A18">
      <w:pPr>
        <w:autoSpaceDE w:val="0"/>
        <w:spacing w:after="0" w:line="240" w:lineRule="auto"/>
        <w:ind w:firstLine="539"/>
        <w:jc w:val="right"/>
        <w:rPr>
          <w:rFonts w:ascii="Times New Roman" w:hAnsi="Times New Roman" w:cs="Times New Roman"/>
          <w:sz w:val="20"/>
          <w:szCs w:val="20"/>
        </w:rPr>
      </w:pPr>
      <w:r w:rsidRPr="00094A18">
        <w:rPr>
          <w:rFonts w:ascii="Times New Roman" w:hAnsi="Times New Roman" w:cs="Times New Roman"/>
          <w:sz w:val="20"/>
          <w:szCs w:val="20"/>
        </w:rPr>
        <w:t>к Положению о муниципальном контроле</w:t>
      </w:r>
    </w:p>
    <w:p w:rsidR="00592DD0" w:rsidRPr="00094A18" w:rsidRDefault="00592DD0" w:rsidP="00094A18">
      <w:pPr>
        <w:autoSpaceDE w:val="0"/>
        <w:spacing w:after="0" w:line="240" w:lineRule="auto"/>
        <w:ind w:firstLine="539"/>
        <w:jc w:val="right"/>
        <w:rPr>
          <w:rFonts w:ascii="Times New Roman" w:hAnsi="Times New Roman" w:cs="Times New Roman"/>
          <w:sz w:val="20"/>
          <w:szCs w:val="20"/>
        </w:rPr>
      </w:pPr>
      <w:r w:rsidRPr="00094A18">
        <w:rPr>
          <w:rFonts w:ascii="Times New Roman" w:hAnsi="Times New Roman" w:cs="Times New Roman"/>
          <w:sz w:val="20"/>
          <w:szCs w:val="20"/>
        </w:rPr>
        <w:t>в сфере благоустройства на территории</w:t>
      </w:r>
    </w:p>
    <w:p w:rsidR="00592DD0" w:rsidRPr="00094A18" w:rsidRDefault="00592DD0" w:rsidP="00094A18">
      <w:pPr>
        <w:autoSpaceDE w:val="0"/>
        <w:spacing w:after="0" w:line="240" w:lineRule="auto"/>
        <w:ind w:firstLine="539"/>
        <w:jc w:val="right"/>
        <w:rPr>
          <w:rFonts w:ascii="Times New Roman" w:hAnsi="Times New Roman" w:cs="Times New Roman"/>
          <w:sz w:val="20"/>
          <w:szCs w:val="20"/>
        </w:rPr>
      </w:pPr>
      <w:r w:rsidRPr="00094A18">
        <w:rPr>
          <w:rFonts w:ascii="Times New Roman" w:hAnsi="Times New Roman" w:cs="Times New Roman"/>
          <w:sz w:val="20"/>
          <w:szCs w:val="20"/>
        </w:rPr>
        <w:t>Медниковского сельского поселения</w:t>
      </w: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p>
    <w:p w:rsidR="00592DD0" w:rsidRPr="00094A18" w:rsidRDefault="00592DD0" w:rsidP="00094A18">
      <w:pPr>
        <w:suppressAutoHyphens/>
        <w:autoSpaceDE w:val="0"/>
        <w:spacing w:after="0" w:line="240" w:lineRule="auto"/>
        <w:jc w:val="center"/>
        <w:rPr>
          <w:rFonts w:ascii="Times New Roman" w:hAnsi="Times New Roman" w:cs="Times New Roman"/>
          <w:sz w:val="20"/>
          <w:szCs w:val="20"/>
        </w:rPr>
      </w:pPr>
      <w:r w:rsidRPr="00094A18">
        <w:rPr>
          <w:rFonts w:ascii="Times New Roman" w:hAnsi="Times New Roman" w:cs="Times New Roman"/>
          <w:b/>
          <w:bCs/>
          <w:sz w:val="20"/>
          <w:szCs w:val="20"/>
        </w:rPr>
        <w:t>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w:t>
      </w:r>
    </w:p>
    <w:p w:rsidR="00592DD0" w:rsidRPr="00094A18" w:rsidRDefault="00592DD0" w:rsidP="00094A18">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94A18">
        <w:rPr>
          <w:rFonts w:ascii="Times New Roman" w:hAnsi="Times New Roman" w:cs="Times New Roman"/>
          <w:sz w:val="20"/>
          <w:szCs w:val="20"/>
        </w:rPr>
        <w:t>1. 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работ срока восстановления нарушенных элементов благоустройства.</w:t>
      </w:r>
      <w:r w:rsidRPr="00094A18">
        <w:rPr>
          <w:rFonts w:ascii="Times New Roman" w:eastAsia="Times New Roman" w:hAnsi="Times New Roman" w:cs="Times New Roman"/>
          <w:sz w:val="20"/>
          <w:szCs w:val="20"/>
        </w:rPr>
        <w:t xml:space="preserve">».      </w:t>
      </w:r>
    </w:p>
    <w:p w:rsidR="00592DD0" w:rsidRPr="00094A18" w:rsidRDefault="00592DD0" w:rsidP="00094A18">
      <w:pPr>
        <w:tabs>
          <w:tab w:val="left" w:pos="-4820"/>
          <w:tab w:val="left" w:pos="-3686"/>
        </w:tabs>
        <w:spacing w:after="0" w:line="240" w:lineRule="auto"/>
        <w:jc w:val="both"/>
        <w:rPr>
          <w:rFonts w:ascii="Times New Roman" w:eastAsia="Times New Roman" w:hAnsi="Times New Roman" w:cs="Times New Roman"/>
          <w:sz w:val="20"/>
          <w:szCs w:val="20"/>
        </w:rPr>
      </w:pPr>
      <w:r w:rsidRPr="00094A18">
        <w:rPr>
          <w:rFonts w:ascii="Times New Roman" w:eastAsia="Times New Roman" w:hAnsi="Times New Roman" w:cs="Times New Roman"/>
          <w:sz w:val="20"/>
          <w:szCs w:val="20"/>
        </w:rPr>
        <w:tab/>
        <w:t>2. Настоящее решение вступает в силу со дня его официального опубликования.</w:t>
      </w:r>
    </w:p>
    <w:p w:rsidR="00592DD0" w:rsidRPr="00094A18" w:rsidRDefault="00592DD0" w:rsidP="00094A18">
      <w:pPr>
        <w:autoSpaceDE w:val="0"/>
        <w:spacing w:after="0" w:line="240" w:lineRule="auto"/>
        <w:jc w:val="both"/>
        <w:rPr>
          <w:rFonts w:ascii="Times New Roman" w:eastAsia="Lucida Sans Unicode" w:hAnsi="Times New Roman" w:cs="Times New Roman"/>
          <w:sz w:val="20"/>
          <w:szCs w:val="20"/>
        </w:rPr>
      </w:pPr>
      <w:r w:rsidRPr="00094A18">
        <w:rPr>
          <w:rFonts w:ascii="Times New Roman" w:eastAsia="Times New Roman" w:hAnsi="Times New Roman" w:cs="Times New Roman"/>
          <w:sz w:val="20"/>
          <w:szCs w:val="20"/>
        </w:rPr>
        <w:t xml:space="preserve">     </w:t>
      </w:r>
      <w:r w:rsidRPr="00094A18">
        <w:rPr>
          <w:rFonts w:ascii="Times New Roman" w:eastAsia="Times New Roman" w:hAnsi="Times New Roman" w:cs="Times New Roman"/>
          <w:sz w:val="20"/>
          <w:szCs w:val="20"/>
        </w:rPr>
        <w:tab/>
        <w:t xml:space="preserve"> </w:t>
      </w:r>
      <w:r w:rsidRPr="00094A18">
        <w:rPr>
          <w:rFonts w:ascii="Times New Roman" w:hAnsi="Times New Roman" w:cs="Times New Roman"/>
          <w:sz w:val="20"/>
          <w:szCs w:val="20"/>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592DD0" w:rsidRPr="00094A18" w:rsidRDefault="00592DD0" w:rsidP="00094A18">
      <w:pPr>
        <w:pStyle w:val="aff5"/>
        <w:jc w:val="both"/>
        <w:rPr>
          <w:sz w:val="20"/>
          <w:szCs w:val="20"/>
        </w:rPr>
      </w:pPr>
    </w:p>
    <w:p w:rsidR="00592DD0" w:rsidRPr="00094A18" w:rsidRDefault="00592DD0" w:rsidP="00094A18">
      <w:pPr>
        <w:pStyle w:val="ConsPlusNormal"/>
        <w:jc w:val="both"/>
        <w:rPr>
          <w:rFonts w:ascii="Times New Roman" w:hAnsi="Times New Roman"/>
        </w:rPr>
      </w:pPr>
      <w:r w:rsidRPr="00094A18">
        <w:rPr>
          <w:rFonts w:ascii="Times New Roman" w:hAnsi="Times New Roman"/>
          <w:b/>
          <w:bCs/>
        </w:rPr>
        <w:t>Глава</w:t>
      </w:r>
      <w:r w:rsidRPr="00094A18">
        <w:rPr>
          <w:rFonts w:ascii="Times New Roman" w:hAnsi="Times New Roman"/>
          <w:b/>
          <w:bCs/>
          <w:color w:val="000000"/>
        </w:rPr>
        <w:t xml:space="preserve"> сельского поселения                                         Ю.В. Иванова</w:t>
      </w:r>
    </w:p>
    <w:p w:rsidR="00592DD0" w:rsidRPr="00094A18" w:rsidRDefault="00592DD0" w:rsidP="00094A18">
      <w:pPr>
        <w:pStyle w:val="2c"/>
        <w:rPr>
          <w:rFonts w:ascii="Times New Roman" w:hAnsi="Times New Roman"/>
          <w:b/>
        </w:rPr>
      </w:pPr>
    </w:p>
    <w:p w:rsidR="00592DD0" w:rsidRPr="00094A18" w:rsidRDefault="00592DD0" w:rsidP="00094A18">
      <w:pPr>
        <w:pStyle w:val="2c"/>
        <w:jc w:val="center"/>
        <w:rPr>
          <w:rFonts w:ascii="Times New Roman" w:hAnsi="Times New Roman"/>
          <w:b/>
        </w:rPr>
      </w:pPr>
      <w:r w:rsidRPr="00094A18">
        <w:rPr>
          <w:rFonts w:ascii="Times New Roman" w:hAnsi="Times New Roman"/>
          <w:b/>
        </w:rPr>
        <w:t>Российская   Федерация</w:t>
      </w:r>
    </w:p>
    <w:p w:rsidR="00592DD0" w:rsidRPr="00094A18" w:rsidRDefault="00592DD0" w:rsidP="00094A18">
      <w:pPr>
        <w:pStyle w:val="2c"/>
        <w:jc w:val="center"/>
        <w:rPr>
          <w:rFonts w:ascii="Times New Roman" w:hAnsi="Times New Roman"/>
          <w:b/>
        </w:rPr>
      </w:pPr>
      <w:r w:rsidRPr="00094A18">
        <w:rPr>
          <w:rFonts w:ascii="Times New Roman" w:hAnsi="Times New Roman"/>
          <w:b/>
        </w:rPr>
        <w:t>Новгородская область Старорусский район</w:t>
      </w:r>
    </w:p>
    <w:p w:rsidR="00592DD0" w:rsidRPr="00094A18" w:rsidRDefault="00592DD0" w:rsidP="00094A18">
      <w:pPr>
        <w:pStyle w:val="2c"/>
        <w:jc w:val="center"/>
        <w:rPr>
          <w:rFonts w:ascii="Times New Roman" w:hAnsi="Times New Roman"/>
          <w:b/>
        </w:rPr>
      </w:pPr>
      <w:r w:rsidRPr="00094A18">
        <w:rPr>
          <w:rFonts w:ascii="Times New Roman" w:hAnsi="Times New Roman"/>
          <w:b/>
        </w:rPr>
        <w:t>Совет депутатов Медниковского сельского поселения</w:t>
      </w:r>
    </w:p>
    <w:p w:rsidR="00592DD0" w:rsidRPr="00094A18" w:rsidRDefault="00592DD0" w:rsidP="00094A18">
      <w:pPr>
        <w:pStyle w:val="a9"/>
        <w:tabs>
          <w:tab w:val="left" w:pos="9240"/>
          <w:tab w:val="right" w:pos="9637"/>
        </w:tabs>
        <w:jc w:val="center"/>
        <w:rPr>
          <w:bCs/>
          <w:sz w:val="20"/>
        </w:rPr>
      </w:pPr>
    </w:p>
    <w:p w:rsidR="00592DD0" w:rsidRPr="00094A18" w:rsidRDefault="00592DD0" w:rsidP="00094A18">
      <w:pPr>
        <w:pStyle w:val="a9"/>
        <w:tabs>
          <w:tab w:val="left" w:pos="9240"/>
          <w:tab w:val="right" w:pos="9637"/>
        </w:tabs>
        <w:jc w:val="center"/>
        <w:rPr>
          <w:b/>
          <w:bCs/>
          <w:sz w:val="20"/>
        </w:rPr>
      </w:pPr>
      <w:r w:rsidRPr="00094A18">
        <w:rPr>
          <w:b/>
          <w:bCs/>
          <w:sz w:val="20"/>
        </w:rPr>
        <w:t>РЕШЕНИЕ</w:t>
      </w:r>
    </w:p>
    <w:p w:rsidR="00592DD0" w:rsidRPr="00094A18" w:rsidRDefault="00592DD0" w:rsidP="00094A18">
      <w:pPr>
        <w:pStyle w:val="a9"/>
        <w:tabs>
          <w:tab w:val="left" w:pos="9240"/>
          <w:tab w:val="right" w:pos="9637"/>
        </w:tabs>
        <w:jc w:val="center"/>
        <w:rPr>
          <w:bCs/>
          <w:sz w:val="20"/>
        </w:rPr>
      </w:pPr>
    </w:p>
    <w:p w:rsidR="00592DD0" w:rsidRPr="00F34DEE" w:rsidRDefault="00592DD0" w:rsidP="00094A18">
      <w:pPr>
        <w:pStyle w:val="a9"/>
        <w:tabs>
          <w:tab w:val="left" w:pos="9240"/>
          <w:tab w:val="right" w:pos="9637"/>
        </w:tabs>
        <w:jc w:val="center"/>
        <w:rPr>
          <w:b/>
          <w:bCs/>
          <w:sz w:val="20"/>
        </w:rPr>
      </w:pPr>
      <w:r w:rsidRPr="00F34DEE">
        <w:rPr>
          <w:b/>
          <w:bCs/>
          <w:sz w:val="20"/>
        </w:rPr>
        <w:t>от 03.11.2023  № 133</w:t>
      </w:r>
    </w:p>
    <w:p w:rsidR="00592DD0" w:rsidRPr="00F34DEE" w:rsidRDefault="00592DD0" w:rsidP="00094A18">
      <w:pPr>
        <w:pStyle w:val="a9"/>
        <w:tabs>
          <w:tab w:val="left" w:pos="9240"/>
          <w:tab w:val="right" w:pos="9637"/>
        </w:tabs>
        <w:jc w:val="center"/>
        <w:rPr>
          <w:bCs/>
          <w:sz w:val="20"/>
        </w:rPr>
      </w:pPr>
      <w:r w:rsidRPr="00F34DEE">
        <w:rPr>
          <w:bCs/>
          <w:sz w:val="20"/>
        </w:rPr>
        <w:t>д. Медниково</w:t>
      </w:r>
    </w:p>
    <w:p w:rsidR="00592DD0" w:rsidRPr="00F34DEE" w:rsidRDefault="00592DD0" w:rsidP="00094A18">
      <w:pPr>
        <w:pStyle w:val="a9"/>
        <w:tabs>
          <w:tab w:val="left" w:pos="9240"/>
          <w:tab w:val="right" w:pos="9637"/>
        </w:tabs>
        <w:jc w:val="center"/>
        <w:rPr>
          <w:bCs/>
          <w:sz w:val="20"/>
        </w:rPr>
      </w:pPr>
      <w:r w:rsidRPr="00F34DEE">
        <w:rPr>
          <w:sz w:val="20"/>
        </w:rPr>
        <w:t xml:space="preserve">     </w:t>
      </w:r>
    </w:p>
    <w:p w:rsidR="00592DD0" w:rsidRPr="00094A18" w:rsidRDefault="00592DD0" w:rsidP="00094A18">
      <w:pPr>
        <w:pStyle w:val="aff5"/>
        <w:jc w:val="center"/>
        <w:rPr>
          <w:b/>
          <w:sz w:val="20"/>
          <w:szCs w:val="20"/>
        </w:rPr>
      </w:pPr>
      <w:r w:rsidRPr="00094A18">
        <w:rPr>
          <w:b/>
          <w:sz w:val="20"/>
          <w:szCs w:val="20"/>
        </w:rPr>
        <w:t>О внесении изменений в решение Совета депутатов Медниковского сельск</w:t>
      </w:r>
      <w:r w:rsidR="00956314">
        <w:rPr>
          <w:b/>
          <w:sz w:val="20"/>
          <w:szCs w:val="20"/>
        </w:rPr>
        <w:t>ого поселения от 28</w:t>
      </w:r>
      <w:r w:rsidR="00F34DEE">
        <w:rPr>
          <w:b/>
          <w:sz w:val="20"/>
          <w:szCs w:val="20"/>
        </w:rPr>
        <w:t>.10.2021 № 53</w:t>
      </w:r>
      <w:r w:rsidRPr="00094A18">
        <w:rPr>
          <w:b/>
          <w:sz w:val="20"/>
          <w:szCs w:val="20"/>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w:t>
      </w:r>
    </w:p>
    <w:p w:rsidR="00592DD0" w:rsidRPr="00094A18" w:rsidRDefault="00592DD0" w:rsidP="00094A18">
      <w:pPr>
        <w:pStyle w:val="ConsPlusNormal"/>
        <w:ind w:firstLine="540"/>
        <w:jc w:val="both"/>
        <w:rPr>
          <w:rFonts w:ascii="Times New Roman" w:hAnsi="Times New Roman"/>
        </w:rPr>
      </w:pP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r w:rsidRPr="00094A18">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94A18">
        <w:rPr>
          <w:rFonts w:ascii="Times New Roman" w:eastAsia="Times New Roman" w:hAnsi="Times New Roman" w:cs="Times New Roman"/>
          <w:sz w:val="20"/>
          <w:szCs w:val="20"/>
        </w:rPr>
        <w:t xml:space="preserve">Федеральным законом от 31.07.2020 № 248-ФЗ «О государственном контроле (надзоре) и муниципальном контроле в Российской Федерации», </w:t>
      </w:r>
      <w:r w:rsidRPr="00094A18">
        <w:rPr>
          <w:rFonts w:ascii="Times New Roman" w:hAnsi="Times New Roman" w:cs="Times New Roman"/>
          <w:sz w:val="20"/>
          <w:szCs w:val="20"/>
        </w:rPr>
        <w:t xml:space="preserve">Уставом Медниковского сельского поселения Совет депутатов Медниковского сельского поселения </w:t>
      </w:r>
      <w:r w:rsidRPr="00094A18">
        <w:rPr>
          <w:rFonts w:ascii="Times New Roman" w:hAnsi="Times New Roman" w:cs="Times New Roman"/>
          <w:b/>
          <w:sz w:val="20"/>
          <w:szCs w:val="20"/>
        </w:rPr>
        <w:t>РЕШИЛ:</w:t>
      </w:r>
    </w:p>
    <w:p w:rsidR="00592DD0" w:rsidRPr="00094A18" w:rsidRDefault="00592DD0" w:rsidP="00094A18">
      <w:pPr>
        <w:autoSpaceDE w:val="0"/>
        <w:spacing w:after="0" w:line="240" w:lineRule="auto"/>
        <w:ind w:firstLine="540"/>
        <w:jc w:val="both"/>
        <w:rPr>
          <w:rFonts w:ascii="Times New Roman" w:hAnsi="Times New Roman" w:cs="Times New Roman"/>
          <w:sz w:val="20"/>
          <w:szCs w:val="20"/>
        </w:rPr>
      </w:pPr>
      <w:r w:rsidRPr="00094A18">
        <w:rPr>
          <w:rFonts w:ascii="Times New Roman" w:hAnsi="Times New Roman" w:cs="Times New Roman"/>
          <w:sz w:val="20"/>
          <w:szCs w:val="20"/>
        </w:rPr>
        <w:t>1. Приложение № 2 к Положению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 утвержденному решением Совета депутатов Медниковского сельского поселения от</w:t>
      </w:r>
      <w:r w:rsidR="00956314">
        <w:rPr>
          <w:rFonts w:ascii="Times New Roman" w:hAnsi="Times New Roman" w:cs="Times New Roman"/>
          <w:sz w:val="20"/>
          <w:szCs w:val="20"/>
        </w:rPr>
        <w:t xml:space="preserve"> 28</w:t>
      </w:r>
      <w:r w:rsidR="00F34DEE">
        <w:rPr>
          <w:rFonts w:ascii="Times New Roman" w:hAnsi="Times New Roman" w:cs="Times New Roman"/>
          <w:sz w:val="20"/>
          <w:szCs w:val="20"/>
        </w:rPr>
        <w:t>.10.2021 № 53</w:t>
      </w:r>
      <w:r w:rsidRPr="00094A18">
        <w:rPr>
          <w:rFonts w:ascii="Times New Roman" w:hAnsi="Times New Roman" w:cs="Times New Roman"/>
          <w:sz w:val="20"/>
          <w:szCs w:val="20"/>
        </w:rPr>
        <w:t xml:space="preserve"> изложить в новой редакции:</w:t>
      </w:r>
    </w:p>
    <w:p w:rsidR="00592DD0" w:rsidRPr="00094A18" w:rsidRDefault="00592DD0" w:rsidP="00094A18">
      <w:pPr>
        <w:autoSpaceDE w:val="0"/>
        <w:spacing w:after="0" w:line="240" w:lineRule="auto"/>
        <w:ind w:firstLine="540"/>
        <w:jc w:val="right"/>
        <w:rPr>
          <w:rFonts w:ascii="Times New Roman" w:hAnsi="Times New Roman" w:cs="Times New Roman"/>
          <w:sz w:val="20"/>
          <w:szCs w:val="20"/>
        </w:rPr>
      </w:pPr>
      <w:r w:rsidRPr="00094A18">
        <w:rPr>
          <w:rFonts w:ascii="Times New Roman" w:hAnsi="Times New Roman" w:cs="Times New Roman"/>
          <w:sz w:val="20"/>
          <w:szCs w:val="20"/>
        </w:rPr>
        <w:t>«</w:t>
      </w:r>
      <w:r w:rsidRPr="00094A18">
        <w:rPr>
          <w:rFonts w:ascii="Times New Roman" w:hAnsi="Times New Roman" w:cs="Times New Roman"/>
          <w:color w:val="000000"/>
          <w:sz w:val="20"/>
          <w:szCs w:val="20"/>
        </w:rPr>
        <w:t>Приложение № 2</w:t>
      </w:r>
    </w:p>
    <w:p w:rsidR="00592DD0" w:rsidRPr="00094A18" w:rsidRDefault="00592DD0" w:rsidP="00094A18">
      <w:pPr>
        <w:pStyle w:val="af2"/>
        <w:spacing w:before="0" w:after="0"/>
        <w:jc w:val="right"/>
        <w:rPr>
          <w:color w:val="000000"/>
          <w:sz w:val="20"/>
          <w:szCs w:val="20"/>
        </w:rPr>
      </w:pPr>
      <w:r w:rsidRPr="00094A18">
        <w:rPr>
          <w:color w:val="000000"/>
          <w:sz w:val="20"/>
          <w:szCs w:val="20"/>
        </w:rPr>
        <w:t>к Положению о муниципальном контроле</w:t>
      </w:r>
    </w:p>
    <w:p w:rsidR="00592DD0" w:rsidRPr="00094A18" w:rsidRDefault="00592DD0" w:rsidP="00094A18">
      <w:pPr>
        <w:pStyle w:val="af2"/>
        <w:spacing w:before="0" w:after="0"/>
        <w:jc w:val="right"/>
        <w:rPr>
          <w:color w:val="000000"/>
          <w:sz w:val="20"/>
          <w:szCs w:val="20"/>
        </w:rPr>
      </w:pPr>
      <w:r w:rsidRPr="00094A18">
        <w:rPr>
          <w:color w:val="000000"/>
          <w:sz w:val="20"/>
          <w:szCs w:val="20"/>
        </w:rPr>
        <w:t>на автомобильном транспорте,</w:t>
      </w:r>
    </w:p>
    <w:p w:rsidR="00592DD0" w:rsidRPr="00094A18" w:rsidRDefault="00592DD0" w:rsidP="00094A18">
      <w:pPr>
        <w:pStyle w:val="af2"/>
        <w:spacing w:before="0" w:after="0"/>
        <w:jc w:val="right"/>
        <w:rPr>
          <w:color w:val="000000"/>
          <w:sz w:val="20"/>
          <w:szCs w:val="20"/>
        </w:rPr>
      </w:pPr>
      <w:r w:rsidRPr="00094A18">
        <w:rPr>
          <w:color w:val="000000"/>
          <w:sz w:val="20"/>
          <w:szCs w:val="20"/>
        </w:rPr>
        <w:t>городском наземном электрическом</w:t>
      </w:r>
    </w:p>
    <w:p w:rsidR="00592DD0" w:rsidRPr="00094A18" w:rsidRDefault="00592DD0" w:rsidP="00094A18">
      <w:pPr>
        <w:pStyle w:val="af2"/>
        <w:spacing w:before="0" w:after="0"/>
        <w:jc w:val="right"/>
        <w:rPr>
          <w:color w:val="000000"/>
          <w:sz w:val="20"/>
          <w:szCs w:val="20"/>
        </w:rPr>
      </w:pPr>
      <w:r w:rsidRPr="00094A18">
        <w:rPr>
          <w:color w:val="000000"/>
          <w:sz w:val="20"/>
          <w:szCs w:val="20"/>
        </w:rPr>
        <w:t>транспорте и дорожном хозяйстве</w:t>
      </w:r>
    </w:p>
    <w:p w:rsidR="00592DD0" w:rsidRPr="00094A18" w:rsidRDefault="00592DD0" w:rsidP="00094A18">
      <w:pPr>
        <w:pStyle w:val="af2"/>
        <w:spacing w:before="0" w:after="0"/>
        <w:jc w:val="right"/>
        <w:rPr>
          <w:color w:val="000000"/>
          <w:sz w:val="20"/>
          <w:szCs w:val="20"/>
        </w:rPr>
      </w:pPr>
      <w:r w:rsidRPr="00094A18">
        <w:rPr>
          <w:color w:val="000000"/>
          <w:sz w:val="20"/>
          <w:szCs w:val="20"/>
        </w:rPr>
        <w:t>на территории Медниковского сельского поселения</w:t>
      </w:r>
    </w:p>
    <w:p w:rsidR="00592DD0" w:rsidRPr="00094A18" w:rsidRDefault="00592DD0" w:rsidP="00094A18">
      <w:pPr>
        <w:pStyle w:val="af2"/>
        <w:spacing w:before="0" w:after="0"/>
        <w:rPr>
          <w:color w:val="000000"/>
          <w:sz w:val="20"/>
          <w:szCs w:val="20"/>
        </w:rPr>
      </w:pPr>
    </w:p>
    <w:p w:rsidR="00592DD0" w:rsidRPr="00094A18" w:rsidRDefault="00592DD0" w:rsidP="00094A18">
      <w:pPr>
        <w:pStyle w:val="af2"/>
        <w:spacing w:before="0" w:after="0"/>
        <w:jc w:val="center"/>
        <w:rPr>
          <w:b/>
          <w:color w:val="000000"/>
          <w:sz w:val="20"/>
          <w:szCs w:val="20"/>
        </w:rPr>
      </w:pPr>
      <w:r w:rsidRPr="00094A18">
        <w:rPr>
          <w:b/>
          <w:color w:val="000000"/>
          <w:sz w:val="20"/>
          <w:szCs w:val="20"/>
        </w:rPr>
        <w:t>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w:t>
      </w:r>
    </w:p>
    <w:p w:rsidR="00592DD0" w:rsidRPr="00094A18" w:rsidRDefault="00592DD0" w:rsidP="00094A18">
      <w:pPr>
        <w:pStyle w:val="af2"/>
        <w:spacing w:before="0" w:after="0"/>
        <w:jc w:val="center"/>
        <w:rPr>
          <w:b/>
          <w:color w:val="000000"/>
          <w:sz w:val="20"/>
          <w:szCs w:val="20"/>
        </w:rPr>
      </w:pPr>
    </w:p>
    <w:p w:rsidR="00592DD0" w:rsidRPr="00094A18" w:rsidRDefault="00592DD0" w:rsidP="00094A18">
      <w:pPr>
        <w:autoSpaceDE w:val="0"/>
        <w:autoSpaceDN w:val="0"/>
        <w:adjustRightInd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 Увеличение более чем на 10% пострадавших в результате дорожно-транспортных происшествий на автомобильных дорогах, являющихся объектом контроля, причиной которых стали недостатки эксплуатационного состояния автомобильных дорог, по сравнению с аналогичным периодом прошлого года по информации ГИБДД.</w:t>
      </w:r>
    </w:p>
    <w:p w:rsidR="00592DD0" w:rsidRPr="00094A18" w:rsidRDefault="00592DD0" w:rsidP="00094A18">
      <w:pPr>
        <w:autoSpaceDE w:val="0"/>
        <w:autoSpaceDN w:val="0"/>
        <w:adjustRightInd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значение в процентах формируется в зависимости от статистики дорожно-транспортных происшествий на автомобильной дороге по определенному району/округу/ городскому округу по информации ГИБДД.».</w:t>
      </w:r>
    </w:p>
    <w:p w:rsidR="00592DD0" w:rsidRPr="00094A18" w:rsidRDefault="00592DD0" w:rsidP="00094A18">
      <w:pPr>
        <w:tabs>
          <w:tab w:val="left" w:pos="-4820"/>
          <w:tab w:val="left" w:pos="-3686"/>
        </w:tabs>
        <w:spacing w:after="0" w:line="240" w:lineRule="auto"/>
        <w:jc w:val="both"/>
        <w:rPr>
          <w:rFonts w:ascii="Times New Roman" w:eastAsia="Times New Roman" w:hAnsi="Times New Roman" w:cs="Times New Roman"/>
          <w:sz w:val="20"/>
          <w:szCs w:val="20"/>
        </w:rPr>
      </w:pPr>
      <w:r w:rsidRPr="00094A18">
        <w:rPr>
          <w:rFonts w:ascii="Times New Roman" w:eastAsia="Times New Roman" w:hAnsi="Times New Roman" w:cs="Times New Roman"/>
          <w:sz w:val="20"/>
          <w:szCs w:val="20"/>
        </w:rPr>
        <w:t xml:space="preserve">      2. Настоящее решение вступает в силу со дня его официального опубликования.</w:t>
      </w:r>
    </w:p>
    <w:p w:rsidR="00592DD0" w:rsidRPr="00094A18" w:rsidRDefault="00592DD0" w:rsidP="00094A18">
      <w:pPr>
        <w:autoSpaceDE w:val="0"/>
        <w:spacing w:after="0" w:line="240" w:lineRule="auto"/>
        <w:jc w:val="both"/>
        <w:rPr>
          <w:rFonts w:ascii="Times New Roman" w:eastAsia="Lucida Sans Unicode" w:hAnsi="Times New Roman" w:cs="Times New Roman"/>
          <w:sz w:val="20"/>
          <w:szCs w:val="20"/>
        </w:rPr>
      </w:pPr>
      <w:r w:rsidRPr="00094A18">
        <w:rPr>
          <w:rFonts w:ascii="Times New Roman" w:eastAsia="Times New Roman" w:hAnsi="Times New Roman" w:cs="Times New Roman"/>
          <w:sz w:val="20"/>
          <w:szCs w:val="20"/>
        </w:rPr>
        <w:t xml:space="preserve">      </w:t>
      </w:r>
      <w:r w:rsidRPr="00094A18">
        <w:rPr>
          <w:rFonts w:ascii="Times New Roman" w:hAnsi="Times New Roman" w:cs="Times New Roman"/>
          <w:sz w:val="20"/>
          <w:szCs w:val="20"/>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592DD0" w:rsidRDefault="00592DD0" w:rsidP="00094A18">
      <w:pPr>
        <w:pStyle w:val="ConsPlusNormal"/>
        <w:ind w:firstLine="0"/>
        <w:jc w:val="both"/>
        <w:rPr>
          <w:rFonts w:ascii="Times New Roman" w:hAnsi="Times New Roman"/>
          <w:b/>
          <w:bCs/>
          <w:color w:val="000000"/>
        </w:rPr>
      </w:pPr>
      <w:r w:rsidRPr="00094A18">
        <w:rPr>
          <w:rFonts w:ascii="Times New Roman" w:hAnsi="Times New Roman"/>
          <w:b/>
          <w:bCs/>
        </w:rPr>
        <w:t>Глава</w:t>
      </w:r>
      <w:r w:rsidRPr="00094A18">
        <w:rPr>
          <w:rFonts w:ascii="Times New Roman" w:hAnsi="Times New Roman"/>
          <w:b/>
          <w:bCs/>
          <w:color w:val="000000"/>
        </w:rPr>
        <w:t xml:space="preserve"> сельского поселения                                Ю.В. </w:t>
      </w:r>
      <w:r w:rsidR="00094A18">
        <w:rPr>
          <w:rFonts w:ascii="Times New Roman" w:hAnsi="Times New Roman"/>
          <w:b/>
          <w:bCs/>
          <w:color w:val="000000"/>
        </w:rPr>
        <w:t>Иванова</w:t>
      </w:r>
    </w:p>
    <w:p w:rsidR="00094A18" w:rsidRPr="00094A18" w:rsidRDefault="00094A18" w:rsidP="00094A18">
      <w:pPr>
        <w:rPr>
          <w:lang w:eastAsia="ar-SA"/>
        </w:rPr>
      </w:pPr>
    </w:p>
    <w:p w:rsidR="00592DD0" w:rsidRPr="00094A18" w:rsidRDefault="00592DD0" w:rsidP="00094A18">
      <w:pPr>
        <w:pStyle w:val="2c"/>
        <w:jc w:val="center"/>
        <w:rPr>
          <w:rFonts w:ascii="Times New Roman" w:hAnsi="Times New Roman"/>
          <w:b/>
        </w:rPr>
      </w:pPr>
      <w:r w:rsidRPr="00094A18">
        <w:rPr>
          <w:rFonts w:ascii="Times New Roman" w:hAnsi="Times New Roman"/>
          <w:b/>
        </w:rPr>
        <w:t>Российская   Федерация</w:t>
      </w:r>
    </w:p>
    <w:p w:rsidR="00592DD0" w:rsidRPr="00094A18" w:rsidRDefault="00592DD0" w:rsidP="00094A18">
      <w:pPr>
        <w:pStyle w:val="2c"/>
        <w:jc w:val="center"/>
        <w:rPr>
          <w:rFonts w:ascii="Times New Roman" w:hAnsi="Times New Roman"/>
          <w:b/>
        </w:rPr>
      </w:pPr>
      <w:r w:rsidRPr="00094A18">
        <w:rPr>
          <w:rFonts w:ascii="Times New Roman" w:hAnsi="Times New Roman"/>
          <w:b/>
        </w:rPr>
        <w:t>Новгородская область Старорусский район</w:t>
      </w:r>
    </w:p>
    <w:p w:rsidR="00592DD0" w:rsidRPr="00094A18" w:rsidRDefault="00592DD0" w:rsidP="00094A18">
      <w:pPr>
        <w:pStyle w:val="2c"/>
        <w:jc w:val="center"/>
        <w:rPr>
          <w:rFonts w:ascii="Times New Roman" w:hAnsi="Times New Roman"/>
          <w:b/>
        </w:rPr>
      </w:pPr>
      <w:r w:rsidRPr="00094A18">
        <w:rPr>
          <w:rFonts w:ascii="Times New Roman" w:hAnsi="Times New Roman"/>
          <w:b/>
        </w:rPr>
        <w:t>Совет депутатов Медниковского сельского поселения</w:t>
      </w:r>
    </w:p>
    <w:p w:rsidR="00592DD0" w:rsidRPr="00094A18" w:rsidRDefault="00592DD0" w:rsidP="00094A18">
      <w:pPr>
        <w:pStyle w:val="2c"/>
        <w:rPr>
          <w:rFonts w:ascii="Times New Roman" w:hAnsi="Times New Roman"/>
        </w:rPr>
      </w:pPr>
    </w:p>
    <w:p w:rsidR="00592DD0" w:rsidRPr="00094A18" w:rsidRDefault="00592DD0" w:rsidP="00094A18">
      <w:pPr>
        <w:pStyle w:val="a9"/>
        <w:tabs>
          <w:tab w:val="left" w:pos="9240"/>
          <w:tab w:val="right" w:pos="9637"/>
        </w:tabs>
        <w:jc w:val="center"/>
        <w:rPr>
          <w:b/>
          <w:bCs/>
          <w:sz w:val="20"/>
        </w:rPr>
      </w:pPr>
      <w:r w:rsidRPr="00094A18">
        <w:rPr>
          <w:b/>
          <w:bCs/>
          <w:sz w:val="20"/>
        </w:rPr>
        <w:t>РЕШЕНИЕ</w:t>
      </w:r>
    </w:p>
    <w:p w:rsidR="00592DD0" w:rsidRPr="00F34DEE" w:rsidRDefault="00592DD0" w:rsidP="00094A18">
      <w:pPr>
        <w:pStyle w:val="a9"/>
        <w:tabs>
          <w:tab w:val="left" w:pos="9240"/>
          <w:tab w:val="right" w:pos="9637"/>
        </w:tabs>
        <w:jc w:val="center"/>
        <w:rPr>
          <w:b/>
          <w:bCs/>
          <w:sz w:val="20"/>
        </w:rPr>
      </w:pPr>
      <w:r w:rsidRPr="00F34DEE">
        <w:rPr>
          <w:b/>
          <w:bCs/>
          <w:sz w:val="20"/>
        </w:rPr>
        <w:t>от 03.11.2023 № 134</w:t>
      </w:r>
    </w:p>
    <w:p w:rsidR="00592DD0" w:rsidRPr="00F34DEE" w:rsidRDefault="00592DD0" w:rsidP="00094A18">
      <w:pPr>
        <w:pStyle w:val="a9"/>
        <w:tabs>
          <w:tab w:val="left" w:pos="9240"/>
          <w:tab w:val="right" w:pos="9637"/>
        </w:tabs>
        <w:jc w:val="center"/>
        <w:rPr>
          <w:bCs/>
          <w:sz w:val="20"/>
        </w:rPr>
      </w:pPr>
      <w:r w:rsidRPr="00F34DEE">
        <w:rPr>
          <w:bCs/>
          <w:sz w:val="20"/>
        </w:rPr>
        <w:t>д. Медниково</w:t>
      </w:r>
    </w:p>
    <w:p w:rsidR="00592DD0" w:rsidRPr="00F34DEE" w:rsidRDefault="00592DD0" w:rsidP="00094A18">
      <w:pPr>
        <w:spacing w:after="0" w:line="240" w:lineRule="auto"/>
        <w:jc w:val="center"/>
        <w:rPr>
          <w:rFonts w:ascii="Times New Roman" w:hAnsi="Times New Roman" w:cs="Times New Roman"/>
          <w:sz w:val="20"/>
          <w:szCs w:val="20"/>
        </w:rPr>
      </w:pPr>
      <w:r w:rsidRPr="00F34DEE">
        <w:rPr>
          <w:rFonts w:ascii="Times New Roman" w:hAnsi="Times New Roman" w:cs="Times New Roman"/>
          <w:sz w:val="20"/>
          <w:szCs w:val="20"/>
        </w:rPr>
        <w:t xml:space="preserve">    </w:t>
      </w:r>
      <w:r w:rsidRPr="00F34DEE">
        <w:rPr>
          <w:rFonts w:ascii="Times New Roman" w:hAnsi="Times New Roman" w:cs="Times New Roman"/>
          <w:color w:val="000000"/>
          <w:sz w:val="20"/>
          <w:szCs w:val="20"/>
        </w:rPr>
        <w:tab/>
        <w:t xml:space="preserve"> </w:t>
      </w:r>
    </w:p>
    <w:p w:rsidR="00592DD0" w:rsidRPr="00094A18" w:rsidRDefault="00592DD0"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lang w:eastAsia="zh-CN"/>
        </w:rPr>
        <w:t>О внесении изменений в Положение о муниципальной службе в Администрации Медниковского сельского поселения</w:t>
      </w:r>
      <w:r w:rsidRPr="00094A18">
        <w:rPr>
          <w:rFonts w:ascii="Times New Roman" w:hAnsi="Times New Roman" w:cs="Times New Roman"/>
          <w:b/>
          <w:sz w:val="20"/>
          <w:szCs w:val="20"/>
        </w:rPr>
        <w:t xml:space="preserve"> </w:t>
      </w:r>
    </w:p>
    <w:p w:rsidR="00592DD0" w:rsidRPr="00094A18" w:rsidRDefault="00592DD0" w:rsidP="00094A18">
      <w:pPr>
        <w:spacing w:after="0" w:line="240" w:lineRule="auto"/>
        <w:jc w:val="center"/>
        <w:rPr>
          <w:rFonts w:ascii="Times New Roman" w:hAnsi="Times New Roman" w:cs="Times New Roman"/>
          <w:sz w:val="20"/>
          <w:szCs w:val="20"/>
        </w:rPr>
      </w:pPr>
    </w:p>
    <w:p w:rsidR="00592DD0" w:rsidRPr="00094A18" w:rsidRDefault="00592DD0" w:rsidP="00094A18">
      <w:pPr>
        <w:spacing w:after="0" w:line="240" w:lineRule="auto"/>
        <w:ind w:firstLine="708"/>
        <w:jc w:val="both"/>
        <w:rPr>
          <w:rFonts w:ascii="Times New Roman" w:hAnsi="Times New Roman" w:cs="Times New Roman"/>
          <w:sz w:val="20"/>
          <w:szCs w:val="20"/>
        </w:rPr>
      </w:pPr>
      <w:r w:rsidRPr="00094A18">
        <w:rPr>
          <w:rFonts w:ascii="Times New Roman" w:hAnsi="Times New Roman" w:cs="Times New Roman"/>
          <w:sz w:val="20"/>
          <w:szCs w:val="20"/>
        </w:rPr>
        <w:t xml:space="preserve">В соответствии с Федеральным законом  от 2 марта 2003 года № 25-ФЗ «О муниципальной службе в Российской Федерации», Федеральным законом от 10 июля 2023 года № 286-ФЗ «О внесении изменений в отдельные законодательные акты Российской Федерации», Законом Новгородской области от 25 декабря 2007 года № 240-ОЗ «О некоторых вопросах правового регулирования муниципальной службы в Новгородской области» </w:t>
      </w:r>
      <w:r w:rsidRPr="00094A18">
        <w:rPr>
          <w:rFonts w:ascii="Times New Roman" w:hAnsi="Times New Roman" w:cs="Times New Roman"/>
          <w:sz w:val="20"/>
          <w:szCs w:val="20"/>
          <w:lang w:eastAsia="zh-CN"/>
        </w:rPr>
        <w:t xml:space="preserve">Совет депутатов Медниковского сельского поселения Старорусского района Новгородской области </w:t>
      </w:r>
      <w:r w:rsidRPr="00094A18">
        <w:rPr>
          <w:rFonts w:ascii="Times New Roman" w:hAnsi="Times New Roman" w:cs="Times New Roman"/>
          <w:b/>
          <w:sz w:val="20"/>
          <w:szCs w:val="20"/>
        </w:rPr>
        <w:t>РЕШИЛ</w:t>
      </w:r>
      <w:r w:rsidRPr="00094A18">
        <w:rPr>
          <w:rFonts w:ascii="Times New Roman" w:hAnsi="Times New Roman" w:cs="Times New Roman"/>
          <w:sz w:val="20"/>
          <w:szCs w:val="20"/>
          <w:lang w:eastAsia="zh-CN"/>
        </w:rPr>
        <w:t>:</w:t>
      </w:r>
    </w:p>
    <w:p w:rsidR="00592DD0" w:rsidRPr="00094A18" w:rsidRDefault="00592DD0" w:rsidP="00094A18">
      <w:pPr>
        <w:numPr>
          <w:ilvl w:val="0"/>
          <w:numId w:val="26"/>
        </w:numPr>
        <w:spacing w:after="0" w:line="240" w:lineRule="auto"/>
        <w:ind w:firstLine="708"/>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Внести в Положение о муниципальной службе в Администрации Медниковского сельского поселения, утвержденное решением Совета депутатов Медниковского сельского поселения Старорусского района Новгородской области от 15.01.2015  №  228 (в редакции решений от 30.04.2015 № 242, от 28.01.2016 №  31, от 25.02.2016  №  41, от 28.07.2016  №  62, от 29.12.2016 № 78, от 26.05.2017 №  95, от 27.02.2018  № 129, от 29.03.2018  № 133, от 26510.2018  № 158, от 27.12.2018 №  165, от 28.03.2019 № 179, от 26.02.2020 № 229, от 29.07.2021 № 48, от 29.06.2022 №  86,  от 07.04.2023 № 114) (далее – Положение), следующие изменения:</w:t>
      </w:r>
    </w:p>
    <w:p w:rsidR="00592DD0" w:rsidRPr="00094A18" w:rsidRDefault="00592DD0" w:rsidP="00094A18">
      <w:pPr>
        <w:numPr>
          <w:ilvl w:val="1"/>
          <w:numId w:val="26"/>
        </w:num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Дополнить подраздел 15.1 Положения:</w:t>
      </w:r>
    </w:p>
    <w:p w:rsidR="00592DD0" w:rsidRPr="00094A18" w:rsidRDefault="00592DD0" w:rsidP="00094A18">
      <w:pPr>
        <w:spacing w:after="0" w:line="240" w:lineRule="auto"/>
        <w:ind w:firstLine="708"/>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1.1.1. Пунктом 1.1 следующего содержания:</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lastRenderedPageBreak/>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1.1.2. Пунктами 2.1 - 2.4 следующего содержания:</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«2.1.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2.2.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2.3.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2.4. Представление муниципальным служащим заведомо недостоверных сведений, указанных в пункте 2.3 настоящего подраздела, является правонарушением, влекущим увольнение муниципального служащего с муниципальной службы.».</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2. Опубликовать (обнародовать) настоящее решение в установленном порядке.</w:t>
      </w:r>
    </w:p>
    <w:p w:rsidR="00592DD0" w:rsidRPr="00094A18" w:rsidRDefault="00592DD0" w:rsidP="00094A18">
      <w:pPr>
        <w:spacing w:after="0" w:line="240" w:lineRule="auto"/>
        <w:ind w:left="8" w:firstLineChars="250" w:firstLine="500"/>
        <w:jc w:val="both"/>
        <w:rPr>
          <w:rFonts w:ascii="Times New Roman" w:hAnsi="Times New Roman" w:cs="Times New Roman"/>
          <w:sz w:val="20"/>
          <w:szCs w:val="20"/>
          <w:lang w:eastAsia="zh-CN"/>
        </w:rPr>
      </w:pPr>
      <w:r w:rsidRPr="00094A18">
        <w:rPr>
          <w:rFonts w:ascii="Times New Roman" w:hAnsi="Times New Roman" w:cs="Times New Roman"/>
          <w:sz w:val="20"/>
          <w:szCs w:val="20"/>
          <w:lang w:eastAsia="zh-CN"/>
        </w:rPr>
        <w:t>3. Настоящее решение вступает в силу после его официального опубликования и распространяется на правоотношения, возникшие с 10 июля 2023 г</w:t>
      </w:r>
      <w:r w:rsidRPr="00094A18">
        <w:rPr>
          <w:rFonts w:ascii="Times New Roman" w:hAnsi="Times New Roman" w:cs="Times New Roman"/>
          <w:sz w:val="20"/>
          <w:szCs w:val="20"/>
        </w:rPr>
        <w:t>ода</w:t>
      </w:r>
      <w:r w:rsidRPr="00094A18">
        <w:rPr>
          <w:rFonts w:ascii="Times New Roman" w:hAnsi="Times New Roman" w:cs="Times New Roman"/>
          <w:sz w:val="20"/>
          <w:szCs w:val="20"/>
          <w:lang w:eastAsia="zh-CN"/>
        </w:rPr>
        <w:t>.</w:t>
      </w:r>
    </w:p>
    <w:p w:rsidR="00592DD0" w:rsidRPr="00094A18" w:rsidRDefault="00592DD0" w:rsidP="00094A18">
      <w:pPr>
        <w:spacing w:after="0" w:line="240" w:lineRule="auto"/>
        <w:jc w:val="both"/>
        <w:rPr>
          <w:rFonts w:ascii="Times New Roman" w:hAnsi="Times New Roman" w:cs="Times New Roman"/>
          <w:b/>
          <w:sz w:val="20"/>
          <w:szCs w:val="20"/>
          <w:lang w:eastAsia="zh-CN"/>
        </w:rPr>
      </w:pPr>
      <w:r w:rsidRPr="00094A18">
        <w:rPr>
          <w:rFonts w:ascii="Times New Roman" w:hAnsi="Times New Roman" w:cs="Times New Roman"/>
          <w:b/>
          <w:sz w:val="20"/>
          <w:szCs w:val="20"/>
          <w:lang w:eastAsia="zh-CN"/>
        </w:rPr>
        <w:t>Глава сельского поселения</w:t>
      </w:r>
      <w:r w:rsidRPr="00094A18">
        <w:rPr>
          <w:rFonts w:ascii="Times New Roman" w:hAnsi="Times New Roman" w:cs="Times New Roman"/>
          <w:b/>
          <w:sz w:val="20"/>
          <w:szCs w:val="20"/>
        </w:rPr>
        <w:tab/>
        <w:t xml:space="preserve"> </w:t>
      </w:r>
      <w:r w:rsidRPr="00094A18">
        <w:rPr>
          <w:rFonts w:ascii="Times New Roman" w:hAnsi="Times New Roman" w:cs="Times New Roman"/>
          <w:b/>
          <w:sz w:val="20"/>
          <w:szCs w:val="20"/>
        </w:rPr>
        <w:tab/>
      </w:r>
      <w:r w:rsidRPr="00094A18">
        <w:rPr>
          <w:rFonts w:ascii="Times New Roman" w:hAnsi="Times New Roman" w:cs="Times New Roman"/>
          <w:b/>
          <w:sz w:val="20"/>
          <w:szCs w:val="20"/>
        </w:rPr>
        <w:tab/>
      </w:r>
      <w:r w:rsidRPr="00094A18">
        <w:rPr>
          <w:rFonts w:ascii="Times New Roman" w:hAnsi="Times New Roman" w:cs="Times New Roman"/>
          <w:b/>
          <w:sz w:val="20"/>
          <w:szCs w:val="20"/>
        </w:rPr>
        <w:tab/>
      </w:r>
      <w:r w:rsidRPr="00094A18">
        <w:rPr>
          <w:rFonts w:ascii="Times New Roman" w:hAnsi="Times New Roman" w:cs="Times New Roman"/>
          <w:b/>
          <w:sz w:val="20"/>
          <w:szCs w:val="20"/>
        </w:rPr>
        <w:tab/>
        <w:t>Ю.В. Иванова</w:t>
      </w:r>
    </w:p>
    <w:p w:rsidR="00094A18" w:rsidRPr="00094A18" w:rsidRDefault="00592DD0" w:rsidP="00094A18">
      <w:pPr>
        <w:spacing w:after="0" w:line="240" w:lineRule="auto"/>
        <w:ind w:right="-995"/>
        <w:rPr>
          <w:rStyle w:val="s1"/>
          <w:rFonts w:ascii="Times New Roman" w:hAnsi="Times New Roman" w:cs="Times New Roman"/>
          <w:b/>
          <w:color w:val="FF0000"/>
          <w:sz w:val="20"/>
          <w:szCs w:val="20"/>
        </w:rPr>
      </w:pPr>
      <w:r w:rsidRPr="00094A18">
        <w:rPr>
          <w:rFonts w:ascii="Times New Roman" w:hAnsi="Times New Roman" w:cs="Times New Roman"/>
          <w:color w:val="FF0000"/>
          <w:sz w:val="20"/>
          <w:szCs w:val="20"/>
        </w:rPr>
        <w:t xml:space="preserve">                                                           </w:t>
      </w:r>
      <w:r w:rsidRPr="00094A18">
        <w:rPr>
          <w:rFonts w:ascii="Times New Roman" w:hAnsi="Times New Roman" w:cs="Times New Roman"/>
          <w:b/>
          <w:color w:val="FF0000"/>
          <w:sz w:val="20"/>
          <w:szCs w:val="20"/>
        </w:rPr>
        <w:t xml:space="preserve">                                        </w:t>
      </w:r>
      <w:r w:rsidRPr="00094A18">
        <w:rPr>
          <w:rFonts w:ascii="Times New Roman" w:hAnsi="Times New Roman" w:cs="Times New Roman"/>
          <w:b/>
          <w:sz w:val="20"/>
          <w:szCs w:val="20"/>
        </w:rPr>
        <w:t xml:space="preserve">                            </w:t>
      </w:r>
    </w:p>
    <w:p w:rsidR="00094A18" w:rsidRPr="00094A18" w:rsidRDefault="00094A18" w:rsidP="00094A18">
      <w:pPr>
        <w:spacing w:after="0" w:line="240" w:lineRule="auto"/>
        <w:jc w:val="center"/>
        <w:rPr>
          <w:rFonts w:ascii="Times New Roman" w:hAnsi="Times New Roman" w:cs="Times New Roman"/>
          <w:sz w:val="20"/>
          <w:szCs w:val="20"/>
        </w:rPr>
      </w:pPr>
      <w:r w:rsidRPr="00094A18">
        <w:rPr>
          <w:rStyle w:val="s1"/>
          <w:rFonts w:ascii="Times New Roman" w:hAnsi="Times New Roman" w:cs="Times New Roman"/>
          <w:b/>
          <w:bCs/>
          <w:color w:val="000000"/>
          <w:sz w:val="20"/>
          <w:szCs w:val="20"/>
        </w:rPr>
        <w:t>Российская Федерация</w:t>
      </w:r>
    </w:p>
    <w:p w:rsidR="00094A18" w:rsidRPr="00094A18" w:rsidRDefault="00094A18" w:rsidP="00094A18">
      <w:pPr>
        <w:pStyle w:val="p3"/>
        <w:shd w:val="clear" w:color="auto" w:fill="FFFFFF"/>
        <w:spacing w:before="0" w:beforeAutospacing="0" w:after="0" w:afterAutospacing="0"/>
        <w:jc w:val="center"/>
        <w:rPr>
          <w:color w:val="000000"/>
          <w:sz w:val="20"/>
          <w:szCs w:val="20"/>
        </w:rPr>
      </w:pPr>
      <w:r w:rsidRPr="00094A18">
        <w:rPr>
          <w:rStyle w:val="s1"/>
          <w:rFonts w:eastAsia="Lucida Sans Unicode"/>
          <w:b/>
          <w:bCs/>
          <w:color w:val="000000"/>
          <w:sz w:val="20"/>
          <w:szCs w:val="20"/>
        </w:rPr>
        <w:t>Новгородская область Старорусский район</w:t>
      </w:r>
    </w:p>
    <w:p w:rsidR="00094A18" w:rsidRPr="00094A18" w:rsidRDefault="00094A18" w:rsidP="00094A18">
      <w:pPr>
        <w:pStyle w:val="p3"/>
        <w:shd w:val="clear" w:color="auto" w:fill="FFFFFF"/>
        <w:spacing w:before="0" w:beforeAutospacing="0" w:after="0" w:afterAutospacing="0"/>
        <w:jc w:val="center"/>
        <w:rPr>
          <w:rStyle w:val="s1"/>
          <w:rFonts w:eastAsia="Lucida Sans Unicode"/>
          <w:b/>
          <w:bCs/>
          <w:sz w:val="20"/>
          <w:szCs w:val="20"/>
        </w:rPr>
      </w:pPr>
      <w:r w:rsidRPr="00094A18">
        <w:rPr>
          <w:rStyle w:val="s1"/>
          <w:rFonts w:eastAsia="Lucida Sans Unicode"/>
          <w:b/>
          <w:bCs/>
          <w:color w:val="000000"/>
          <w:sz w:val="20"/>
          <w:szCs w:val="20"/>
        </w:rPr>
        <w:t>Администрация  Медниковского сельского поселения</w:t>
      </w:r>
    </w:p>
    <w:p w:rsidR="00094A18" w:rsidRPr="00094A18" w:rsidRDefault="00094A18" w:rsidP="00094A18">
      <w:pPr>
        <w:pStyle w:val="p3"/>
        <w:shd w:val="clear" w:color="auto" w:fill="FFFFFF"/>
        <w:tabs>
          <w:tab w:val="left" w:pos="5250"/>
        </w:tabs>
        <w:spacing w:before="0" w:beforeAutospacing="0" w:after="0" w:afterAutospacing="0"/>
        <w:rPr>
          <w:rFonts w:eastAsia="Lucida Sans Unicode"/>
          <w:sz w:val="20"/>
          <w:szCs w:val="20"/>
        </w:rPr>
      </w:pPr>
      <w:r w:rsidRPr="00094A18">
        <w:rPr>
          <w:rFonts w:eastAsia="Lucida Sans Unicode"/>
          <w:sz w:val="20"/>
          <w:szCs w:val="20"/>
        </w:rPr>
        <w:tab/>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П О С Т А Н О В Л Е Н И Е</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от  06.10.2023  № 101</w:t>
      </w:r>
    </w:p>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094A18" w:rsidRPr="00094A18" w:rsidRDefault="00094A18" w:rsidP="00094A18">
      <w:pPr>
        <w:shd w:val="clear" w:color="auto" w:fill="FFFFFF"/>
        <w:spacing w:after="0" w:line="240" w:lineRule="auto"/>
        <w:jc w:val="center"/>
        <w:rPr>
          <w:rFonts w:ascii="Times New Roman" w:hAnsi="Times New Roman" w:cs="Times New Roman"/>
          <w:b/>
          <w:bCs/>
          <w:kern w:val="36"/>
          <w:sz w:val="20"/>
          <w:szCs w:val="20"/>
        </w:rPr>
      </w:pPr>
    </w:p>
    <w:p w:rsidR="00094A18" w:rsidRPr="00094A18" w:rsidRDefault="00094A18" w:rsidP="00094A18">
      <w:pPr>
        <w:shd w:val="clear" w:color="auto" w:fill="FFFFFF"/>
        <w:spacing w:after="0" w:line="240" w:lineRule="auto"/>
        <w:jc w:val="center"/>
        <w:rPr>
          <w:rFonts w:ascii="Times New Roman" w:hAnsi="Times New Roman" w:cs="Times New Roman"/>
          <w:b/>
          <w:sz w:val="20"/>
          <w:szCs w:val="20"/>
        </w:rPr>
      </w:pPr>
      <w:r w:rsidRPr="00094A18">
        <w:rPr>
          <w:rFonts w:ascii="Times New Roman" w:hAnsi="Times New Roman" w:cs="Times New Roman"/>
          <w:b/>
          <w:bCs/>
          <w:kern w:val="36"/>
          <w:sz w:val="20"/>
          <w:szCs w:val="20"/>
        </w:rPr>
        <w:t xml:space="preserve">О внесении изменений в постановление администрации Медниковского сельского поселения от </w:t>
      </w:r>
      <w:r w:rsidRPr="00094A18">
        <w:rPr>
          <w:rFonts w:ascii="Times New Roman" w:hAnsi="Times New Roman" w:cs="Times New Roman"/>
          <w:b/>
          <w:sz w:val="20"/>
          <w:szCs w:val="20"/>
        </w:rPr>
        <w:t>15.04.2019  № 34</w:t>
      </w:r>
      <w:r w:rsidRPr="00094A18">
        <w:rPr>
          <w:rFonts w:ascii="Times New Roman" w:hAnsi="Times New Roman" w:cs="Times New Roman"/>
          <w:b/>
          <w:bCs/>
          <w:kern w:val="36"/>
          <w:sz w:val="20"/>
          <w:szCs w:val="20"/>
        </w:rPr>
        <w:t xml:space="preserve"> «</w:t>
      </w:r>
      <w:r w:rsidRPr="00094A18">
        <w:rPr>
          <w:rFonts w:ascii="Times New Roman" w:hAnsi="Times New Roman" w:cs="Times New Roman"/>
          <w:b/>
          <w:sz w:val="20"/>
          <w:szCs w:val="20"/>
        </w:rPr>
        <w:t>О Порядке формирования, ведения и обязательного  опубликования перечня муниципального  имущества  Медниковского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94A18">
        <w:rPr>
          <w:rFonts w:ascii="Times New Roman" w:hAnsi="Times New Roman" w:cs="Times New Roman"/>
          <w:b/>
          <w:bCs/>
          <w:sz w:val="20"/>
          <w:szCs w:val="20"/>
        </w:rPr>
        <w:t> </w:t>
      </w:r>
      <w:r w:rsidRPr="00094A18">
        <w:rPr>
          <w:rFonts w:ascii="Times New Roman" w:hAnsi="Times New Roman" w:cs="Times New Roman"/>
          <w:b/>
          <w:sz w:val="20"/>
          <w:szCs w:val="20"/>
        </w:rPr>
        <w:t>(в редакции от 20.10.2021 № 96)</w:t>
      </w:r>
    </w:p>
    <w:p w:rsidR="00094A18" w:rsidRPr="00094A18" w:rsidRDefault="00094A18" w:rsidP="00094A18">
      <w:pPr>
        <w:shd w:val="clear" w:color="auto" w:fill="FFFFFF"/>
        <w:spacing w:after="0" w:line="240" w:lineRule="auto"/>
        <w:jc w:val="center"/>
        <w:rPr>
          <w:rFonts w:ascii="Times New Roman" w:hAnsi="Times New Roman" w:cs="Times New Roman"/>
          <w:sz w:val="20"/>
          <w:szCs w:val="20"/>
        </w:rPr>
      </w:pPr>
    </w:p>
    <w:p w:rsidR="00094A18" w:rsidRPr="00094A18" w:rsidRDefault="00094A18" w:rsidP="00094A18">
      <w:pPr>
        <w:shd w:val="clear" w:color="auto" w:fill="FFFFFF"/>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 </w:t>
      </w:r>
    </w:p>
    <w:p w:rsidR="00094A18" w:rsidRPr="00094A18" w:rsidRDefault="00094A18" w:rsidP="00094A18">
      <w:pPr>
        <w:pStyle w:val="af2"/>
        <w:spacing w:before="0" w:after="0"/>
        <w:jc w:val="both"/>
        <w:rPr>
          <w:sz w:val="20"/>
          <w:szCs w:val="20"/>
        </w:rPr>
      </w:pPr>
      <w:r w:rsidRPr="00094A18">
        <w:rPr>
          <w:sz w:val="20"/>
          <w:szCs w:val="20"/>
        </w:rPr>
        <w:t xml:space="preserve">В соответствии с Федеральными законами от 24 июля 2007 года № 209-ФЗ «О развитии малого и среднего  предпринимательства  в  Российской  Федерации»,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Медниковского сельского поселения, Администрация Медниковского сельского поселения  </w:t>
      </w:r>
      <w:r w:rsidRPr="00094A18">
        <w:rPr>
          <w:b/>
          <w:sz w:val="20"/>
          <w:szCs w:val="20"/>
        </w:rPr>
        <w:t>ПОСТАНОВЛЯЕТ:</w:t>
      </w:r>
    </w:p>
    <w:p w:rsidR="00094A18" w:rsidRPr="00094A18" w:rsidRDefault="00094A18" w:rsidP="00094A18">
      <w:pPr>
        <w:shd w:val="clear" w:color="auto" w:fill="FFFFFF"/>
        <w:spacing w:after="0" w:line="240" w:lineRule="auto"/>
        <w:ind w:firstLine="709"/>
        <w:jc w:val="both"/>
        <w:rPr>
          <w:rFonts w:ascii="Times New Roman" w:hAnsi="Times New Roman" w:cs="Times New Roman"/>
          <w:color w:val="000000"/>
          <w:sz w:val="20"/>
          <w:szCs w:val="20"/>
        </w:rPr>
      </w:pPr>
      <w:r w:rsidRPr="00094A18">
        <w:rPr>
          <w:rFonts w:ascii="Times New Roman" w:hAnsi="Times New Roman" w:cs="Times New Roman"/>
          <w:sz w:val="20"/>
          <w:szCs w:val="20"/>
        </w:rPr>
        <w:t>1. Внести в</w:t>
      </w:r>
      <w:r w:rsidRPr="00094A18">
        <w:rPr>
          <w:rFonts w:ascii="Times New Roman" w:hAnsi="Times New Roman" w:cs="Times New Roman"/>
          <w:bCs/>
          <w:kern w:val="36"/>
          <w:sz w:val="20"/>
          <w:szCs w:val="20"/>
        </w:rPr>
        <w:t xml:space="preserve"> постановление администрации Медниковского сельского поселения от </w:t>
      </w:r>
      <w:r w:rsidRPr="00094A18">
        <w:rPr>
          <w:rFonts w:ascii="Times New Roman" w:hAnsi="Times New Roman" w:cs="Times New Roman"/>
          <w:sz w:val="20"/>
          <w:szCs w:val="20"/>
        </w:rPr>
        <w:t>15.04.2019  № 34</w:t>
      </w:r>
      <w:r w:rsidRPr="00094A18">
        <w:rPr>
          <w:rFonts w:ascii="Times New Roman" w:hAnsi="Times New Roman" w:cs="Times New Roman"/>
          <w:bCs/>
          <w:kern w:val="36"/>
          <w:sz w:val="20"/>
          <w:szCs w:val="20"/>
        </w:rPr>
        <w:t xml:space="preserve"> «</w:t>
      </w:r>
      <w:r w:rsidRPr="00094A18">
        <w:rPr>
          <w:rFonts w:ascii="Times New Roman" w:hAnsi="Times New Roman" w:cs="Times New Roman"/>
          <w:sz w:val="20"/>
          <w:szCs w:val="20"/>
        </w:rPr>
        <w:t>О Порядке формирования, ведения и обязательного опубликования перечня муниципального имущества  Медниковского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94A18">
        <w:rPr>
          <w:rFonts w:ascii="Times New Roman" w:hAnsi="Times New Roman" w:cs="Times New Roman"/>
          <w:color w:val="000000"/>
          <w:sz w:val="20"/>
          <w:szCs w:val="20"/>
          <w:shd w:val="clear" w:color="auto" w:fill="FFFFFF"/>
        </w:rPr>
        <w:t xml:space="preserve"> </w:t>
      </w:r>
      <w:r w:rsidRPr="00094A18">
        <w:rPr>
          <w:rFonts w:ascii="Times New Roman" w:hAnsi="Times New Roman" w:cs="Times New Roman"/>
          <w:sz w:val="20"/>
          <w:szCs w:val="20"/>
        </w:rPr>
        <w:t>(в редакции т 20.10.2021 № 96)</w:t>
      </w:r>
      <w:r w:rsidRPr="00094A18">
        <w:rPr>
          <w:rFonts w:ascii="Times New Roman" w:hAnsi="Times New Roman" w:cs="Times New Roman"/>
          <w:color w:val="000000"/>
          <w:sz w:val="20"/>
          <w:szCs w:val="20"/>
          <w:shd w:val="clear" w:color="auto" w:fill="FFFFFF"/>
        </w:rPr>
        <w:t xml:space="preserve"> (далее соответственно – Постановление, Порядок), следующие изменения:</w:t>
      </w:r>
    </w:p>
    <w:p w:rsidR="00094A18" w:rsidRPr="00094A18" w:rsidRDefault="00094A18" w:rsidP="00094A18">
      <w:pPr>
        <w:pStyle w:val="aff5"/>
        <w:ind w:firstLine="709"/>
        <w:rPr>
          <w:sz w:val="20"/>
          <w:szCs w:val="20"/>
        </w:rPr>
      </w:pPr>
      <w:r w:rsidRPr="00094A18">
        <w:rPr>
          <w:sz w:val="20"/>
          <w:szCs w:val="20"/>
        </w:rPr>
        <w:t>1.1. В</w:t>
      </w:r>
      <w:r w:rsidRPr="00094A18">
        <w:rPr>
          <w:sz w:val="20"/>
          <w:szCs w:val="20"/>
          <w:lang w:bidi="ru-RU"/>
        </w:rPr>
        <w:t xml:space="preserve"> названии Постановления </w:t>
      </w:r>
      <w:r w:rsidRPr="00094A18">
        <w:rPr>
          <w:sz w:val="20"/>
          <w:szCs w:val="20"/>
        </w:rPr>
        <w:t>после слов «опубликования перечня» дополнить словами «движимого и недвижимого».</w:t>
      </w:r>
    </w:p>
    <w:p w:rsidR="00094A18" w:rsidRPr="00094A18" w:rsidRDefault="00094A18" w:rsidP="00094A18">
      <w:pPr>
        <w:pStyle w:val="aff5"/>
        <w:ind w:firstLine="709"/>
        <w:rPr>
          <w:sz w:val="20"/>
          <w:szCs w:val="20"/>
        </w:rPr>
      </w:pPr>
      <w:r w:rsidRPr="00094A18">
        <w:rPr>
          <w:color w:val="000000"/>
          <w:sz w:val="20"/>
          <w:szCs w:val="20"/>
          <w:shd w:val="clear" w:color="auto" w:fill="FFFFFF"/>
        </w:rPr>
        <w:t xml:space="preserve">1.2. В пункте 1 Постановления </w:t>
      </w:r>
      <w:r w:rsidRPr="00094A18">
        <w:rPr>
          <w:sz w:val="20"/>
          <w:szCs w:val="20"/>
        </w:rPr>
        <w:t>после слов «и опубликования перечня» дополнить словами «движимого и недвижимого».</w:t>
      </w:r>
    </w:p>
    <w:p w:rsidR="00094A18" w:rsidRPr="00094A18" w:rsidRDefault="00094A18" w:rsidP="00094A18">
      <w:pPr>
        <w:pStyle w:val="aff5"/>
        <w:ind w:firstLine="709"/>
        <w:rPr>
          <w:sz w:val="20"/>
          <w:szCs w:val="20"/>
        </w:rPr>
      </w:pPr>
      <w:r w:rsidRPr="00094A18">
        <w:rPr>
          <w:sz w:val="20"/>
          <w:szCs w:val="20"/>
        </w:rPr>
        <w:t>1.3. В названии Порядка после слов «опубликования перечня» дополнить словами «движимого и недвижимого».</w:t>
      </w:r>
    </w:p>
    <w:p w:rsidR="00094A18" w:rsidRPr="00094A18" w:rsidRDefault="00094A18" w:rsidP="00094A18">
      <w:pPr>
        <w:pStyle w:val="aff5"/>
        <w:ind w:firstLine="709"/>
        <w:rPr>
          <w:sz w:val="20"/>
          <w:szCs w:val="20"/>
        </w:rPr>
      </w:pPr>
      <w:r w:rsidRPr="00094A18">
        <w:rPr>
          <w:sz w:val="20"/>
          <w:szCs w:val="20"/>
        </w:rPr>
        <w:lastRenderedPageBreak/>
        <w:t>1.4. В Разделе 1 после слов «и опубликования перечня» дополнить словами «движимого и недвижимого».</w:t>
      </w:r>
    </w:p>
    <w:p w:rsidR="00094A18" w:rsidRPr="00094A18" w:rsidRDefault="00094A18" w:rsidP="00094A18">
      <w:pPr>
        <w:spacing w:after="0" w:line="240" w:lineRule="auto"/>
        <w:ind w:firstLine="708"/>
        <w:contextualSpacing/>
        <w:jc w:val="both"/>
        <w:rPr>
          <w:rFonts w:ascii="Times New Roman" w:hAnsi="Times New Roman" w:cs="Times New Roman"/>
          <w:sz w:val="20"/>
          <w:szCs w:val="20"/>
        </w:rPr>
      </w:pPr>
      <w:r w:rsidRPr="00094A18">
        <w:rPr>
          <w:rFonts w:ascii="Times New Roman" w:hAnsi="Times New Roman" w:cs="Times New Roman"/>
          <w:sz w:val="20"/>
          <w:szCs w:val="20"/>
        </w:rPr>
        <w:t xml:space="preserve">1.5. В пункте 2.1. раздела 2 Порядка наименование Федерального закона от 22 июля 2008 № 159-ФЗ изложить в следующей редакции: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94A18" w:rsidRPr="00094A18" w:rsidRDefault="00094A18" w:rsidP="00094A18">
      <w:pPr>
        <w:pStyle w:val="aff5"/>
        <w:ind w:firstLine="709"/>
        <w:rPr>
          <w:sz w:val="20"/>
          <w:szCs w:val="20"/>
        </w:rPr>
      </w:pPr>
      <w:r w:rsidRPr="00094A18">
        <w:rPr>
          <w:sz w:val="20"/>
          <w:szCs w:val="20"/>
        </w:rPr>
        <w:t>1.6. В подпункте 3.10.5. раздела 3 Порядка наименование Федерального закона от 22 июля 2008 № 159-ФЗ изложить в следующей редакции: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94A18" w:rsidRPr="00094A18" w:rsidRDefault="00094A18" w:rsidP="00094A18">
      <w:pPr>
        <w:pStyle w:val="aff5"/>
        <w:ind w:firstLine="709"/>
        <w:rPr>
          <w:sz w:val="20"/>
          <w:szCs w:val="20"/>
        </w:rPr>
      </w:pPr>
      <w:r w:rsidRPr="00094A18">
        <w:rPr>
          <w:sz w:val="20"/>
          <w:szCs w:val="20"/>
        </w:rPr>
        <w:t>1.7. Раздел 3 Порядка дополнить пунктом 3.13. следующего содержания:</w:t>
      </w:r>
    </w:p>
    <w:p w:rsidR="00094A18" w:rsidRPr="00094A18" w:rsidRDefault="00094A18" w:rsidP="00094A18">
      <w:pPr>
        <w:pStyle w:val="aff5"/>
        <w:ind w:firstLine="709"/>
        <w:rPr>
          <w:sz w:val="20"/>
          <w:szCs w:val="20"/>
        </w:rPr>
      </w:pPr>
      <w:r w:rsidRPr="00094A18">
        <w:rPr>
          <w:sz w:val="20"/>
          <w:szCs w:val="20"/>
        </w:rPr>
        <w:t>«3.13.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w:t>
      </w:r>
      <w:hyperlink r:id="rId5" w:history="1">
        <w:r w:rsidRPr="00094A18">
          <w:rPr>
            <w:sz w:val="20"/>
            <w:szCs w:val="20"/>
          </w:rPr>
          <w:t>от 22.07.2008 № 159-ФЗ</w:t>
        </w:r>
      </w:hyperlink>
      <w:r w:rsidRPr="00094A18">
        <w:rPr>
          <w:sz w:val="20"/>
          <w:szCs w:val="20"/>
        </w:rP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94A18" w:rsidRPr="00094A18" w:rsidRDefault="00094A18" w:rsidP="00094A18">
      <w:pPr>
        <w:pStyle w:val="aff5"/>
        <w:ind w:firstLine="709"/>
        <w:rPr>
          <w:sz w:val="20"/>
          <w:szCs w:val="20"/>
        </w:rPr>
      </w:pPr>
      <w:r w:rsidRPr="00094A18">
        <w:rPr>
          <w:sz w:val="20"/>
          <w:szCs w:val="20"/>
        </w:rPr>
        <w:t>В Перечне содержатся сведения о муниципальном движимом и недвижимом имуществе, свободном от прав третьих лиц (</w:t>
      </w:r>
      <w:r w:rsidRPr="00094A18">
        <w:rPr>
          <w:bCs/>
          <w:sz w:val="20"/>
          <w:szCs w:val="20"/>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94A18">
        <w:rPr>
          <w:sz w:val="20"/>
          <w:szCs w:val="20"/>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w:t>
      </w:r>
      <w:proofErr w:type="spellStart"/>
      <w:r w:rsidRPr="00094A18">
        <w:rPr>
          <w:sz w:val="20"/>
          <w:szCs w:val="20"/>
        </w:rPr>
        <w:t>самозанятым</w:t>
      </w:r>
      <w:proofErr w:type="spellEnd"/>
      <w:r w:rsidRPr="00094A18">
        <w:rPr>
          <w:sz w:val="20"/>
          <w:szCs w:val="20"/>
        </w:rPr>
        <w:t xml:space="preserve">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94A18" w:rsidRPr="00094A18" w:rsidRDefault="00094A18" w:rsidP="00094A18">
      <w:pPr>
        <w:pStyle w:val="aff5"/>
        <w:ind w:firstLine="709"/>
        <w:rPr>
          <w:sz w:val="20"/>
          <w:szCs w:val="20"/>
        </w:rPr>
      </w:pPr>
      <w:r w:rsidRPr="00094A18">
        <w:rPr>
          <w:sz w:val="20"/>
          <w:szCs w:val="20"/>
        </w:rPr>
        <w:t xml:space="preserve">Состав и виды движимого имущества, не подлежащего отчуждению в соответствии с Федеральным законом </w:t>
      </w:r>
      <w:hyperlink r:id="rId6" w:history="1">
        <w:r w:rsidRPr="00094A18">
          <w:rPr>
            <w:sz w:val="20"/>
            <w:szCs w:val="20"/>
          </w:rPr>
          <w:t>от 22.07.2008 № 159-ФЗ</w:t>
        </w:r>
      </w:hyperlink>
      <w:r w:rsidRPr="00094A18">
        <w:rPr>
          <w:sz w:val="20"/>
          <w:szCs w:val="20"/>
        </w:rP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Правительством Российской Федерации. </w:t>
      </w:r>
    </w:p>
    <w:p w:rsidR="00094A18" w:rsidRPr="00094A18" w:rsidRDefault="00094A18" w:rsidP="00094A18">
      <w:pPr>
        <w:pStyle w:val="aff5"/>
        <w:ind w:firstLine="709"/>
        <w:rPr>
          <w:sz w:val="20"/>
          <w:szCs w:val="20"/>
        </w:rPr>
      </w:pPr>
      <w:r w:rsidRPr="00094A18">
        <w:rPr>
          <w:sz w:val="20"/>
          <w:szCs w:val="20"/>
        </w:rPr>
        <w:t xml:space="preserve">Сведения об отнесении движимого имущества к имуществу, указанному в абзаце первом настоящего пункта, подлежат включению в состав сведений, которые вносятся в утверждаемые в соответствии с </w:t>
      </w:r>
      <w:hyperlink r:id="rId7" w:history="1">
        <w:r w:rsidRPr="00094A18">
          <w:rPr>
            <w:sz w:val="20"/>
            <w:szCs w:val="20"/>
          </w:rPr>
          <w:t>частью 4 статьи 18</w:t>
        </w:r>
      </w:hyperlink>
      <w:r w:rsidRPr="00094A18">
        <w:rPr>
          <w:sz w:val="20"/>
          <w:szCs w:val="20"/>
        </w:rPr>
        <w:t xml:space="preserve"> Федерального закона от 24 июля 2007 года № 209-ФЗ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094A18" w:rsidRPr="00094A18" w:rsidRDefault="00094A18" w:rsidP="00094A18">
      <w:pPr>
        <w:pStyle w:val="aff5"/>
        <w:ind w:firstLine="709"/>
        <w:rPr>
          <w:sz w:val="20"/>
          <w:szCs w:val="20"/>
        </w:rPr>
      </w:pPr>
      <w:r w:rsidRPr="00094A18">
        <w:rPr>
          <w:sz w:val="20"/>
          <w:szCs w:val="20"/>
        </w:rPr>
        <w:t xml:space="preserve">Субъекты малого и среднего предпринимательства, за исключением субъектов малого и среднего предпринимательства, указанных в </w:t>
      </w:r>
      <w:hyperlink r:id="rId8" w:history="1">
        <w:r w:rsidRPr="00094A18">
          <w:rPr>
            <w:sz w:val="20"/>
            <w:szCs w:val="20"/>
          </w:rPr>
          <w:t>части 3 статьи 14</w:t>
        </w:r>
      </w:hyperlink>
      <w:r w:rsidRPr="00094A18">
        <w:rPr>
          <w:sz w:val="20"/>
          <w:szCs w:val="20"/>
        </w:rPr>
        <w:t xml:space="preserve">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094A18">
          <w:rPr>
            <w:sz w:val="20"/>
            <w:szCs w:val="20"/>
          </w:rPr>
          <w:t>законом</w:t>
        </w:r>
      </w:hyperlink>
      <w:r w:rsidRPr="00094A18">
        <w:rPr>
          <w:sz w:val="20"/>
          <w:szCs w:val="20"/>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 </w:t>
      </w:r>
    </w:p>
    <w:p w:rsidR="00094A18" w:rsidRPr="00094A18" w:rsidRDefault="00094A18" w:rsidP="00094A18">
      <w:pPr>
        <w:pStyle w:val="aff5"/>
        <w:ind w:firstLine="709"/>
        <w:rPr>
          <w:sz w:val="20"/>
          <w:szCs w:val="20"/>
        </w:rPr>
      </w:pPr>
      <w:r w:rsidRPr="00094A18">
        <w:rPr>
          <w:sz w:val="20"/>
          <w:szCs w:val="20"/>
        </w:rPr>
        <w:t xml:space="preserve">1) арендуемое недвижимое имущество не включено в утвержденный в соответствии с </w:t>
      </w:r>
      <w:hyperlink r:id="rId10" w:history="1">
        <w:r w:rsidRPr="00094A18">
          <w:rPr>
            <w:sz w:val="20"/>
            <w:szCs w:val="20"/>
          </w:rPr>
          <w:t>частью 4 статьи 18</w:t>
        </w:r>
      </w:hyperlink>
      <w:r w:rsidRPr="00094A18">
        <w:rPr>
          <w:sz w:val="20"/>
          <w:szCs w:val="20"/>
        </w:rPr>
        <w:t xml:space="preserve">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1" w:history="1">
        <w:r w:rsidRPr="00094A18">
          <w:rPr>
            <w:sz w:val="20"/>
            <w:szCs w:val="20"/>
          </w:rPr>
          <w:t>частью 2.1 статьи 9</w:t>
        </w:r>
      </w:hyperlink>
      <w:r w:rsidRPr="00094A18">
        <w:rPr>
          <w:sz w:val="20"/>
          <w:szCs w:val="20"/>
        </w:rPr>
        <w:t xml:space="preserve">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94A18" w:rsidRPr="00094A18" w:rsidRDefault="00094A18" w:rsidP="00094A18">
      <w:pPr>
        <w:pStyle w:val="aff5"/>
        <w:ind w:firstLine="709"/>
        <w:rPr>
          <w:sz w:val="20"/>
          <w:szCs w:val="20"/>
        </w:rPr>
      </w:pPr>
      <w:r w:rsidRPr="00094A18">
        <w:rPr>
          <w:sz w:val="20"/>
          <w:szCs w:val="20"/>
        </w:rPr>
        <w:t xml:space="preserve">1.1) арендуемое движимое имущество включено в утвержденный в соответствии с </w:t>
      </w:r>
      <w:hyperlink r:id="rId12" w:history="1">
        <w:r w:rsidRPr="00094A18">
          <w:rPr>
            <w:sz w:val="20"/>
            <w:szCs w:val="20"/>
          </w:rPr>
          <w:t>частью 4 статьи 18</w:t>
        </w:r>
      </w:hyperlink>
      <w:r w:rsidRPr="00094A18">
        <w:rPr>
          <w:sz w:val="20"/>
          <w:szCs w:val="20"/>
        </w:rPr>
        <w:t xml:space="preserve">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w:t>
      </w:r>
      <w:r w:rsidRPr="00094A18">
        <w:rPr>
          <w:sz w:val="20"/>
          <w:szCs w:val="20"/>
        </w:rPr>
        <w:lastRenderedPageBreak/>
        <w:t xml:space="preserve">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3" w:history="1">
        <w:r w:rsidRPr="00094A18">
          <w:rPr>
            <w:sz w:val="20"/>
            <w:szCs w:val="20"/>
          </w:rPr>
          <w:t>части 4 статьи 2</w:t>
        </w:r>
      </w:hyperlink>
      <w:r w:rsidRPr="00094A18">
        <w:rPr>
          <w:sz w:val="20"/>
          <w:szCs w:val="20"/>
        </w:rPr>
        <w:t xml:space="preserve">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w:t>
      </w:r>
    </w:p>
    <w:p w:rsidR="00094A18" w:rsidRPr="00094A18" w:rsidRDefault="00094A18" w:rsidP="00094A18">
      <w:pPr>
        <w:pStyle w:val="aff5"/>
        <w:ind w:firstLine="709"/>
        <w:rPr>
          <w:sz w:val="20"/>
          <w:szCs w:val="20"/>
        </w:rPr>
      </w:pPr>
      <w:r w:rsidRPr="00094A18">
        <w:rPr>
          <w:sz w:val="20"/>
          <w:szCs w:val="20"/>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4" w:history="1">
        <w:r w:rsidRPr="00094A18">
          <w:rPr>
            <w:sz w:val="20"/>
            <w:szCs w:val="20"/>
          </w:rPr>
          <w:t>частью 4 статьи 4</w:t>
        </w:r>
      </w:hyperlink>
      <w:r w:rsidRPr="00094A18">
        <w:rPr>
          <w:sz w:val="20"/>
          <w:szCs w:val="20"/>
        </w:rPr>
        <w:t xml:space="preserve">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в случае, предусмотренном </w:t>
      </w:r>
      <w:hyperlink r:id="rId15" w:history="1">
        <w:r w:rsidRPr="00094A18">
          <w:rPr>
            <w:sz w:val="20"/>
            <w:szCs w:val="20"/>
          </w:rPr>
          <w:t>частью 2</w:t>
        </w:r>
      </w:hyperlink>
      <w:r w:rsidRPr="00094A18">
        <w:rPr>
          <w:sz w:val="20"/>
          <w:szCs w:val="20"/>
        </w:rPr>
        <w:t xml:space="preserve"> или </w:t>
      </w:r>
      <w:hyperlink r:id="rId16" w:history="1">
        <w:r w:rsidRPr="00094A18">
          <w:rPr>
            <w:sz w:val="20"/>
            <w:szCs w:val="20"/>
          </w:rPr>
          <w:t>частью 2.1 статьи 9</w:t>
        </w:r>
      </w:hyperlink>
      <w:r w:rsidRPr="00094A18">
        <w:rPr>
          <w:sz w:val="20"/>
          <w:szCs w:val="20"/>
        </w:rPr>
        <w:t xml:space="preserve"> указанного Федерального закона, - на день подачи субъектом малого или среднего предпринимательства заявления; </w:t>
      </w:r>
    </w:p>
    <w:p w:rsidR="00094A18" w:rsidRPr="00094A18" w:rsidRDefault="00094A18" w:rsidP="00094A18">
      <w:pPr>
        <w:pStyle w:val="aff5"/>
        <w:ind w:firstLine="709"/>
        <w:rPr>
          <w:sz w:val="20"/>
          <w:szCs w:val="20"/>
        </w:rPr>
      </w:pPr>
      <w:r w:rsidRPr="00094A18">
        <w:rPr>
          <w:sz w:val="20"/>
          <w:szCs w:val="20"/>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94A18" w:rsidRPr="00094A18" w:rsidRDefault="00094A18" w:rsidP="00094A18">
      <w:pPr>
        <w:pStyle w:val="aff5"/>
        <w:ind w:firstLine="709"/>
        <w:rPr>
          <w:sz w:val="20"/>
          <w:szCs w:val="20"/>
        </w:rPr>
      </w:pPr>
      <w:r w:rsidRPr="00094A18">
        <w:rPr>
          <w:sz w:val="20"/>
          <w:szCs w:val="20"/>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w:t>
      </w:r>
    </w:p>
    <w:p w:rsidR="00094A18" w:rsidRPr="00094A18" w:rsidRDefault="00094A18" w:rsidP="00094A18">
      <w:pPr>
        <w:autoSpaceDN w:val="0"/>
        <w:adjustRightInd w:val="0"/>
        <w:spacing w:after="0" w:line="240" w:lineRule="auto"/>
        <w:ind w:firstLine="709"/>
        <w:jc w:val="both"/>
        <w:rPr>
          <w:rFonts w:ascii="Times New Roman" w:hAnsi="Times New Roman" w:cs="Times New Roman"/>
          <w:sz w:val="20"/>
          <w:szCs w:val="20"/>
          <w:lang w:eastAsia="en-US"/>
        </w:rPr>
      </w:pPr>
      <w:r w:rsidRPr="00094A18">
        <w:rPr>
          <w:rFonts w:ascii="Times New Roman" w:hAnsi="Times New Roman" w:cs="Times New Roman"/>
          <w:sz w:val="20"/>
          <w:szCs w:val="20"/>
          <w:lang w:eastAsia="en-US"/>
        </w:rPr>
        <w:t>2. Опубликовать настоящее постановление в газете «Медниковский вестник», а также разместить на официальном сайте администрации Медниковского сельского поселения  в информационно-телекоммуникационной сети «Интернет».</w:t>
      </w:r>
    </w:p>
    <w:p w:rsidR="00094A18" w:rsidRPr="00094A18" w:rsidRDefault="00094A18" w:rsidP="00094A18">
      <w:pPr>
        <w:autoSpaceDN w:val="0"/>
        <w:adjustRightInd w:val="0"/>
        <w:spacing w:after="0" w:line="240" w:lineRule="auto"/>
        <w:ind w:firstLine="709"/>
        <w:jc w:val="both"/>
        <w:rPr>
          <w:rFonts w:ascii="Times New Roman" w:hAnsi="Times New Roman" w:cs="Times New Roman"/>
          <w:sz w:val="20"/>
          <w:szCs w:val="20"/>
          <w:lang w:eastAsia="en-US"/>
        </w:rPr>
      </w:pPr>
      <w:r w:rsidRPr="00094A18">
        <w:rPr>
          <w:rFonts w:ascii="Times New Roman" w:hAnsi="Times New Roman" w:cs="Times New Roman"/>
          <w:sz w:val="20"/>
          <w:szCs w:val="20"/>
          <w:lang w:eastAsia="en-US"/>
        </w:rPr>
        <w:t xml:space="preserve">3. </w:t>
      </w:r>
      <w:r w:rsidRPr="00094A18">
        <w:rPr>
          <w:rFonts w:ascii="Times New Roman" w:hAnsi="Times New Roman" w:cs="Times New Roman"/>
          <w:spacing w:val="-2"/>
          <w:kern w:val="16"/>
          <w:position w:val="-2"/>
          <w:sz w:val="20"/>
          <w:szCs w:val="20"/>
        </w:rPr>
        <w:t xml:space="preserve">Настоящее постановление вступает в силу после его </w:t>
      </w:r>
      <w:r w:rsidRPr="00094A18">
        <w:rPr>
          <w:rFonts w:ascii="Times New Roman" w:hAnsi="Times New Roman" w:cs="Times New Roman"/>
          <w:color w:val="000000"/>
          <w:sz w:val="20"/>
          <w:szCs w:val="20"/>
        </w:rPr>
        <w:t>официального опубликования (обнародования)</w:t>
      </w:r>
      <w:r w:rsidRPr="00094A18">
        <w:rPr>
          <w:rFonts w:ascii="Times New Roman" w:hAnsi="Times New Roman" w:cs="Times New Roman"/>
          <w:color w:val="000000"/>
          <w:spacing w:val="-4"/>
          <w:kern w:val="1"/>
          <w:sz w:val="20"/>
          <w:szCs w:val="20"/>
        </w:rPr>
        <w:t>.</w:t>
      </w:r>
    </w:p>
    <w:p w:rsidR="00094A18" w:rsidRPr="00094A18" w:rsidRDefault="00094A18" w:rsidP="00094A18">
      <w:pPr>
        <w:shd w:val="clear" w:color="auto" w:fill="FFFFFF"/>
        <w:spacing w:after="0" w:line="240" w:lineRule="auto"/>
        <w:ind w:firstLine="567"/>
        <w:jc w:val="both"/>
        <w:rPr>
          <w:rFonts w:ascii="Times New Roman" w:hAnsi="Times New Roman" w:cs="Times New Roman"/>
          <w:b/>
          <w:sz w:val="20"/>
          <w:szCs w:val="20"/>
        </w:rPr>
      </w:pPr>
      <w:r w:rsidRPr="00094A18">
        <w:rPr>
          <w:rFonts w:ascii="Times New Roman" w:hAnsi="Times New Roman" w:cs="Times New Roman"/>
          <w:sz w:val="20"/>
          <w:szCs w:val="20"/>
        </w:rPr>
        <w:t> </w:t>
      </w:r>
      <w:r w:rsidRPr="00094A18">
        <w:rPr>
          <w:rFonts w:ascii="Times New Roman" w:hAnsi="Times New Roman" w:cs="Times New Roman"/>
          <w:b/>
          <w:sz w:val="20"/>
          <w:szCs w:val="20"/>
        </w:rPr>
        <w:t>Глава администрации</w:t>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b/>
          <w:sz w:val="20"/>
          <w:szCs w:val="20"/>
        </w:rPr>
        <w:t>Ю.В. Иванова</w:t>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sz w:val="20"/>
          <w:szCs w:val="20"/>
        </w:rPr>
        <w:tab/>
      </w:r>
      <w:r w:rsidRPr="00094A18">
        <w:rPr>
          <w:rFonts w:ascii="Times New Roman" w:hAnsi="Times New Roman" w:cs="Times New Roman"/>
          <w:b/>
          <w:sz w:val="20"/>
          <w:szCs w:val="20"/>
        </w:rPr>
        <w:t xml:space="preserve">               </w:t>
      </w:r>
    </w:p>
    <w:p w:rsidR="00094A18" w:rsidRPr="00094A18" w:rsidRDefault="00094A18" w:rsidP="00094A18">
      <w:pPr>
        <w:spacing w:after="0" w:line="240" w:lineRule="auto"/>
        <w:rPr>
          <w:rFonts w:ascii="Times New Roman" w:hAnsi="Times New Roman" w:cs="Times New Roman"/>
          <w:b/>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Российская Федерация</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Новгородская область Старорусский район</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Администрация Медниковского сельского поселения</w:t>
      </w:r>
    </w:p>
    <w:p w:rsidR="00094A18" w:rsidRPr="00094A18" w:rsidRDefault="00094A18" w:rsidP="00094A18">
      <w:pPr>
        <w:spacing w:after="0" w:line="240" w:lineRule="auto"/>
        <w:jc w:val="center"/>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П О С Т А Н О В Л Е Н И Е</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от 16.10.2023 № 106</w:t>
      </w:r>
    </w:p>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094A18" w:rsidRPr="00094A18" w:rsidRDefault="00094A18" w:rsidP="00094A18">
      <w:pPr>
        <w:spacing w:after="0" w:line="240" w:lineRule="auto"/>
        <w:jc w:val="center"/>
        <w:rPr>
          <w:rFonts w:ascii="Times New Roman" w:hAnsi="Times New Roman" w:cs="Times New Roman"/>
          <w:sz w:val="20"/>
          <w:szCs w:val="20"/>
        </w:rPr>
      </w:pPr>
    </w:p>
    <w:p w:rsidR="00094A18" w:rsidRPr="00094A18" w:rsidRDefault="00094A18" w:rsidP="00094A18">
      <w:pPr>
        <w:suppressAutoHyphens/>
        <w:spacing w:after="0" w:line="240" w:lineRule="auto"/>
        <w:jc w:val="center"/>
        <w:rPr>
          <w:rFonts w:ascii="Times New Roman" w:hAnsi="Times New Roman" w:cs="Times New Roman"/>
          <w:kern w:val="1"/>
          <w:sz w:val="20"/>
          <w:szCs w:val="20"/>
        </w:rPr>
      </w:pPr>
      <w:r w:rsidRPr="00094A18">
        <w:rPr>
          <w:rFonts w:ascii="Times New Roman" w:hAnsi="Times New Roman" w:cs="Times New Roman"/>
          <w:b/>
          <w:bCs/>
          <w:sz w:val="20"/>
          <w:szCs w:val="20"/>
        </w:rPr>
        <w:t>О внесении изменений в административный регламент по предоставлению муниципальной услуги «</w:t>
      </w:r>
      <w:r w:rsidRPr="00094A18">
        <w:rPr>
          <w:rFonts w:ascii="Times New Roman" w:hAnsi="Times New Roman" w:cs="Times New Roman"/>
          <w:b/>
          <w:sz w:val="20"/>
          <w:szCs w:val="2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Pr="00094A18">
        <w:rPr>
          <w:rFonts w:ascii="Times New Roman" w:hAnsi="Times New Roman" w:cs="Times New Roman"/>
          <w:b/>
          <w:bCs/>
          <w:sz w:val="20"/>
          <w:szCs w:val="20"/>
        </w:rPr>
        <w:t>»</w:t>
      </w:r>
    </w:p>
    <w:p w:rsidR="00094A18" w:rsidRPr="00094A18" w:rsidRDefault="00094A18" w:rsidP="00094A18">
      <w:pPr>
        <w:widowControl w:val="0"/>
        <w:tabs>
          <w:tab w:val="left" w:pos="4253"/>
        </w:tabs>
        <w:spacing w:after="0" w:line="240" w:lineRule="auto"/>
        <w:jc w:val="both"/>
        <w:rPr>
          <w:rFonts w:ascii="Times New Roman" w:hAnsi="Times New Roman" w:cs="Times New Roman"/>
          <w:sz w:val="20"/>
          <w:szCs w:val="20"/>
        </w:rPr>
      </w:pPr>
    </w:p>
    <w:p w:rsidR="00094A18" w:rsidRPr="00094A18" w:rsidRDefault="00094A18" w:rsidP="00094A18">
      <w:pPr>
        <w:pStyle w:val="310"/>
        <w:ind w:firstLine="567"/>
        <w:jc w:val="both"/>
        <w:rPr>
          <w:sz w:val="20"/>
          <w:szCs w:val="20"/>
        </w:rPr>
      </w:pPr>
      <w:r w:rsidRPr="00094A18">
        <w:rPr>
          <w:sz w:val="20"/>
          <w:szCs w:val="20"/>
        </w:rPr>
        <w:t xml:space="preserve">В соответствии с действующим законодательством Администрация Медниковского сельского поселения </w:t>
      </w:r>
      <w:r w:rsidRPr="00094A18">
        <w:rPr>
          <w:b/>
          <w:bCs/>
          <w:sz w:val="20"/>
          <w:szCs w:val="20"/>
        </w:rPr>
        <w:t>ПОСТАНОВЛЯЕТ:</w:t>
      </w:r>
    </w:p>
    <w:p w:rsidR="00094A18" w:rsidRPr="00094A18" w:rsidRDefault="00094A18" w:rsidP="00094A18">
      <w:pPr>
        <w:suppressAutoHyphens/>
        <w:spacing w:after="0" w:line="240" w:lineRule="auto"/>
        <w:ind w:firstLine="567"/>
        <w:jc w:val="both"/>
        <w:rPr>
          <w:rFonts w:ascii="Times New Roman" w:hAnsi="Times New Roman" w:cs="Times New Roman"/>
          <w:sz w:val="20"/>
          <w:szCs w:val="20"/>
          <w:lang w:eastAsia="ar-SA"/>
        </w:rPr>
      </w:pPr>
      <w:r w:rsidRPr="00094A18">
        <w:rPr>
          <w:rFonts w:ascii="Times New Roman" w:hAnsi="Times New Roman" w:cs="Times New Roman"/>
          <w:sz w:val="20"/>
          <w:szCs w:val="20"/>
          <w:lang w:eastAsia="ar-SA"/>
        </w:rPr>
        <w:t>1. Внести в Административный регламент Администрации Медниковского сельского поселения по предоставлению муниципальной услуги «</w:t>
      </w:r>
      <w:r w:rsidRPr="00094A18">
        <w:rPr>
          <w:rFonts w:ascii="Times New Roman" w:hAnsi="Times New Roman" w:cs="Times New Roman"/>
          <w:sz w:val="20"/>
          <w:szCs w:val="2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Pr="00094A18">
        <w:rPr>
          <w:rFonts w:ascii="Times New Roman" w:hAnsi="Times New Roman" w:cs="Times New Roman"/>
          <w:sz w:val="20"/>
          <w:szCs w:val="20"/>
          <w:lang w:eastAsia="ar-SA"/>
        </w:rPr>
        <w:t xml:space="preserve">» (далее -  регламент), утвержденный постановлением Администрации Медниковского сельского поселения от 17.01.2012 № 11 изменения, изложив </w:t>
      </w:r>
      <w:bookmarkStart w:id="10" w:name="_Hlk112938647"/>
      <w:r w:rsidRPr="00094A18">
        <w:rPr>
          <w:rFonts w:ascii="Times New Roman" w:hAnsi="Times New Roman" w:cs="Times New Roman"/>
          <w:sz w:val="20"/>
          <w:szCs w:val="20"/>
          <w:lang w:eastAsia="ar-SA"/>
        </w:rPr>
        <w:t>пункт 2.11. регламента в следующей редакции:</w:t>
      </w:r>
    </w:p>
    <w:p w:rsidR="00094A18" w:rsidRPr="00094A18" w:rsidRDefault="00094A18" w:rsidP="00094A18">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094A18">
        <w:rPr>
          <w:rFonts w:ascii="Times New Roman" w:hAnsi="Times New Roman" w:cs="Times New Roman"/>
          <w:sz w:val="20"/>
          <w:szCs w:val="20"/>
          <w:lang w:eastAsia="ar-SA"/>
        </w:rPr>
        <w:t>«</w:t>
      </w:r>
      <w:r w:rsidRPr="00094A18">
        <w:rPr>
          <w:rFonts w:ascii="Times New Roman" w:hAnsi="Times New Roman" w:cs="Times New Roman"/>
          <w:sz w:val="20"/>
          <w:szCs w:val="20"/>
        </w:rPr>
        <w:t>2.11. 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Администрацию поселения, ответственным за ведение делопроизводства.».</w:t>
      </w:r>
    </w:p>
    <w:bookmarkEnd w:id="10"/>
    <w:p w:rsidR="00094A18" w:rsidRPr="00094A18" w:rsidRDefault="00094A18" w:rsidP="00094A18">
      <w:pPr>
        <w:suppressAutoHyphens/>
        <w:spacing w:after="0" w:line="240" w:lineRule="auto"/>
        <w:ind w:firstLine="567"/>
        <w:jc w:val="both"/>
        <w:rPr>
          <w:rFonts w:ascii="Times New Roman" w:hAnsi="Times New Roman" w:cs="Times New Roman"/>
          <w:sz w:val="20"/>
          <w:szCs w:val="20"/>
          <w:lang w:eastAsia="ar-SA"/>
        </w:rPr>
      </w:pPr>
      <w:r w:rsidRPr="00094A18">
        <w:rPr>
          <w:rFonts w:ascii="Times New Roman" w:hAnsi="Times New Roman" w:cs="Times New Roman"/>
          <w:sz w:val="20"/>
          <w:szCs w:val="20"/>
          <w:lang w:eastAsia="ar-SA"/>
        </w:rPr>
        <w:t xml:space="preserve">2. </w:t>
      </w:r>
      <w:r w:rsidRPr="00094A18">
        <w:rPr>
          <w:rFonts w:ascii="Times New Roman" w:hAnsi="Times New Roman" w:cs="Times New Roman"/>
          <w:sz w:val="20"/>
          <w:szCs w:val="20"/>
        </w:rPr>
        <w:t>Опубликовать настоящее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094A18" w:rsidRPr="00094A18" w:rsidRDefault="00094A18" w:rsidP="00094A18">
      <w:pPr>
        <w:spacing w:after="0" w:line="240" w:lineRule="auto"/>
        <w:rPr>
          <w:rFonts w:ascii="Times New Roman" w:eastAsia="Calibri" w:hAnsi="Times New Roman" w:cs="Times New Roman"/>
          <w:b/>
          <w:bCs/>
          <w:sz w:val="20"/>
          <w:szCs w:val="20"/>
          <w:lang w:eastAsia="en-US"/>
        </w:rPr>
      </w:pPr>
      <w:r w:rsidRPr="00094A18">
        <w:rPr>
          <w:rFonts w:ascii="Times New Roman" w:eastAsia="Calibri" w:hAnsi="Times New Roman" w:cs="Times New Roman"/>
          <w:b/>
          <w:bCs/>
          <w:sz w:val="20"/>
          <w:szCs w:val="20"/>
          <w:lang w:eastAsia="en-US"/>
        </w:rPr>
        <w:t xml:space="preserve">Глава  администрации </w:t>
      </w:r>
      <w:r w:rsidRPr="00094A18">
        <w:rPr>
          <w:rFonts w:ascii="Times New Roman" w:eastAsia="Calibri" w:hAnsi="Times New Roman" w:cs="Times New Roman"/>
          <w:b/>
          <w:bCs/>
          <w:sz w:val="20"/>
          <w:szCs w:val="20"/>
          <w:lang w:eastAsia="en-US"/>
        </w:rPr>
        <w:tab/>
      </w:r>
      <w:r w:rsidRPr="00094A18">
        <w:rPr>
          <w:rFonts w:ascii="Times New Roman" w:eastAsia="Calibri" w:hAnsi="Times New Roman" w:cs="Times New Roman"/>
          <w:b/>
          <w:bCs/>
          <w:sz w:val="20"/>
          <w:szCs w:val="20"/>
          <w:lang w:eastAsia="en-US"/>
        </w:rPr>
        <w:tab/>
      </w:r>
      <w:r w:rsidRPr="00094A18">
        <w:rPr>
          <w:rFonts w:ascii="Times New Roman" w:eastAsia="Calibri" w:hAnsi="Times New Roman" w:cs="Times New Roman"/>
          <w:b/>
          <w:bCs/>
          <w:sz w:val="20"/>
          <w:szCs w:val="20"/>
          <w:lang w:eastAsia="en-US"/>
        </w:rPr>
        <w:tab/>
      </w:r>
      <w:r w:rsidRPr="00094A18">
        <w:rPr>
          <w:rFonts w:ascii="Times New Roman" w:eastAsia="Calibri" w:hAnsi="Times New Roman" w:cs="Times New Roman"/>
          <w:b/>
          <w:bCs/>
          <w:sz w:val="20"/>
          <w:szCs w:val="20"/>
          <w:lang w:eastAsia="en-US"/>
        </w:rPr>
        <w:tab/>
        <w:t>Ю.В. Иванова</w:t>
      </w:r>
    </w:p>
    <w:p w:rsidR="00094A18" w:rsidRPr="00094A18" w:rsidRDefault="00094A18" w:rsidP="00094A18">
      <w:pPr>
        <w:spacing w:after="0" w:line="240" w:lineRule="auto"/>
        <w:jc w:val="center"/>
        <w:rPr>
          <w:rFonts w:ascii="Times New Roman" w:hAnsi="Times New Roman" w:cs="Times New Roman"/>
          <w:b/>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Российская Федерация</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Новгородская область Старорусский район</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Администрация Медниковского сельского поселения</w:t>
      </w:r>
    </w:p>
    <w:p w:rsidR="00094A18" w:rsidRPr="00094A18" w:rsidRDefault="00094A18" w:rsidP="00094A18">
      <w:pPr>
        <w:spacing w:after="0" w:line="240" w:lineRule="auto"/>
        <w:jc w:val="center"/>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П О С Т А Н О В Л Е Н И Е</w:t>
      </w:r>
    </w:p>
    <w:p w:rsidR="00094A18" w:rsidRPr="00094A18" w:rsidRDefault="00094A18" w:rsidP="00094A18">
      <w:pPr>
        <w:spacing w:after="0" w:line="240" w:lineRule="auto"/>
        <w:jc w:val="center"/>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от 16.10.2023 № 107</w:t>
      </w:r>
    </w:p>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094A18" w:rsidRPr="00094A18" w:rsidRDefault="00094A18" w:rsidP="00094A18">
      <w:pPr>
        <w:spacing w:after="0" w:line="240" w:lineRule="auto"/>
        <w:rPr>
          <w:rFonts w:ascii="Times New Roman" w:hAnsi="Times New Roman" w:cs="Times New Roman"/>
          <w:sz w:val="20"/>
          <w:szCs w:val="20"/>
        </w:rPr>
      </w:pPr>
    </w:p>
    <w:p w:rsidR="00094A18" w:rsidRPr="00094A18" w:rsidRDefault="00094A18" w:rsidP="00094A18">
      <w:pPr>
        <w:autoSpaceDE w:val="0"/>
        <w:spacing w:after="0" w:line="240" w:lineRule="auto"/>
        <w:jc w:val="center"/>
        <w:rPr>
          <w:rFonts w:ascii="Times New Roman" w:hAnsi="Times New Roman" w:cs="Times New Roman"/>
          <w:b/>
          <w:color w:val="000000"/>
          <w:spacing w:val="-7"/>
          <w:sz w:val="20"/>
          <w:szCs w:val="20"/>
        </w:rPr>
      </w:pPr>
      <w:r w:rsidRPr="00094A18">
        <w:rPr>
          <w:rFonts w:ascii="Times New Roman" w:hAnsi="Times New Roman" w:cs="Times New Roman"/>
          <w:b/>
          <w:color w:val="000000"/>
          <w:spacing w:val="-7"/>
          <w:sz w:val="20"/>
          <w:szCs w:val="20"/>
        </w:rPr>
        <w:t>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w:t>
      </w:r>
      <w:r w:rsidRPr="00094A18">
        <w:rPr>
          <w:rFonts w:ascii="Times New Roman" w:hAnsi="Times New Roman" w:cs="Times New Roman"/>
          <w:b/>
          <w:color w:val="000000"/>
          <w:spacing w:val="-7"/>
          <w:sz w:val="20"/>
          <w:szCs w:val="20"/>
        </w:rPr>
        <w:tab/>
      </w:r>
    </w:p>
    <w:p w:rsidR="00094A18" w:rsidRPr="00094A18" w:rsidRDefault="00094A18" w:rsidP="00094A18">
      <w:pPr>
        <w:autoSpaceDE w:val="0"/>
        <w:spacing w:after="0" w:line="240" w:lineRule="auto"/>
        <w:rPr>
          <w:rFonts w:ascii="Times New Roman" w:hAnsi="Times New Roman" w:cs="Times New Roman"/>
          <w:color w:val="000000"/>
          <w:spacing w:val="-7"/>
          <w:sz w:val="20"/>
          <w:szCs w:val="20"/>
        </w:rPr>
      </w:pPr>
      <w:r w:rsidRPr="00094A18">
        <w:rPr>
          <w:rFonts w:ascii="Times New Roman" w:hAnsi="Times New Roman" w:cs="Times New Roman"/>
          <w:b/>
          <w:color w:val="000000"/>
          <w:spacing w:val="-7"/>
          <w:sz w:val="20"/>
          <w:szCs w:val="20"/>
        </w:rPr>
        <w:tab/>
      </w:r>
      <w:r w:rsidRPr="00094A18">
        <w:rPr>
          <w:rFonts w:ascii="Times New Roman" w:hAnsi="Times New Roman" w:cs="Times New Roman"/>
          <w:b/>
          <w:color w:val="000000"/>
          <w:spacing w:val="-7"/>
          <w:sz w:val="20"/>
          <w:szCs w:val="20"/>
        </w:rPr>
        <w:tab/>
      </w:r>
      <w:r w:rsidRPr="00094A18">
        <w:rPr>
          <w:rFonts w:ascii="Times New Roman" w:hAnsi="Times New Roman" w:cs="Times New Roman"/>
          <w:b/>
          <w:color w:val="000000"/>
          <w:spacing w:val="-7"/>
          <w:sz w:val="20"/>
          <w:szCs w:val="20"/>
        </w:rPr>
        <w:tab/>
      </w:r>
    </w:p>
    <w:p w:rsidR="00094A18" w:rsidRPr="00094A18" w:rsidRDefault="00094A18" w:rsidP="00094A18">
      <w:pPr>
        <w:spacing w:after="0" w:line="240" w:lineRule="auto"/>
        <w:ind w:firstLine="708"/>
        <w:jc w:val="both"/>
        <w:rPr>
          <w:rFonts w:ascii="Times New Roman" w:hAnsi="Times New Roman" w:cs="Times New Roman"/>
          <w:sz w:val="20"/>
          <w:szCs w:val="20"/>
        </w:rPr>
      </w:pPr>
      <w:r w:rsidRPr="00094A18">
        <w:rPr>
          <w:rFonts w:ascii="Times New Roman" w:hAnsi="Times New Roman" w:cs="Times New Roman"/>
          <w:color w:val="000000"/>
          <w:sz w:val="20"/>
          <w:szCs w:val="20"/>
        </w:rPr>
        <w:t xml:space="preserve">В соответствии  с Федеральным законом от 2 марта 2007 №25-ФЗ «О муниципальной службе в Российской Федерации», Федеральным законом от 10 июля 2023 № 286-ФЗ «О внесении изменений в отдельные законодательные акты Российской Федерации», Администрация </w:t>
      </w:r>
      <w:r w:rsidRPr="00094A18">
        <w:rPr>
          <w:rFonts w:ascii="Times New Roman" w:hAnsi="Times New Roman" w:cs="Times New Roman"/>
          <w:color w:val="000000"/>
          <w:spacing w:val="-7"/>
          <w:sz w:val="20"/>
          <w:szCs w:val="20"/>
        </w:rPr>
        <w:t xml:space="preserve">Медниковского сельского поселения </w:t>
      </w:r>
      <w:r w:rsidRPr="00094A18">
        <w:rPr>
          <w:rFonts w:ascii="Times New Roman" w:hAnsi="Times New Roman" w:cs="Times New Roman"/>
          <w:b/>
          <w:color w:val="000000"/>
          <w:spacing w:val="-7"/>
          <w:sz w:val="20"/>
          <w:szCs w:val="20"/>
        </w:rPr>
        <w:t>ПОСТАНОВЛЯЕТ</w:t>
      </w:r>
      <w:r w:rsidRPr="00094A18">
        <w:rPr>
          <w:rFonts w:ascii="Times New Roman" w:hAnsi="Times New Roman" w:cs="Times New Roman"/>
          <w:color w:val="000000"/>
          <w:sz w:val="20"/>
          <w:szCs w:val="20"/>
        </w:rPr>
        <w:t>:</w:t>
      </w:r>
    </w:p>
    <w:p w:rsidR="00094A18" w:rsidRPr="00094A18" w:rsidRDefault="00094A18" w:rsidP="00094A18">
      <w:pPr>
        <w:autoSpaceDE w:val="0"/>
        <w:autoSpaceDN w:val="0"/>
        <w:adjustRightInd w:val="0"/>
        <w:spacing w:after="0" w:line="240" w:lineRule="auto"/>
        <w:ind w:firstLine="708"/>
        <w:jc w:val="both"/>
        <w:rPr>
          <w:rFonts w:ascii="Times New Roman" w:hAnsi="Times New Roman" w:cs="Times New Roman"/>
          <w:color w:val="000000"/>
          <w:spacing w:val="-7"/>
          <w:sz w:val="20"/>
          <w:szCs w:val="20"/>
        </w:rPr>
      </w:pPr>
      <w:r w:rsidRPr="00094A18">
        <w:rPr>
          <w:rFonts w:ascii="Times New Roman" w:hAnsi="Times New Roman" w:cs="Times New Roman"/>
          <w:color w:val="000000"/>
          <w:spacing w:val="-7"/>
          <w:sz w:val="20"/>
          <w:szCs w:val="20"/>
        </w:rPr>
        <w:t>1. Внести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 утвержденное постановлением Администрации Медниковского сельского поселения от 12.12.2018 № 118 (в редакции постановления от 23.07.2020 № 61) (далее – Положение) следующие изменения:</w:t>
      </w:r>
    </w:p>
    <w:p w:rsidR="00094A18" w:rsidRPr="00094A18" w:rsidRDefault="00094A18" w:rsidP="00094A18">
      <w:pPr>
        <w:spacing w:after="0" w:line="240" w:lineRule="auto"/>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ab/>
        <w:t>1.1.  Раздел 1 Положения дополнить пунктом 1.3 следующего содержания:</w:t>
      </w:r>
    </w:p>
    <w:p w:rsidR="00094A18" w:rsidRPr="00094A18" w:rsidRDefault="00094A18" w:rsidP="00094A18">
      <w:pPr>
        <w:spacing w:after="0" w:line="240" w:lineRule="auto"/>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ab/>
        <w:t>«1.3.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94A18" w:rsidRPr="00094A18" w:rsidRDefault="00094A18" w:rsidP="00094A18">
      <w:pPr>
        <w:spacing w:after="0" w:line="240" w:lineRule="auto"/>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ab/>
        <w:t>1.2.  Пункт 2.2. раздела 2 Положения изложить в следующей редакции:</w:t>
      </w:r>
    </w:p>
    <w:p w:rsidR="00094A18" w:rsidRPr="00094A18" w:rsidRDefault="00094A18" w:rsidP="00094A18">
      <w:pPr>
        <w:spacing w:after="0" w:line="240" w:lineRule="auto"/>
        <w:ind w:firstLine="708"/>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«2.2. Муниципальный служащий подлежит увольнению с муниципальной службы в связи с утратой доверия в случае совершения следующих правонарушений:</w:t>
      </w:r>
    </w:p>
    <w:p w:rsidR="00094A18" w:rsidRPr="00094A18" w:rsidRDefault="00094A18" w:rsidP="00094A18">
      <w:pPr>
        <w:spacing w:after="0" w:line="240" w:lineRule="auto"/>
        <w:ind w:firstLine="708"/>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1)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094A18" w:rsidRPr="00094A18" w:rsidRDefault="00094A18" w:rsidP="00094A18">
      <w:pPr>
        <w:spacing w:after="0" w:line="240" w:lineRule="auto"/>
        <w:ind w:firstLine="708"/>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094A18" w:rsidRPr="00094A18" w:rsidRDefault="00094A18" w:rsidP="00094A18">
      <w:pPr>
        <w:spacing w:after="0" w:line="240" w:lineRule="auto"/>
        <w:ind w:firstLine="708"/>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3) представления  муниципальным служащим заведомо недостоверных сведений, указанных в подпункте 2 настоящего пункта;</w:t>
      </w:r>
    </w:p>
    <w:p w:rsidR="00094A18" w:rsidRPr="00094A18" w:rsidRDefault="00094A18" w:rsidP="00094A18">
      <w:pPr>
        <w:spacing w:after="0" w:line="240" w:lineRule="auto"/>
        <w:ind w:firstLine="708"/>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4)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spacing w:val="-7"/>
        </w:rPr>
        <w:t xml:space="preserve"> 2. </w:t>
      </w:r>
      <w:r w:rsidRPr="00094A18">
        <w:rPr>
          <w:rFonts w:ascii="Times New Roman" w:hAnsi="Times New Roman"/>
        </w:rPr>
        <w:t>Опубликовать настоящее постановление в муниципальной газете «Медниковский вестник» и на официальном сайте Администрации сельского поселения в сети Интернет.</w:t>
      </w:r>
    </w:p>
    <w:p w:rsidR="00094A18" w:rsidRPr="00094A18" w:rsidRDefault="00094A18" w:rsidP="00094A18">
      <w:pPr>
        <w:spacing w:after="0" w:line="240" w:lineRule="auto"/>
        <w:ind w:firstLine="540"/>
        <w:jc w:val="both"/>
        <w:rPr>
          <w:rFonts w:ascii="Times New Roman" w:hAnsi="Times New Roman" w:cs="Times New Roman"/>
          <w:spacing w:val="-7"/>
          <w:sz w:val="20"/>
          <w:szCs w:val="20"/>
        </w:rPr>
      </w:pPr>
      <w:r w:rsidRPr="00094A18">
        <w:rPr>
          <w:rFonts w:ascii="Times New Roman" w:hAnsi="Times New Roman" w:cs="Times New Roman"/>
          <w:spacing w:val="-7"/>
          <w:sz w:val="20"/>
          <w:szCs w:val="20"/>
        </w:rPr>
        <w:t>3. Настоящее постановление вступает в силу со дня его официального опубликования (обнародования).</w:t>
      </w:r>
    </w:p>
    <w:p w:rsidR="00094A18" w:rsidRPr="00094A18" w:rsidRDefault="00094A18" w:rsidP="00094A18">
      <w:pPr>
        <w:widowControl w:val="0"/>
        <w:spacing w:after="0" w:line="240" w:lineRule="auto"/>
        <w:rPr>
          <w:rFonts w:ascii="Times New Roman" w:hAnsi="Times New Roman" w:cs="Times New Roman"/>
          <w:b/>
          <w:bCs/>
          <w:sz w:val="20"/>
          <w:szCs w:val="20"/>
        </w:rPr>
      </w:pPr>
      <w:r w:rsidRPr="00094A18">
        <w:rPr>
          <w:rFonts w:ascii="Times New Roman" w:hAnsi="Times New Roman" w:cs="Times New Roman"/>
          <w:b/>
          <w:bCs/>
          <w:sz w:val="20"/>
          <w:szCs w:val="20"/>
        </w:rPr>
        <w:t xml:space="preserve">Глава администрации </w:t>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r>
      <w:r w:rsidRPr="00094A18">
        <w:rPr>
          <w:rFonts w:ascii="Times New Roman" w:hAnsi="Times New Roman" w:cs="Times New Roman"/>
          <w:b/>
          <w:bCs/>
          <w:sz w:val="20"/>
          <w:szCs w:val="20"/>
        </w:rPr>
        <w:tab/>
        <w:t>Ю.В. Иванова</w:t>
      </w:r>
    </w:p>
    <w:p w:rsidR="00094A18" w:rsidRPr="00094A18" w:rsidRDefault="00094A18" w:rsidP="00094A18">
      <w:pPr>
        <w:spacing w:after="0" w:line="240" w:lineRule="auto"/>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Российская Федерация</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Новгородская область Старорусский район</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Администрация Медниковского сельского поселения</w:t>
      </w:r>
    </w:p>
    <w:p w:rsidR="00094A18" w:rsidRPr="00094A18" w:rsidRDefault="00094A18" w:rsidP="00094A18">
      <w:pPr>
        <w:spacing w:after="0" w:line="240" w:lineRule="auto"/>
        <w:jc w:val="center"/>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П О С Т А Н О В Л Е Н И Е</w:t>
      </w: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sz w:val="20"/>
          <w:szCs w:val="20"/>
        </w:rPr>
        <w:t>от 24.10.2023 № 109</w:t>
      </w:r>
    </w:p>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hAnsi="Times New Roman" w:cs="Times New Roman"/>
          <w:sz w:val="20"/>
          <w:szCs w:val="20"/>
        </w:rPr>
        <w:t>д. Медниково</w:t>
      </w:r>
    </w:p>
    <w:p w:rsidR="00094A18" w:rsidRPr="00094A18" w:rsidRDefault="00094A18" w:rsidP="00094A18">
      <w:pPr>
        <w:suppressAutoHyphens/>
        <w:spacing w:after="0" w:line="240" w:lineRule="auto"/>
        <w:ind w:left="720"/>
        <w:textAlignment w:val="baseline"/>
        <w:rPr>
          <w:rFonts w:ascii="Times New Roman" w:hAnsi="Times New Roman" w:cs="Times New Roman"/>
          <w:sz w:val="20"/>
          <w:szCs w:val="20"/>
        </w:rPr>
      </w:pPr>
    </w:p>
    <w:p w:rsidR="00094A18" w:rsidRPr="00094A18" w:rsidRDefault="00094A18" w:rsidP="00094A18">
      <w:pPr>
        <w:spacing w:after="0" w:line="240" w:lineRule="auto"/>
        <w:jc w:val="center"/>
        <w:rPr>
          <w:rFonts w:ascii="Times New Roman" w:hAnsi="Times New Roman" w:cs="Times New Roman"/>
          <w:b/>
          <w:sz w:val="20"/>
          <w:szCs w:val="20"/>
        </w:rPr>
      </w:pPr>
      <w:r w:rsidRPr="00094A18">
        <w:rPr>
          <w:rFonts w:ascii="Times New Roman" w:hAnsi="Times New Roman" w:cs="Times New Roman"/>
          <w:b/>
          <w:bCs/>
          <w:sz w:val="20"/>
          <w:szCs w:val="20"/>
        </w:rPr>
        <w:t>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094A18" w:rsidRPr="00094A18" w:rsidRDefault="00094A18" w:rsidP="00094A18">
      <w:pPr>
        <w:spacing w:after="0" w:line="240" w:lineRule="auto"/>
        <w:ind w:left="40" w:right="-1"/>
        <w:jc w:val="both"/>
        <w:rPr>
          <w:rFonts w:ascii="Times New Roman" w:hAnsi="Times New Roman" w:cs="Times New Roman"/>
          <w:sz w:val="20"/>
          <w:szCs w:val="20"/>
        </w:rPr>
      </w:pPr>
    </w:p>
    <w:p w:rsidR="00094A18" w:rsidRPr="00094A18" w:rsidRDefault="00094A18" w:rsidP="00094A18">
      <w:pPr>
        <w:pStyle w:val="2d"/>
        <w:shd w:val="clear" w:color="auto" w:fill="auto"/>
        <w:spacing w:before="0" w:after="0" w:line="240" w:lineRule="auto"/>
        <w:ind w:left="40" w:right="40"/>
        <w:rPr>
          <w:rStyle w:val="2e"/>
          <w:rFonts w:eastAsia="Calibri"/>
          <w:sz w:val="20"/>
          <w:szCs w:val="20"/>
        </w:rPr>
      </w:pPr>
      <w:r w:rsidRPr="00094A18">
        <w:rPr>
          <w:rStyle w:val="1d"/>
          <w:rFonts w:ascii="Times New Roman" w:hAnsi="Times New Roman" w:cs="Times New Roman"/>
          <w:sz w:val="20"/>
          <w:szCs w:val="20"/>
        </w:rPr>
        <w:t xml:space="preserve">В связи с актуализацией типового положения о закупках, утвержденного в соответствии с Федеральным законом от 18.07.2011 № 223-ФЗ «О закупках товаров, работ, услуг отдельными видами юридических лиц», </w:t>
      </w:r>
      <w:r w:rsidRPr="00094A18">
        <w:rPr>
          <w:rStyle w:val="2e"/>
          <w:rFonts w:eastAsia="Calibri"/>
          <w:sz w:val="20"/>
          <w:szCs w:val="20"/>
        </w:rPr>
        <w:t>ПОСТАНОВЛЯЮ:</w:t>
      </w:r>
    </w:p>
    <w:p w:rsidR="00094A18" w:rsidRPr="00094A18" w:rsidRDefault="00094A18" w:rsidP="00094A18">
      <w:pPr>
        <w:spacing w:after="0" w:line="240" w:lineRule="auto"/>
        <w:ind w:firstLine="708"/>
        <w:jc w:val="both"/>
        <w:rPr>
          <w:rFonts w:ascii="Times New Roman" w:hAnsi="Times New Roman" w:cs="Times New Roman"/>
          <w:bCs/>
          <w:sz w:val="20"/>
          <w:szCs w:val="20"/>
        </w:rPr>
      </w:pPr>
      <w:r w:rsidRPr="00094A18">
        <w:rPr>
          <w:rFonts w:ascii="Times New Roman" w:hAnsi="Times New Roman" w:cs="Times New Roman"/>
          <w:bCs/>
          <w:sz w:val="20"/>
          <w:szCs w:val="20"/>
        </w:rPr>
        <w:t>1. Утвердить прилагаемое Типовое положение о закупке товаров, работ, услуг муниципальных автономных учреждений, подведомственных Администрации Медниковского сельского поселения.</w:t>
      </w:r>
    </w:p>
    <w:p w:rsidR="00094A18" w:rsidRPr="00094A18" w:rsidRDefault="00094A18" w:rsidP="00094A18">
      <w:pPr>
        <w:spacing w:after="0" w:line="240" w:lineRule="auto"/>
        <w:jc w:val="both"/>
        <w:rPr>
          <w:rFonts w:ascii="Times New Roman" w:hAnsi="Times New Roman" w:cs="Times New Roman"/>
          <w:bCs/>
          <w:sz w:val="20"/>
          <w:szCs w:val="20"/>
        </w:rPr>
      </w:pPr>
      <w:r w:rsidRPr="00094A18">
        <w:rPr>
          <w:rFonts w:ascii="Times New Roman" w:hAnsi="Times New Roman" w:cs="Times New Roman"/>
          <w:bCs/>
          <w:sz w:val="20"/>
          <w:szCs w:val="20"/>
        </w:rPr>
        <w:t xml:space="preserve">    </w:t>
      </w:r>
      <w:r w:rsidRPr="00094A18">
        <w:rPr>
          <w:rFonts w:ascii="Times New Roman" w:hAnsi="Times New Roman" w:cs="Times New Roman"/>
          <w:bCs/>
          <w:sz w:val="20"/>
          <w:szCs w:val="20"/>
        </w:rPr>
        <w:tab/>
        <w:t xml:space="preserve">2. Руководителю муниципального автономного учреждения культуры «Медниковский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094A18" w:rsidRPr="00094A18" w:rsidRDefault="00094A18" w:rsidP="00094A18">
      <w:pPr>
        <w:spacing w:after="0" w:line="240" w:lineRule="auto"/>
        <w:ind w:firstLine="708"/>
        <w:jc w:val="both"/>
        <w:rPr>
          <w:rFonts w:ascii="Times New Roman" w:hAnsi="Times New Roman" w:cs="Times New Roman"/>
          <w:bCs/>
          <w:sz w:val="20"/>
          <w:szCs w:val="20"/>
        </w:rPr>
      </w:pPr>
      <w:r w:rsidRPr="00094A18">
        <w:rPr>
          <w:rFonts w:ascii="Times New Roman" w:hAnsi="Times New Roman" w:cs="Times New Roman"/>
          <w:bCs/>
          <w:sz w:val="20"/>
          <w:szCs w:val="20"/>
        </w:rPr>
        <w:t>3. Признать утратившим силу постановление Администрации Медниковского сельского поселения от 27.09.2022 № 90 «Об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094A18" w:rsidRPr="00094A18" w:rsidRDefault="00094A18" w:rsidP="00094A18">
      <w:pPr>
        <w:spacing w:after="0" w:line="240" w:lineRule="auto"/>
        <w:ind w:firstLine="708"/>
        <w:jc w:val="both"/>
        <w:rPr>
          <w:rFonts w:ascii="Times New Roman" w:hAnsi="Times New Roman" w:cs="Times New Roman"/>
          <w:bCs/>
          <w:sz w:val="20"/>
          <w:szCs w:val="20"/>
        </w:rPr>
      </w:pPr>
      <w:r w:rsidRPr="00094A18">
        <w:rPr>
          <w:rFonts w:ascii="Times New Roman" w:hAnsi="Times New Roman" w:cs="Times New Roman"/>
          <w:bCs/>
          <w:sz w:val="20"/>
          <w:szCs w:val="20"/>
        </w:rPr>
        <w:lastRenderedPageBreak/>
        <w:t xml:space="preserve">4. </w:t>
      </w:r>
      <w:r w:rsidRPr="00094A18">
        <w:rPr>
          <w:rFonts w:ascii="Times New Roman" w:hAnsi="Times New Roman" w:cs="Times New Roman"/>
          <w:sz w:val="20"/>
          <w:szCs w:val="20"/>
        </w:rPr>
        <w:t>Опубликовать настоящее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094A18" w:rsidRPr="00094A18" w:rsidRDefault="00094A18" w:rsidP="00094A18">
      <w:pPr>
        <w:shd w:val="clear" w:color="auto" w:fill="FFFFFF"/>
        <w:spacing w:after="0" w:line="240" w:lineRule="auto"/>
        <w:jc w:val="both"/>
        <w:rPr>
          <w:rFonts w:ascii="Times New Roman" w:hAnsi="Times New Roman" w:cs="Times New Roman"/>
          <w:sz w:val="20"/>
          <w:szCs w:val="20"/>
        </w:rPr>
      </w:pPr>
      <w:r w:rsidRPr="00094A18">
        <w:rPr>
          <w:rFonts w:ascii="Times New Roman" w:hAnsi="Times New Roman" w:cs="Times New Roman"/>
          <w:b/>
          <w:sz w:val="20"/>
          <w:szCs w:val="20"/>
        </w:rPr>
        <w:t xml:space="preserve"> Глава администрации                             Ю.В. Иванова</w:t>
      </w:r>
    </w:p>
    <w:p w:rsidR="00094A18" w:rsidRPr="00094A18" w:rsidRDefault="00094A18" w:rsidP="00094A18">
      <w:pPr>
        <w:spacing w:after="0" w:line="240" w:lineRule="auto"/>
        <w:jc w:val="right"/>
        <w:rPr>
          <w:rFonts w:ascii="Times New Roman" w:hAnsi="Times New Roman" w:cs="Times New Roman"/>
          <w:sz w:val="20"/>
          <w:szCs w:val="20"/>
        </w:rPr>
      </w:pPr>
      <w:r w:rsidRPr="00094A18">
        <w:rPr>
          <w:rFonts w:ascii="Times New Roman" w:hAnsi="Times New Roman" w:cs="Times New Roman"/>
          <w:sz w:val="20"/>
          <w:szCs w:val="20"/>
        </w:rPr>
        <w:t>УТВЕРЖДЕНО</w:t>
      </w:r>
    </w:p>
    <w:p w:rsidR="00094A18" w:rsidRPr="00094A18" w:rsidRDefault="00094A18" w:rsidP="00094A18">
      <w:pPr>
        <w:spacing w:after="0" w:line="240" w:lineRule="auto"/>
        <w:jc w:val="right"/>
        <w:rPr>
          <w:rFonts w:ascii="Times New Roman" w:hAnsi="Times New Roman" w:cs="Times New Roman"/>
          <w:sz w:val="20"/>
          <w:szCs w:val="20"/>
        </w:rPr>
      </w:pPr>
      <w:r w:rsidRPr="00094A18">
        <w:rPr>
          <w:rFonts w:ascii="Times New Roman" w:hAnsi="Times New Roman" w:cs="Times New Roman"/>
          <w:sz w:val="20"/>
          <w:szCs w:val="20"/>
        </w:rPr>
        <w:t>постановлением администрации</w:t>
      </w:r>
    </w:p>
    <w:p w:rsidR="00094A18" w:rsidRPr="00094A18" w:rsidRDefault="00094A18" w:rsidP="00094A18">
      <w:pPr>
        <w:spacing w:after="0" w:line="240" w:lineRule="auto"/>
        <w:jc w:val="right"/>
        <w:rPr>
          <w:rFonts w:ascii="Times New Roman" w:hAnsi="Times New Roman" w:cs="Times New Roman"/>
          <w:sz w:val="20"/>
          <w:szCs w:val="20"/>
        </w:rPr>
      </w:pPr>
      <w:r w:rsidRPr="00094A18">
        <w:rPr>
          <w:rFonts w:ascii="Times New Roman" w:hAnsi="Times New Roman" w:cs="Times New Roman"/>
          <w:sz w:val="20"/>
          <w:szCs w:val="20"/>
        </w:rPr>
        <w:t xml:space="preserve"> Медниковского сельского поселения</w:t>
      </w:r>
    </w:p>
    <w:p w:rsidR="00094A18" w:rsidRPr="00094A18" w:rsidRDefault="00094A18" w:rsidP="00094A18">
      <w:pPr>
        <w:spacing w:after="0" w:line="240" w:lineRule="auto"/>
        <w:jc w:val="right"/>
        <w:rPr>
          <w:rFonts w:ascii="Times New Roman" w:hAnsi="Times New Roman" w:cs="Times New Roman"/>
          <w:b/>
          <w:bCs/>
          <w:sz w:val="20"/>
          <w:szCs w:val="20"/>
        </w:rPr>
      </w:pPr>
      <w:r w:rsidRPr="00094A18">
        <w:rPr>
          <w:rFonts w:ascii="Times New Roman" w:hAnsi="Times New Roman" w:cs="Times New Roman"/>
          <w:sz w:val="20"/>
          <w:szCs w:val="20"/>
        </w:rPr>
        <w:t>от 24.10.2023     № 109</w:t>
      </w:r>
    </w:p>
    <w:p w:rsidR="00094A18" w:rsidRPr="00094A18" w:rsidRDefault="00094A18" w:rsidP="00094A18">
      <w:pPr>
        <w:spacing w:after="0" w:line="240" w:lineRule="auto"/>
        <w:jc w:val="center"/>
        <w:rPr>
          <w:rFonts w:ascii="Times New Roman" w:hAnsi="Times New Roman" w:cs="Times New Roman"/>
          <w:b/>
          <w:bCs/>
          <w:sz w:val="20"/>
          <w:szCs w:val="20"/>
        </w:rPr>
      </w:pPr>
    </w:p>
    <w:p w:rsidR="00094A18" w:rsidRPr="00094A18" w:rsidRDefault="00094A18" w:rsidP="00094A18">
      <w:pPr>
        <w:spacing w:after="0" w:line="240" w:lineRule="auto"/>
        <w:jc w:val="center"/>
        <w:rPr>
          <w:rFonts w:ascii="Times New Roman" w:hAnsi="Times New Roman" w:cs="Times New Roman"/>
          <w:b/>
          <w:bCs/>
          <w:sz w:val="20"/>
          <w:szCs w:val="20"/>
        </w:rPr>
      </w:pPr>
      <w:r w:rsidRPr="00094A18">
        <w:rPr>
          <w:rFonts w:ascii="Times New Roman" w:hAnsi="Times New Roman" w:cs="Times New Roman"/>
          <w:b/>
          <w:bCs/>
          <w:sz w:val="20"/>
          <w:szCs w:val="20"/>
        </w:rPr>
        <w:t xml:space="preserve">ТИПОВОЕ ПОЛОЖЕНИЕ </w:t>
      </w:r>
    </w:p>
    <w:p w:rsidR="00094A18" w:rsidRPr="00094A18" w:rsidRDefault="00094A18" w:rsidP="00094A18">
      <w:pPr>
        <w:spacing w:after="0" w:line="240" w:lineRule="auto"/>
        <w:jc w:val="center"/>
        <w:rPr>
          <w:rFonts w:ascii="Times New Roman" w:hAnsi="Times New Roman" w:cs="Times New Roman"/>
          <w:bCs/>
          <w:sz w:val="20"/>
          <w:szCs w:val="20"/>
        </w:rPr>
      </w:pPr>
      <w:r w:rsidRPr="00094A18">
        <w:rPr>
          <w:rFonts w:ascii="Times New Roman" w:hAnsi="Times New Roman" w:cs="Times New Roman"/>
          <w:bCs/>
          <w:sz w:val="20"/>
          <w:szCs w:val="20"/>
        </w:rPr>
        <w:t>о закупке товаров, работ, услуг муниципальными автономными учреждениями, подведомственных Администрации Медниковского сельского поселения</w:t>
      </w:r>
    </w:p>
    <w:p w:rsidR="00094A18" w:rsidRPr="00094A18" w:rsidRDefault="00094A18" w:rsidP="00094A18">
      <w:pPr>
        <w:spacing w:after="0" w:line="240" w:lineRule="auto"/>
        <w:ind w:firstLine="720"/>
        <w:jc w:val="center"/>
        <w:rPr>
          <w:rFonts w:ascii="Times New Roman" w:hAnsi="Times New Roman" w:cs="Times New Roman"/>
          <w:sz w:val="20"/>
          <w:szCs w:val="20"/>
        </w:rPr>
      </w:pPr>
    </w:p>
    <w:p w:rsidR="00094A18" w:rsidRPr="00094A18" w:rsidRDefault="00094A18" w:rsidP="00094A18">
      <w:pPr>
        <w:pStyle w:val="1"/>
        <w:widowControl/>
        <w:spacing w:before="0" w:line="240" w:lineRule="auto"/>
        <w:ind w:left="709"/>
        <w:rPr>
          <w:rFonts w:eastAsia="Calibri"/>
          <w:sz w:val="20"/>
        </w:rPr>
      </w:pPr>
      <w:bookmarkStart w:id="11" w:name="page3"/>
      <w:bookmarkStart w:id="12" w:name="page7"/>
      <w:bookmarkStart w:id="13" w:name="_Toc521582046"/>
      <w:bookmarkEnd w:id="11"/>
      <w:bookmarkEnd w:id="12"/>
      <w:r w:rsidRPr="00094A18">
        <w:rPr>
          <w:rFonts w:eastAsia="Calibri"/>
          <w:sz w:val="20"/>
        </w:rPr>
        <w:t>1. Общие положения</w:t>
      </w:r>
      <w:bookmarkEnd w:id="13"/>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1.1. Типовое положение о закупке товаров, работ, услуг муниципальных бюджетных и автономных учреждений, подведомственных комитету культуры, физической культуры и </w:t>
      </w:r>
      <w:proofErr w:type="spellStart"/>
      <w:r w:rsidRPr="00094A18">
        <w:rPr>
          <w:rFonts w:ascii="Times New Roman" w:hAnsi="Times New Roman" w:cs="Times New Roman"/>
          <w:sz w:val="20"/>
          <w:szCs w:val="20"/>
        </w:rPr>
        <w:t>спортуАдминистрации</w:t>
      </w:r>
      <w:proofErr w:type="spellEnd"/>
      <w:r w:rsidRPr="00094A18">
        <w:rPr>
          <w:rFonts w:ascii="Times New Roman" w:hAnsi="Times New Roman" w:cs="Times New Roman"/>
          <w:sz w:val="20"/>
          <w:szCs w:val="20"/>
        </w:rPr>
        <w:t xml:space="preserve"> Старорусского муниципального района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1.2. Положение распространяется на закупки товаров, работ, услуг </w:t>
      </w:r>
      <w:r w:rsidRPr="00094A18">
        <w:rPr>
          <w:rFonts w:ascii="Times New Roman" w:hAnsi="Times New Roman" w:cs="Times New Roman"/>
          <w:sz w:val="20"/>
          <w:szCs w:val="20"/>
        </w:rPr>
        <w:br/>
        <w:t xml:space="preserve">для нужд </w:t>
      </w:r>
      <w:r>
        <w:rPr>
          <w:rFonts w:ascii="Times New Roman" w:hAnsi="Times New Roman" w:cs="Times New Roman"/>
          <w:sz w:val="20"/>
          <w:szCs w:val="20"/>
          <w:u w:val="single"/>
        </w:rPr>
        <w:t>МАУК Медниковский СДК</w:t>
      </w:r>
      <w:r w:rsidRPr="00094A18">
        <w:rPr>
          <w:rFonts w:ascii="Times New Roman" w:hAnsi="Times New Roman" w:cs="Times New Roman"/>
          <w:sz w:val="20"/>
          <w:szCs w:val="20"/>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094A18">
        <w:rPr>
          <w:rFonts w:ascii="Times New Roman" w:hAnsi="Times New Roman" w:cs="Times New Roman"/>
          <w:sz w:val="20"/>
          <w:szCs w:val="20"/>
        </w:rPr>
        <w:br/>
        <w:t xml:space="preserve">о закупке), документации о конкурентных закупках (далее документация </w:t>
      </w:r>
      <w:r w:rsidRPr="00094A18">
        <w:rPr>
          <w:rFonts w:ascii="Times New Roman" w:hAnsi="Times New Roman" w:cs="Times New Roman"/>
          <w:sz w:val="20"/>
          <w:szCs w:val="20"/>
        </w:rPr>
        <w:b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sidRPr="00094A18">
        <w:rPr>
          <w:rFonts w:ascii="Times New Roman" w:hAnsi="Times New Roman" w:cs="Times New Roman"/>
          <w:sz w:val="20"/>
          <w:szCs w:val="20"/>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1.4. Положение не распространяется на закупки, которые осуществляются</w:t>
      </w:r>
      <w:r w:rsidRPr="00094A18">
        <w:rPr>
          <w:rFonts w:ascii="Times New Roman" w:hAnsi="Times New Roman" w:cs="Times New Roman"/>
          <w:sz w:val="20"/>
          <w:szCs w:val="20"/>
        </w:rPr>
        <w:t xml:space="preserve"> в случаях, установленных частью 4 статьи 1 Федерального закона № 223-ФЗ. </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1.5.Если в соответствии с законодательством Российской Федерации требуется иной порядок проведения закупок, то процедуры проводятся </w:t>
      </w:r>
      <w:r w:rsidRPr="00094A18">
        <w:rPr>
          <w:rFonts w:ascii="Times New Roman" w:hAnsi="Times New Roman" w:cs="Times New Roman"/>
          <w:sz w:val="20"/>
          <w:szCs w:val="20"/>
        </w:rPr>
        <w:br/>
        <w:t xml:space="preserve">в соответствии с таким порядком, а Положение применяется в части, </w:t>
      </w:r>
      <w:r w:rsidRPr="00094A18">
        <w:rPr>
          <w:rFonts w:ascii="Times New Roman" w:hAnsi="Times New Roman" w:cs="Times New Roman"/>
          <w:sz w:val="20"/>
          <w:szCs w:val="20"/>
        </w:rPr>
        <w:br/>
        <w:t xml:space="preserve">не противоречащей такому порядку. </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w:t>
      </w:r>
      <w:r w:rsidRPr="00094A18">
        <w:rPr>
          <w:rFonts w:ascii="Times New Roman" w:hAnsi="Times New Roman" w:cs="Times New Roman"/>
          <w:sz w:val="20"/>
          <w:szCs w:val="20"/>
        </w:rPr>
        <w:br/>
        <w:t xml:space="preserve">в части, противоречащей Положению. </w:t>
      </w:r>
    </w:p>
    <w:p w:rsidR="00094A18" w:rsidRPr="00094A18" w:rsidRDefault="00094A18" w:rsidP="00094A18">
      <w:pPr>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1.7. Закупочная деятельность заказчика осуществляется в соответствии </w:t>
      </w:r>
      <w:r w:rsidRPr="00094A18">
        <w:rPr>
          <w:rFonts w:ascii="Times New Roman" w:hAnsi="Times New Roman" w:cs="Times New Roman"/>
          <w:sz w:val="20"/>
          <w:szCs w:val="20"/>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094A18" w:rsidRPr="00094A18" w:rsidRDefault="00094A18" w:rsidP="00094A18">
      <w:pPr>
        <w:overflowPunct w:val="0"/>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firstLine="709"/>
        <w:jc w:val="both"/>
        <w:rPr>
          <w:rFonts w:eastAsia="Calibri"/>
          <w:sz w:val="20"/>
        </w:rPr>
      </w:pPr>
      <w:bookmarkStart w:id="14" w:name="_Информационное_обеспечение_закупок"/>
      <w:bookmarkStart w:id="15" w:name="_Toc521582047"/>
      <w:bookmarkEnd w:id="14"/>
      <w:r w:rsidRPr="00094A18">
        <w:rPr>
          <w:rFonts w:eastAsia="Calibri"/>
          <w:sz w:val="20"/>
        </w:rPr>
        <w:t>2. Информационное обеспечение закупок</w:t>
      </w:r>
      <w:bookmarkEnd w:id="15"/>
      <w:r w:rsidRPr="00094A18">
        <w:rPr>
          <w:rFonts w:eastAsia="Calibri"/>
          <w:sz w:val="20"/>
        </w:rPr>
        <w:t>, планирование закупок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094A18">
        <w:rPr>
          <w:rFonts w:ascii="Times New Roman" w:hAnsi="Times New Roman" w:cs="Times New Roman"/>
          <w:sz w:val="20"/>
          <w:szCs w:val="20"/>
        </w:rPr>
        <w:br/>
        <w:t xml:space="preserve">в ЕИС информации о закупке производится заказчиком в соответствии </w:t>
      </w:r>
      <w:r w:rsidRPr="00094A18">
        <w:rPr>
          <w:rFonts w:ascii="Times New Roman" w:hAnsi="Times New Roman" w:cs="Times New Roman"/>
          <w:sz w:val="20"/>
          <w:szCs w:val="20"/>
        </w:rPr>
        <w:br/>
        <w:t xml:space="preserve">с </w:t>
      </w:r>
      <w:proofErr w:type="spellStart"/>
      <w:r w:rsidRPr="00094A18">
        <w:rPr>
          <w:rFonts w:ascii="Times New Roman" w:hAnsi="Times New Roman" w:cs="Times New Roman"/>
          <w:sz w:val="20"/>
          <w:szCs w:val="20"/>
        </w:rPr>
        <w:t>Положениемо</w:t>
      </w:r>
      <w:proofErr w:type="spellEnd"/>
      <w:r w:rsidRPr="00094A18">
        <w:rPr>
          <w:rFonts w:ascii="Times New Roman" w:hAnsi="Times New Roman" w:cs="Times New Roman"/>
          <w:sz w:val="20"/>
          <w:szCs w:val="20"/>
        </w:rPr>
        <w:t xml:space="preserve">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2.2.2. План закупки на очередной календарный год формируется </w:t>
      </w:r>
      <w:r w:rsidRPr="00094A18">
        <w:rPr>
          <w:rFonts w:ascii="Times New Roman" w:hAnsi="Times New Roman" w:cs="Times New Roman"/>
          <w:sz w:val="20"/>
          <w:szCs w:val="20"/>
        </w:rPr>
        <w:br/>
        <w:t>на основании заявок структурных подразделений заказчика и утверждается приказом заказчика;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2.2.3. План закупки должен иметь поквартальную разбивку;</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2.2.4. Изменения в план закупки могут вноситься в следующих случаях, если: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w:t>
      </w:r>
      <w:r w:rsidRPr="00094A18">
        <w:rPr>
          <w:rFonts w:ascii="Times New Roman" w:hAnsi="Times New Roman" w:cs="Times New Roman"/>
          <w:sz w:val="20"/>
          <w:szCs w:val="20"/>
        </w:rPr>
        <w:lastRenderedPageBreak/>
        <w:t>изменения невозможно осуществить закупку в соответствии с объемом денежных средств, который предусмотрен планом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наступили непредвиденные обстоятельства (авария, чрезвычайная ситуация);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отмена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 заказчика возникли обязательства исполнителя по договору;</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возникновение обстоятельств, предвидеть которые на дату утверждения плана закупок было невозможно;</w:t>
      </w:r>
    </w:p>
    <w:p w:rsidR="00094A18" w:rsidRPr="00094A18" w:rsidRDefault="00094A18" w:rsidP="00094A18">
      <w:pPr>
        <w:spacing w:after="0" w:line="240" w:lineRule="auto"/>
        <w:ind w:firstLine="708"/>
        <w:jc w:val="both"/>
        <w:rPr>
          <w:rFonts w:ascii="Times New Roman" w:hAnsi="Times New Roman" w:cs="Times New Roman"/>
          <w:sz w:val="20"/>
          <w:szCs w:val="20"/>
        </w:rPr>
      </w:pPr>
      <w:r w:rsidRPr="00094A18">
        <w:rPr>
          <w:rFonts w:ascii="Times New Roman" w:hAnsi="Times New Roman" w:cs="Times New Roman"/>
          <w:sz w:val="20"/>
          <w:szCs w:val="20"/>
        </w:rPr>
        <w:t>в иных случаях, установленных Положением;</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заказчика. Изменения вступают в силу со дня размещения в ЕИС новой редакции плана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2.2.6. Если закупка товаров, работ, услуг осуществляется конкурентными</w:t>
      </w:r>
      <w:r w:rsidRPr="00094A18">
        <w:rPr>
          <w:rFonts w:ascii="Times New Roman" w:hAnsi="Times New Roman" w:cs="Times New Roman"/>
          <w:sz w:val="20"/>
          <w:szCs w:val="20"/>
        </w:rPr>
        <w:t xml:space="preserve"> способами, изменения в план закупки должны вноситься до размещения </w:t>
      </w:r>
      <w:r w:rsidRPr="00094A18">
        <w:rPr>
          <w:rFonts w:ascii="Times New Roman" w:hAnsi="Times New Roman" w:cs="Times New Roman"/>
          <w:sz w:val="20"/>
          <w:szCs w:val="20"/>
        </w:rPr>
        <w:br/>
        <w:t xml:space="preserve">в ЕИС извещения о закупке, документации о закупке или вносимых </w:t>
      </w:r>
      <w:r w:rsidRPr="00094A18">
        <w:rPr>
          <w:rFonts w:ascii="Times New Roman" w:hAnsi="Times New Roman" w:cs="Times New Roman"/>
          <w:sz w:val="20"/>
          <w:szCs w:val="20"/>
        </w:rPr>
        <w:br/>
        <w:t>в них изменений.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2.3.В ЕИС подлежит размещению следующая информация:</w:t>
      </w:r>
    </w:p>
    <w:p w:rsidR="00094A18" w:rsidRPr="00094A18" w:rsidRDefault="00094A18" w:rsidP="00094A18">
      <w:pPr>
        <w:pStyle w:val="af3"/>
        <w:widowControl w:val="0"/>
        <w:tabs>
          <w:tab w:val="left" w:pos="851"/>
        </w:tabs>
        <w:overflowPunct w:val="0"/>
        <w:autoSpaceDE w:val="0"/>
        <w:autoSpaceDN w:val="0"/>
        <w:adjustRightInd w:val="0"/>
        <w:spacing w:after="0" w:line="240" w:lineRule="auto"/>
        <w:ind w:left="0" w:firstLine="709"/>
        <w:jc w:val="both"/>
        <w:rPr>
          <w:rFonts w:ascii="Times New Roman" w:hAnsi="Times New Roman"/>
          <w:sz w:val="20"/>
          <w:szCs w:val="20"/>
        </w:rPr>
      </w:pPr>
      <w:r w:rsidRPr="00094A18">
        <w:rPr>
          <w:rFonts w:ascii="Times New Roman" w:hAnsi="Times New Roman"/>
          <w:sz w:val="20"/>
          <w:szCs w:val="20"/>
        </w:rPr>
        <w:t>извещение о закупке и вносимые в него изменения;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документация о закупке и вносимые в нее изменения;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проект договора, являющийся неотъемлемой частью документации</w:t>
      </w:r>
      <w:r w:rsidRPr="00094A18">
        <w:rPr>
          <w:rFonts w:ascii="Times New Roman" w:hAnsi="Times New Roman" w:cs="Times New Roman"/>
          <w:sz w:val="20"/>
          <w:szCs w:val="20"/>
        </w:rPr>
        <w:br/>
        <w:t>о закупке и извещения о закупке (в случаях проведения открытого запроса котировок, запроса котировок в электронной форме);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разъяснения положений документации о закупке;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протоколы, составляемые в ходе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план закупки товаров, работ, услуг, предусмотренный постановлением Правительства Российской Федерации от 17 сентября 2012 года № 932 </w:t>
      </w:r>
      <w:r w:rsidRPr="00094A18">
        <w:rPr>
          <w:rFonts w:ascii="Times New Roman" w:hAnsi="Times New Roman" w:cs="Times New Roman"/>
          <w:sz w:val="20"/>
          <w:szCs w:val="20"/>
        </w:rPr>
        <w:br/>
        <w:t>«Об утверждении Правил формирования плана закупки товаров (работ, услуг) и требований к форме такого плана»;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сведения о количестве и общей стоимости договоров, заключенных </w:t>
      </w:r>
      <w:r w:rsidRPr="00094A18">
        <w:rPr>
          <w:rFonts w:ascii="Times New Roman" w:hAnsi="Times New Roman" w:cs="Times New Roman"/>
          <w:spacing w:val="-4"/>
          <w:sz w:val="20"/>
          <w:szCs w:val="20"/>
        </w:rPr>
        <w:t>заказчиком по результатам закупки, предусмотренные частью 19 статьи 4</w:t>
      </w:r>
      <w:r w:rsidRPr="00094A18">
        <w:rPr>
          <w:rFonts w:ascii="Times New Roman" w:hAnsi="Times New Roman" w:cs="Times New Roman"/>
          <w:sz w:val="20"/>
          <w:szCs w:val="20"/>
        </w:rPr>
        <w:t>Федерального закона № 223-ФЗ (далее ежемесячные отчеты);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094A18">
        <w:rPr>
          <w:rFonts w:ascii="Times New Roman" w:hAnsi="Times New Roman" w:cs="Times New Roman"/>
          <w:sz w:val="20"/>
          <w:szCs w:val="20"/>
        </w:rPr>
        <w:br/>
        <w:t>от 31 октября 2014 года № 1132 «О порядке ведения реестра договоров, заключенных заказчиками по результатам закупки» (далее реестр договоров);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размещение которой в ЕИС предусмотрено Федеральным законом № 223-ФЗ и Положением.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2.4. Извещение и документация о закупке размещаются в ЕИС в сроки, указанные в подразделе 9.2 Положения.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bookmarkStart w:id="16" w:name="_Ref454193734"/>
      <w:r w:rsidRPr="00094A18">
        <w:rPr>
          <w:rFonts w:ascii="Times New Roman" w:hAnsi="Times New Roman" w:cs="Times New Roman"/>
          <w:sz w:val="20"/>
          <w:szCs w:val="20"/>
        </w:rPr>
        <w:t>2.5. Изменения, вносимые в извещение и документацию о закупке, протоколы, составляемые в ходе закупки, разъяснения положений документации о закупке</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размещаются в ЕИС в течение 3 дней </w:t>
      </w:r>
      <w:r w:rsidRPr="00094A18">
        <w:rPr>
          <w:rFonts w:ascii="Times New Roman" w:hAnsi="Times New Roman" w:cs="Times New Roman"/>
          <w:sz w:val="20"/>
          <w:szCs w:val="20"/>
        </w:rPr>
        <w:br/>
        <w:t>со дня принятия решений о внесении изменений, подписания протоколов, предоставления разъяснений.</w:t>
      </w:r>
      <w:bookmarkEnd w:id="16"/>
    </w:p>
    <w:p w:rsidR="00094A18" w:rsidRPr="00094A18" w:rsidRDefault="00094A18" w:rsidP="00094A18">
      <w:pPr>
        <w:tabs>
          <w:tab w:val="left" w:pos="851"/>
        </w:tabs>
        <w:overflowPunct w:val="0"/>
        <w:spacing w:after="0" w:line="240" w:lineRule="auto"/>
        <w:ind w:firstLine="709"/>
        <w:jc w:val="both"/>
        <w:rPr>
          <w:rFonts w:ascii="Times New Roman" w:eastAsia="Calibri" w:hAnsi="Times New Roman" w:cs="Times New Roman"/>
          <w:sz w:val="20"/>
          <w:szCs w:val="20"/>
        </w:rPr>
      </w:pPr>
      <w:r w:rsidRPr="00094A18">
        <w:rPr>
          <w:rFonts w:ascii="Times New Roman" w:hAnsi="Times New Roman" w:cs="Times New Roman"/>
          <w:sz w:val="20"/>
          <w:szCs w:val="20"/>
        </w:rPr>
        <w:t xml:space="preserve">2.6. </w:t>
      </w:r>
      <w:r w:rsidRPr="00094A18">
        <w:rPr>
          <w:rFonts w:ascii="Times New Roman" w:eastAsia="Calibri" w:hAnsi="Times New Roman" w:cs="Times New Roman"/>
          <w:sz w:val="20"/>
          <w:szCs w:val="20"/>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2.7. Заказчик вправе не размещать в ЕИС:</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млрд.рублей, – стоимость которых не превышает </w:t>
      </w:r>
      <w:r w:rsidRPr="00094A18">
        <w:rPr>
          <w:rFonts w:ascii="Times New Roman" w:hAnsi="Times New Roman" w:cs="Times New Roman"/>
          <w:sz w:val="20"/>
          <w:szCs w:val="20"/>
        </w:rPr>
        <w:br/>
        <w:t xml:space="preserve">500 тыс.рублей. При этом обязательным является включение информации </w:t>
      </w:r>
      <w:r w:rsidRPr="00094A18">
        <w:rPr>
          <w:rFonts w:ascii="Times New Roman" w:hAnsi="Times New Roman" w:cs="Times New Roman"/>
          <w:sz w:val="20"/>
          <w:szCs w:val="20"/>
        </w:rPr>
        <w:br/>
        <w:t>о таких закупках в ежемесячные отчеты;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094A18">
        <w:rPr>
          <w:rFonts w:ascii="Times New Roman" w:hAnsi="Times New Roman" w:cs="Times New Roman"/>
          <w:sz w:val="20"/>
          <w:szCs w:val="20"/>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2.8. Информация и документы, предусмотренные Положением и содержащиеся в ЕИС, размещаются на официальном сайте ЕИС</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в информационно-телекоммуникационной сети «Интернет», за исключением: </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 xml:space="preserve">раздела положения о закупке, предусмотренного подпунктом б) пункта 10 </w:t>
      </w:r>
      <w:r w:rsidRPr="00094A18">
        <w:rPr>
          <w:rFonts w:ascii="Times New Roman" w:hAnsi="Times New Roman" w:cs="Times New Roman"/>
          <w:sz w:val="20"/>
          <w:szCs w:val="20"/>
        </w:rPr>
        <w:t xml:space="preserve">Положения, утвержденного постановлением № 908; </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предусмотренных пунктом 2.7 Положения (если заказчиком приня</w:t>
      </w:r>
      <w:bookmarkStart w:id="17" w:name="_GoBack"/>
      <w:bookmarkEnd w:id="17"/>
      <w:r w:rsidRPr="00094A18">
        <w:rPr>
          <w:rFonts w:ascii="Times New Roman" w:hAnsi="Times New Roman" w:cs="Times New Roman"/>
          <w:sz w:val="20"/>
          <w:szCs w:val="20"/>
        </w:rPr>
        <w:t xml:space="preserve">то решение о </w:t>
      </w:r>
      <w:proofErr w:type="spellStart"/>
      <w:r w:rsidRPr="00094A18">
        <w:rPr>
          <w:rFonts w:ascii="Times New Roman" w:hAnsi="Times New Roman" w:cs="Times New Roman"/>
          <w:sz w:val="20"/>
          <w:szCs w:val="20"/>
        </w:rPr>
        <w:t>неразмещении</w:t>
      </w:r>
      <w:proofErr w:type="spellEnd"/>
      <w:r w:rsidRPr="00094A18">
        <w:rPr>
          <w:rFonts w:ascii="Times New Roman" w:hAnsi="Times New Roman" w:cs="Times New Roman"/>
          <w:sz w:val="20"/>
          <w:szCs w:val="20"/>
        </w:rPr>
        <w:t xml:space="preserve"> информации о таких закупках на официальном сайте</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ЕИС в информационно-телекоммуникационной  сети «Интернет»); </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 случаях, определенных Правительством Российской Федерации в соответствии с частью 16 статьи 4 Федерального закона № 223-ФЗ.»</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p>
    <w:p w:rsidR="00094A18" w:rsidRPr="00094A18" w:rsidRDefault="00094A18" w:rsidP="00094A18">
      <w:pPr>
        <w:tabs>
          <w:tab w:val="left" w:pos="851"/>
        </w:tabs>
        <w:overflowPunct w:val="0"/>
        <w:spacing w:after="0" w:line="240" w:lineRule="auto"/>
        <w:ind w:left="720"/>
        <w:jc w:val="both"/>
        <w:rPr>
          <w:rFonts w:ascii="Times New Roman" w:hAnsi="Times New Roman" w:cs="Times New Roman"/>
          <w:sz w:val="20"/>
          <w:szCs w:val="20"/>
        </w:rPr>
      </w:pPr>
    </w:p>
    <w:p w:rsidR="00094A18" w:rsidRPr="00094A18" w:rsidRDefault="00094A18" w:rsidP="00094A18">
      <w:pPr>
        <w:pStyle w:val="1"/>
        <w:widowControl/>
        <w:numPr>
          <w:ilvl w:val="0"/>
          <w:numId w:val="37"/>
        </w:numPr>
        <w:suppressAutoHyphens w:val="0"/>
        <w:autoSpaceDN w:val="0"/>
        <w:spacing w:before="0" w:line="240" w:lineRule="auto"/>
        <w:ind w:left="426"/>
        <w:jc w:val="center"/>
        <w:rPr>
          <w:rFonts w:eastAsia="Calibri"/>
          <w:sz w:val="20"/>
        </w:rPr>
      </w:pPr>
      <w:bookmarkStart w:id="18" w:name="_Toc521582048"/>
      <w:r w:rsidRPr="00094A18">
        <w:rPr>
          <w:rFonts w:eastAsia="Calibri"/>
          <w:spacing w:val="-4"/>
          <w:sz w:val="20"/>
        </w:rPr>
        <w:t>Требования к участникам закупки и закупаемым товарам, работам,</w:t>
      </w:r>
      <w:r w:rsidRPr="00094A18">
        <w:rPr>
          <w:rFonts w:eastAsia="Calibri"/>
          <w:sz w:val="20"/>
        </w:rPr>
        <w:t xml:space="preserve"> услугам</w:t>
      </w:r>
      <w:bookmarkEnd w:id="18"/>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 При проведении закупок заказчик устанавливает следующие единые обязательные требования к участникам закупки: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3.1.1. Соответствие требованиям, установленным в соответствии </w:t>
      </w:r>
      <w:r w:rsidRPr="00094A18">
        <w:rPr>
          <w:rFonts w:ascii="Times New Roman" w:hAnsi="Times New Roman" w:cs="Times New Roman"/>
          <w:sz w:val="20"/>
          <w:szCs w:val="20"/>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3.1.2.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3.1.3. Не приостановление деятельности участника процедуры закупки </w:t>
      </w:r>
      <w:r w:rsidRPr="00094A18">
        <w:rPr>
          <w:rFonts w:ascii="Times New Roman" w:hAnsi="Times New Roman" w:cs="Times New Roman"/>
          <w:sz w:val="20"/>
          <w:szCs w:val="20"/>
        </w:rPr>
        <w:br/>
      </w:r>
      <w:r w:rsidRPr="00094A18">
        <w:rPr>
          <w:rFonts w:ascii="Times New Roman" w:hAnsi="Times New Roman" w:cs="Times New Roman"/>
          <w:spacing w:val="-14"/>
          <w:sz w:val="20"/>
          <w:szCs w:val="20"/>
        </w:rPr>
        <w:t>в порядке, предусмотренном Кодексом Российской Федерации об административных</w:t>
      </w:r>
      <w:r w:rsidRPr="00094A18">
        <w:rPr>
          <w:rFonts w:ascii="Times New Roman" w:hAnsi="Times New Roman" w:cs="Times New Roman"/>
          <w:sz w:val="20"/>
          <w:szCs w:val="20"/>
        </w:rPr>
        <w:t xml:space="preserve"> правонарушениях, на день подачи заявки;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3.1.4. Отсутствие у участника процедуры закупки задолженности </w:t>
      </w:r>
      <w:r w:rsidRPr="00094A18">
        <w:rPr>
          <w:rFonts w:ascii="Times New Roman" w:hAnsi="Times New Roman" w:cs="Times New Roman"/>
          <w:sz w:val="20"/>
          <w:szCs w:val="20"/>
        </w:rPr>
        <w:br/>
        <w:t>по начисленным налогам, сборам и иным обязательным платежам в бюджеты любого уровня или государственные внебюджетные фонды;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pacing w:val="-8"/>
          <w:sz w:val="20"/>
          <w:szCs w:val="20"/>
        </w:rPr>
      </w:pPr>
      <w:r w:rsidRPr="00094A18">
        <w:rPr>
          <w:rFonts w:ascii="Times New Roman" w:hAnsi="Times New Roman" w:cs="Times New Roman"/>
          <w:sz w:val="20"/>
          <w:szCs w:val="20"/>
        </w:rPr>
        <w:t xml:space="preserve">3.1.5. Отсутствие у участника закупки – физического лица либо </w:t>
      </w:r>
      <w:r w:rsidRPr="00094A18">
        <w:rPr>
          <w:rFonts w:ascii="Times New Roman" w:hAnsi="Times New Roman" w:cs="Times New Roman"/>
          <w:sz w:val="20"/>
          <w:szCs w:val="20"/>
        </w:rPr>
        <w:br/>
        <w:t xml:space="preserve">у руководителя, членов коллегиального исполнительного органа или главного </w:t>
      </w:r>
      <w:r w:rsidRPr="00094A18">
        <w:rPr>
          <w:rFonts w:ascii="Times New Roman" w:hAnsi="Times New Roman" w:cs="Times New Roman"/>
          <w:spacing w:val="-4"/>
          <w:sz w:val="20"/>
          <w:szCs w:val="20"/>
        </w:rPr>
        <w:t xml:space="preserve">бухгалтера юридического лица – участника закупки судимости </w:t>
      </w:r>
      <w:r w:rsidRPr="00094A18">
        <w:rPr>
          <w:rFonts w:ascii="Times New Roman" w:hAnsi="Times New Roman" w:cs="Times New Roman"/>
          <w:spacing w:val="-4"/>
          <w:sz w:val="20"/>
          <w:szCs w:val="20"/>
        </w:rPr>
        <w:br/>
        <w:t>за преступления</w:t>
      </w:r>
      <w:r w:rsidRPr="00094A18">
        <w:rPr>
          <w:rFonts w:ascii="Times New Roman" w:hAnsi="Times New Roman" w:cs="Times New Roman"/>
          <w:sz w:val="20"/>
          <w:szCs w:val="20"/>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094A18">
        <w:rPr>
          <w:rFonts w:ascii="Times New Roman" w:hAnsi="Times New Roman" w:cs="Times New Roman"/>
          <w:spacing w:val="-8"/>
          <w:sz w:val="20"/>
          <w:szCs w:val="20"/>
        </w:rPr>
        <w:t>осуществляемой закупки, и административного наказания в виде дисквалификации;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3.1.6. Обладание участником закупки исключительными правами </w:t>
      </w:r>
      <w:r w:rsidRPr="00094A18">
        <w:rPr>
          <w:rFonts w:ascii="Times New Roman" w:hAnsi="Times New Roman" w:cs="Times New Roman"/>
          <w:sz w:val="20"/>
          <w:szCs w:val="20"/>
        </w:rPr>
        <w:br/>
        <w:t>на результаты интеллектуальной деятельности, если в связи с исполнением договора заказчик приобретает права на такие результаты;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094A18">
        <w:rPr>
          <w:rFonts w:ascii="Times New Roman" w:hAnsi="Times New Roman" w:cs="Times New Roman"/>
          <w:spacing w:val="-4"/>
          <w:sz w:val="20"/>
          <w:szCs w:val="20"/>
        </w:rPr>
        <w:t>управляющим, президентом и др.), членами коллегиального исполнительного</w:t>
      </w:r>
      <w:r w:rsidRPr="00094A18">
        <w:rPr>
          <w:rFonts w:ascii="Times New Roman" w:hAnsi="Times New Roman" w:cs="Times New Roman"/>
          <w:sz w:val="20"/>
          <w:szCs w:val="2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094A18">
        <w:rPr>
          <w:rFonts w:ascii="Times New Roman" w:hAnsi="Times New Roman" w:cs="Times New Roman"/>
          <w:sz w:val="20"/>
          <w:szCs w:val="20"/>
        </w:rPr>
        <w:br/>
      </w:r>
      <w:r w:rsidRPr="00094A18">
        <w:rPr>
          <w:rFonts w:ascii="Times New Roman" w:hAnsi="Times New Roman" w:cs="Times New Roman"/>
          <w:spacing w:val="-10"/>
          <w:sz w:val="20"/>
          <w:szCs w:val="20"/>
        </w:rPr>
        <w:t>в том числе зарегистрированными в качестве индивидуальных предпринимателей, –</w:t>
      </w:r>
      <w:r w:rsidRPr="00094A18">
        <w:rPr>
          <w:rFonts w:ascii="Times New Roman" w:hAnsi="Times New Roman" w:cs="Times New Roman"/>
          <w:spacing w:val="-4"/>
          <w:sz w:val="20"/>
          <w:szCs w:val="20"/>
        </w:rPr>
        <w:t>участниками закупки либо являются близкими родственниками (родственниками</w:t>
      </w:r>
      <w:r w:rsidRPr="00094A18">
        <w:rPr>
          <w:rFonts w:ascii="Times New Roman" w:hAnsi="Times New Roman" w:cs="Times New Roman"/>
          <w:sz w:val="20"/>
          <w:szCs w:val="20"/>
        </w:rPr>
        <w:t xml:space="preserve">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094A18">
        <w:rPr>
          <w:rFonts w:ascii="Times New Roman" w:hAnsi="Times New Roman" w:cs="Times New Roman"/>
          <w:sz w:val="20"/>
          <w:szCs w:val="20"/>
        </w:rPr>
        <w:br/>
        <w:t>чем 10 % голосующих акций хозяйственного общества либо долей, превышающей 10% в уставном капитале хозяйственного общества;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10"/>
          <w:sz w:val="20"/>
          <w:szCs w:val="20"/>
        </w:rPr>
        <w:t>3.1.8. Отсутствие сведений об участнике закупки в реестре недобросовестных</w:t>
      </w:r>
      <w:r w:rsidRPr="00094A18">
        <w:rPr>
          <w:rFonts w:ascii="Times New Roman" w:hAnsi="Times New Roman" w:cs="Times New Roman"/>
          <w:sz w:val="20"/>
          <w:szCs w:val="20"/>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3.1.9. Отсутствие сведений об участнике закупки в реестре недобросовестных поставщиков, предусмотренном Федеральным законом </w:t>
      </w:r>
      <w:r w:rsidRPr="00094A18">
        <w:rPr>
          <w:rFonts w:ascii="Times New Roman" w:hAnsi="Times New Roman" w:cs="Times New Roman"/>
          <w:sz w:val="20"/>
          <w:szCs w:val="20"/>
        </w:rPr>
        <w:br/>
        <w:t>№ 223-ФЗ.</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3.2. При проведении конкурентной закупки заказчик вправе установить дополнительные требования к участникам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требования к наличию опыта исполнения участником закупки договоров, аналогичных предмету закупки (с обязательным указанием </w:t>
      </w:r>
      <w:r w:rsidRPr="00094A18">
        <w:rPr>
          <w:rFonts w:ascii="Times New Roman" w:hAnsi="Times New Roman" w:cs="Times New Roman"/>
          <w:sz w:val="20"/>
          <w:szCs w:val="20"/>
        </w:rPr>
        <w:b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w:t>
      </w:r>
      <w:r w:rsidRPr="00094A18">
        <w:rPr>
          <w:rFonts w:ascii="Times New Roman" w:hAnsi="Times New Roman" w:cs="Times New Roman"/>
          <w:sz w:val="20"/>
          <w:szCs w:val="20"/>
        </w:rPr>
        <w:lastRenderedPageBreak/>
        <w:t xml:space="preserve">превышать </w:t>
      </w:r>
      <w:r w:rsidRPr="00094A18">
        <w:rPr>
          <w:rFonts w:ascii="Times New Roman" w:hAnsi="Times New Roman" w:cs="Times New Roman"/>
          <w:sz w:val="20"/>
          <w:szCs w:val="20"/>
        </w:rPr>
        <w:br/>
        <w:t>50 процентов от начальной (максимальной) цены договора;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3.2.2. В случае проведения конкурентных закупок на оказание услуг по организованной перевозке групп детей автобусами: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3.2</w:t>
      </w:r>
      <w:r w:rsidRPr="00094A18">
        <w:rPr>
          <w:rFonts w:ascii="Times New Roman" w:hAnsi="Times New Roman" w:cs="Times New Roman"/>
          <w:sz w:val="20"/>
          <w:szCs w:val="20"/>
          <w:vertAlign w:val="superscript"/>
        </w:rPr>
        <w:t>1</w:t>
      </w:r>
      <w:r w:rsidRPr="00094A18">
        <w:rPr>
          <w:rFonts w:ascii="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3.3. Устанавливать в закупочной документации иные требования, отличные от указанных в пунктах 3.1, 3.2 Положения, не допускается.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3.4. Требования, предъявляемые к участникам закупки, применяются </w:t>
      </w:r>
      <w:r w:rsidRPr="00094A18">
        <w:rPr>
          <w:rFonts w:ascii="Times New Roman" w:hAnsi="Times New Roman" w:cs="Times New Roman"/>
          <w:sz w:val="20"/>
          <w:szCs w:val="20"/>
        </w:rPr>
        <w:br/>
        <w:t>в равной степени ко всем участникам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094A18">
        <w:rPr>
          <w:rFonts w:ascii="Times New Roman" w:hAnsi="Times New Roman" w:cs="Times New Roman"/>
          <w:sz w:val="20"/>
          <w:szCs w:val="20"/>
        </w:rPr>
        <w:br/>
        <w:t>если такие требования и критерии относятся к одному и тому же показателю).</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3.7. В случае проведения неконкурентной закупки (закупки </w:t>
      </w:r>
      <w:r w:rsidRPr="00094A18">
        <w:rPr>
          <w:rFonts w:ascii="Times New Roman" w:hAnsi="Times New Roman" w:cs="Times New Roman"/>
          <w:sz w:val="20"/>
          <w:szCs w:val="20"/>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3.8. Товары, приобретаемые заказчиком, должны быть новыми, </w:t>
      </w:r>
      <w:r w:rsidRPr="00094A18">
        <w:rPr>
          <w:rFonts w:ascii="Times New Roman" w:hAnsi="Times New Roman" w:cs="Times New Roman"/>
          <w:sz w:val="20"/>
          <w:szCs w:val="20"/>
        </w:rPr>
        <w:br/>
      </w:r>
      <w:r w:rsidRPr="00094A18">
        <w:rPr>
          <w:rFonts w:ascii="Times New Roman" w:hAnsi="Times New Roman" w:cs="Times New Roman"/>
          <w:spacing w:val="-4"/>
          <w:sz w:val="20"/>
          <w:szCs w:val="20"/>
        </w:rPr>
        <w:t>не бывшими в употреблении, если документацией о закупке не предусмотрено</w:t>
      </w:r>
      <w:r w:rsidRPr="00094A18">
        <w:rPr>
          <w:rFonts w:ascii="Times New Roman" w:hAnsi="Times New Roman" w:cs="Times New Roman"/>
          <w:sz w:val="20"/>
          <w:szCs w:val="20"/>
        </w:rPr>
        <w:t xml:space="preserve"> иное.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3.9. При описании в документации о конкурентной закупке предмета закупки заказчик должен руководствоваться следующими правилами: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094A18">
        <w:rPr>
          <w:rFonts w:ascii="Times New Roman" w:hAnsi="Times New Roman" w:cs="Times New Roman"/>
          <w:spacing w:val="-8"/>
          <w:sz w:val="20"/>
          <w:szCs w:val="20"/>
        </w:rPr>
        <w:t>характеристики, а также эксплуатационные характеристики (при необходимости)</w:t>
      </w:r>
      <w:r w:rsidRPr="00094A18">
        <w:rPr>
          <w:rFonts w:ascii="Times New Roman" w:hAnsi="Times New Roman" w:cs="Times New Roman"/>
          <w:sz w:val="20"/>
          <w:szCs w:val="20"/>
        </w:rPr>
        <w:t xml:space="preserve"> предмета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w:t>
      </w:r>
      <w:r w:rsidRPr="00094A18">
        <w:rPr>
          <w:rFonts w:ascii="Times New Roman" w:hAnsi="Times New Roman" w:cs="Times New Roman"/>
          <w:sz w:val="20"/>
          <w:szCs w:val="20"/>
        </w:rPr>
        <w:b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3.9.3. В случае использования в описании предмета закупки указания </w:t>
      </w:r>
      <w:r w:rsidRPr="00094A18">
        <w:rPr>
          <w:rFonts w:ascii="Times New Roman" w:hAnsi="Times New Roman" w:cs="Times New Roman"/>
          <w:sz w:val="20"/>
          <w:szCs w:val="20"/>
        </w:rPr>
        <w:br/>
        <w:t xml:space="preserve">на товарный знак необходимо использовать слова «(или эквивалент)», </w:t>
      </w:r>
      <w:r w:rsidRPr="00094A18">
        <w:rPr>
          <w:rFonts w:ascii="Times New Roman" w:hAnsi="Times New Roman" w:cs="Times New Roman"/>
          <w:sz w:val="20"/>
          <w:szCs w:val="20"/>
        </w:rPr>
        <w:br/>
        <w:t>за исключением случаев: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094A18">
        <w:rPr>
          <w:rFonts w:ascii="Times New Roman" w:hAnsi="Times New Roman" w:cs="Times New Roman"/>
          <w:sz w:val="20"/>
          <w:szCs w:val="20"/>
        </w:rPr>
        <w:br/>
        <w:t>с товарами, используемыми заказчиком;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закупок товаров, необходимых для исполнения государственного контракта;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закупок с указанием конкретных товарных знаков, знаков обслуживания,</w:t>
      </w:r>
      <w:r>
        <w:rPr>
          <w:rFonts w:ascii="Times New Roman" w:hAnsi="Times New Roman" w:cs="Times New Roman"/>
          <w:spacing w:val="-4"/>
          <w:sz w:val="20"/>
          <w:szCs w:val="20"/>
        </w:rPr>
        <w:t xml:space="preserve"> </w:t>
      </w:r>
      <w:r w:rsidRPr="00094A18">
        <w:rPr>
          <w:rFonts w:ascii="Times New Roman" w:hAnsi="Times New Roman" w:cs="Times New Roman"/>
          <w:spacing w:val="-4"/>
          <w:sz w:val="20"/>
          <w:szCs w:val="20"/>
        </w:rPr>
        <w:t>патентов, полезных моделей, промышленных образцов, места происхождения</w:t>
      </w:r>
      <w:r w:rsidRPr="00094A18">
        <w:rPr>
          <w:rFonts w:ascii="Times New Roman" w:hAnsi="Times New Roman" w:cs="Times New Roman"/>
          <w:sz w:val="20"/>
          <w:szCs w:val="20"/>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094A18">
        <w:rPr>
          <w:rFonts w:ascii="Times New Roman" w:hAnsi="Times New Roman" w:cs="Times New Roman"/>
          <w:sz w:val="20"/>
          <w:szCs w:val="20"/>
        </w:rPr>
        <w:br/>
        <w:t xml:space="preserve">№ 223-ФЗ, в целях исполнения этими юридическими лицами обязательств </w:t>
      </w:r>
      <w:r w:rsidRPr="00094A18">
        <w:rPr>
          <w:rFonts w:ascii="Times New Roman" w:hAnsi="Times New Roman" w:cs="Times New Roman"/>
          <w:sz w:val="20"/>
          <w:szCs w:val="20"/>
        </w:rPr>
        <w:br/>
        <w:t>по заключенным договорам с юридическими лицами, в том числе иностранными юридическими лицами.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w:t>
      </w:r>
      <w:r w:rsidRPr="00094A18">
        <w:rPr>
          <w:rFonts w:ascii="Times New Roman" w:hAnsi="Times New Roman" w:cs="Times New Roman"/>
          <w:sz w:val="20"/>
          <w:szCs w:val="20"/>
        </w:rPr>
        <w:lastRenderedPageBreak/>
        <w:t>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3.11. При установлении сроков оплаты, отличных от сроков оплаты, предусмотренных </w:t>
      </w:r>
      <w:hyperlink r:id="rId17" w:anchor="P141" w:history="1">
        <w:r w:rsidRPr="00094A18">
          <w:rPr>
            <w:rStyle w:val="a5"/>
            <w:rFonts w:ascii="Times New Roman" w:hAnsi="Times New Roman" w:cs="Times New Roman"/>
            <w:sz w:val="20"/>
            <w:szCs w:val="20"/>
          </w:rPr>
          <w:t>пунктом 3.10</w:t>
        </w:r>
      </w:hyperlink>
      <w:r w:rsidRPr="00094A18">
        <w:rPr>
          <w:rFonts w:ascii="Times New Roman" w:hAnsi="Times New Roman" w:cs="Times New Roman"/>
          <w:sz w:val="20"/>
          <w:szCs w:val="20"/>
        </w:rPr>
        <w:t xml:space="preserve"> Положения, в Положение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094A18" w:rsidRPr="00094A18" w:rsidRDefault="00094A18" w:rsidP="00094A18">
      <w:pPr>
        <w:tabs>
          <w:tab w:val="left" w:pos="851"/>
        </w:tabs>
        <w:overflowPunct w:val="0"/>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left="709"/>
        <w:jc w:val="both"/>
        <w:rPr>
          <w:rFonts w:eastAsia="Calibri"/>
          <w:sz w:val="20"/>
        </w:rPr>
      </w:pPr>
      <w:bookmarkStart w:id="19" w:name="_Toc521582049"/>
      <w:r w:rsidRPr="00094A18">
        <w:rPr>
          <w:rFonts w:eastAsia="Calibri"/>
          <w:sz w:val="20"/>
        </w:rPr>
        <w:t>4. Способы и формы закупок</w:t>
      </w:r>
      <w:bookmarkEnd w:id="19"/>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4.1. Положением предусмотрены следующие способы закупок: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4.1.1. Открытый конкурс, конкурс в электронной форме (далее конкурс);</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4.1.2. Аукцион в электронной форме (далее аукцион);</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pacing w:val="-8"/>
          <w:sz w:val="20"/>
          <w:szCs w:val="20"/>
        </w:rPr>
      </w:pPr>
      <w:r w:rsidRPr="00094A18">
        <w:rPr>
          <w:rFonts w:ascii="Times New Roman" w:hAnsi="Times New Roman" w:cs="Times New Roman"/>
          <w:spacing w:val="-8"/>
          <w:sz w:val="20"/>
          <w:szCs w:val="20"/>
        </w:rPr>
        <w:t>4.1.3. Запрос предложений в электронной форме (далее запрос предложений);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4.1.4. Закрытые закупки в электронной форме (закрытый конкурс </w:t>
      </w:r>
      <w:r w:rsidRPr="00094A18">
        <w:rPr>
          <w:rFonts w:ascii="Times New Roman" w:hAnsi="Times New Roman" w:cs="Times New Roman"/>
          <w:sz w:val="20"/>
          <w:szCs w:val="20"/>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094A18">
        <w:rPr>
          <w:rFonts w:ascii="Times New Roman" w:hAnsi="Times New Roman" w:cs="Times New Roman"/>
          <w:sz w:val="20"/>
          <w:szCs w:val="20"/>
        </w:rPr>
        <w:br/>
        <w:t>в электронной форме) (</w:t>
      </w:r>
      <w:proofErr w:type="spellStart"/>
      <w:r w:rsidRPr="00094A18">
        <w:rPr>
          <w:rFonts w:ascii="Times New Roman" w:hAnsi="Times New Roman" w:cs="Times New Roman"/>
          <w:sz w:val="20"/>
          <w:szCs w:val="20"/>
        </w:rPr>
        <w:t>далеезакрытые</w:t>
      </w:r>
      <w:proofErr w:type="spellEnd"/>
      <w:r w:rsidRPr="00094A18">
        <w:rPr>
          <w:rFonts w:ascii="Times New Roman" w:hAnsi="Times New Roman" w:cs="Times New Roman"/>
          <w:sz w:val="20"/>
          <w:szCs w:val="20"/>
        </w:rPr>
        <w:t xml:space="preserve"> закупки);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4.1.5. Запрос котировок, запрос котировок в электронной форме (далее запрос котировок);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4.1.6. Запрос цен;</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4.1.7. Закупка у единственного поставщика.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4.2. Закупки, указанные в подпунктах 4.1.1-4.1.6 Положения, являются конкурентными закупками.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4.3.Закупки, указанные в подпунктах 4.1.1-4.1.5 Положения, являются торгами в понимании статей 447, 448 Гражданского кодекса Российской Федерации.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4.4. Закупка у единственного поставщика является неконкурентной закупкой.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4.5. Любая конкурентная закупка может включать несколько лотов, </w:t>
      </w:r>
      <w:r w:rsidRPr="00094A18">
        <w:rPr>
          <w:rFonts w:ascii="Times New Roman" w:hAnsi="Times New Roman" w:cs="Times New Roman"/>
          <w:sz w:val="20"/>
          <w:szCs w:val="20"/>
        </w:rPr>
        <w:br/>
        <w:t xml:space="preserve">по каждому из которых может быть выбран отдельный победитель и заключен отдельный договор. Подача предложений на часть лота </w:t>
      </w:r>
      <w:r w:rsidRPr="00094A18">
        <w:rPr>
          <w:rFonts w:ascii="Times New Roman" w:hAnsi="Times New Roman" w:cs="Times New Roman"/>
          <w:sz w:val="20"/>
          <w:szCs w:val="20"/>
        </w:rPr>
        <w:br/>
        <w:t>не допускается.</w:t>
      </w:r>
    </w:p>
    <w:p w:rsidR="00094A18" w:rsidRPr="00094A18" w:rsidRDefault="00094A18" w:rsidP="00094A18">
      <w:pPr>
        <w:tabs>
          <w:tab w:val="left" w:pos="851"/>
        </w:tabs>
        <w:overflowPunct w:val="0"/>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firstLine="709"/>
        <w:jc w:val="both"/>
        <w:rPr>
          <w:rFonts w:eastAsia="Calibri"/>
          <w:sz w:val="20"/>
        </w:rPr>
      </w:pPr>
      <w:bookmarkStart w:id="20" w:name="_Toc521582050"/>
      <w:r w:rsidRPr="00094A18">
        <w:rPr>
          <w:rFonts w:eastAsia="Calibri"/>
          <w:sz w:val="20"/>
        </w:rPr>
        <w:t>5. Условия и случаи применения способов закупки</w:t>
      </w:r>
      <w:bookmarkEnd w:id="20"/>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5.1. Заказчик вправе осуществлять закупку путем проведения конкурса в любых случаях.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5.2. Заказчик вправе осуществлять закупку путем проведения аукциона при выполнении хотя бы одного из следующих условий: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5.2.1. Предметом закупки является продукция, по которой существует функционирующий рынок;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5.2.2. Предметом закупки являются товары, работы, услуги, </w:t>
      </w:r>
      <w:r w:rsidRPr="00094A18">
        <w:rPr>
          <w:rFonts w:ascii="Times New Roman" w:hAnsi="Times New Roman" w:cs="Times New Roman"/>
          <w:sz w:val="20"/>
          <w:szCs w:val="20"/>
        </w:rPr>
        <w:br/>
        <w:t>в отношении которых целесообразно проводить оценку только по ценовым критериям.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5.3. Заказчик вправе осуществлять закупку путем проведения запроса цен при одновременном выполнении следующих условий: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5.3.1. Предметом закупки является продукция, по которой существует функционирующий рынок;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5.3.2. Предметом закупки являются товары, работы, услуги, в отношении</w:t>
      </w:r>
      <w:r w:rsidRPr="00094A18">
        <w:rPr>
          <w:rFonts w:ascii="Times New Roman" w:hAnsi="Times New Roman" w:cs="Times New Roman"/>
          <w:sz w:val="20"/>
          <w:szCs w:val="20"/>
        </w:rPr>
        <w:t xml:space="preserve"> которых целесообразно проводить оценку только по ценовым критериям;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5.3.3. Начальная (максимальная) цена договора не превышает </w:t>
      </w:r>
      <w:r w:rsidRPr="00094A18">
        <w:rPr>
          <w:rFonts w:ascii="Times New Roman" w:hAnsi="Times New Roman" w:cs="Times New Roman"/>
          <w:sz w:val="20"/>
          <w:szCs w:val="20"/>
        </w:rPr>
        <w:br/>
        <w:t>1 млн.рублей.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5.4. Заказчик вправе осуществлять закупку путем проведения запроса котировок при одновременном выполнении следующих условий: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5.4.1. Объектом закупки является продукция, по которой существует функционирующий рынок;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5.4.2. Объектом закупки являются товары, работы, услуги, в отношении которых целесообразно проводить оценку только по ценовым критериям;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5.4.3. Начальная (максимальная) цена договора не превышает </w:t>
      </w:r>
      <w:r w:rsidRPr="00094A18">
        <w:rPr>
          <w:rFonts w:ascii="Times New Roman" w:hAnsi="Times New Roman" w:cs="Times New Roman"/>
          <w:sz w:val="20"/>
          <w:szCs w:val="20"/>
        </w:rPr>
        <w:br/>
        <w:t>2 млн.рублей.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5.5. Заказчик вправе осуществлять закупку путем проведения запроса предложений при одновременном выполнении следующих условий: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5.5.1. Начальная (максимальная) цена договора не превышает </w:t>
      </w:r>
      <w:r w:rsidRPr="00094A18">
        <w:rPr>
          <w:rFonts w:ascii="Times New Roman" w:hAnsi="Times New Roman" w:cs="Times New Roman"/>
          <w:sz w:val="20"/>
          <w:szCs w:val="20"/>
        </w:rPr>
        <w:br/>
        <w:t>2 млн.рублей;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5.5.2. Предметом закупки являются товары, работы, услуги, </w:t>
      </w:r>
      <w:r w:rsidRPr="00094A18">
        <w:rPr>
          <w:rFonts w:ascii="Times New Roman" w:hAnsi="Times New Roman" w:cs="Times New Roman"/>
          <w:sz w:val="20"/>
          <w:szCs w:val="20"/>
        </w:rPr>
        <w:br/>
        <w:t>в отношении которых целесообразно проводить оценку по ценовым и неценовым критериям.</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 Закупка у единственного поставщика может проводиться </w:t>
      </w:r>
      <w:r w:rsidRPr="00094A18">
        <w:rPr>
          <w:rFonts w:ascii="Times New Roman" w:hAnsi="Times New Roman" w:cs="Times New Roman"/>
          <w:sz w:val="20"/>
          <w:szCs w:val="20"/>
        </w:rPr>
        <w:br/>
        <w:t>в следующих случаях:</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 фонда и аналогичных фондов;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5.6.9. Закупка произведений литературы и искусства определенных авторов (за исключением случаев приобретения </w:t>
      </w:r>
      <w:proofErr w:type="spellStart"/>
      <w:r w:rsidRPr="00094A18">
        <w:rPr>
          <w:rFonts w:ascii="Times New Roman" w:hAnsi="Times New Roman" w:cs="Times New Roman"/>
          <w:sz w:val="20"/>
          <w:szCs w:val="20"/>
        </w:rPr>
        <w:t>кинопроектов</w:t>
      </w:r>
      <w:proofErr w:type="spellEnd"/>
      <w:r w:rsidRPr="00094A18">
        <w:rPr>
          <w:rFonts w:ascii="Times New Roman" w:hAnsi="Times New Roman" w:cs="Times New Roman"/>
          <w:sz w:val="20"/>
          <w:szCs w:val="20"/>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5.6.10. Возникла потребность в закупке услуг, связанных с направлением работника в служебную командировку, в том числе </w:t>
      </w:r>
      <w:proofErr w:type="spellStart"/>
      <w:r w:rsidRPr="00094A18">
        <w:rPr>
          <w:rFonts w:ascii="Times New Roman" w:hAnsi="Times New Roman" w:cs="Times New Roman"/>
          <w:sz w:val="20"/>
          <w:szCs w:val="20"/>
        </w:rPr>
        <w:t>проездк</w:t>
      </w:r>
      <w:proofErr w:type="spellEnd"/>
      <w:r w:rsidRPr="00094A18">
        <w:rPr>
          <w:rFonts w:ascii="Times New Roman" w:hAnsi="Times New Roman" w:cs="Times New Roman"/>
          <w:sz w:val="20"/>
          <w:szCs w:val="20"/>
        </w:rPr>
        <w:t xml:space="preserve">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5.6.12. Заключение договора на посещение зоопарка, театра, кинотеатра, концерта, цирка, музея, выставки или спортивного мероприятия;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5.6.15. Заключение договора на оказание преподавательских услуг, а также услуг экскурсовода (гида), оказываемых физическими лицами;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5.6.16. Осуществление закупок банковских услуг по выдаче банковских гарантий;</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094A18">
        <w:rPr>
          <w:rFonts w:ascii="Times New Roman" w:hAnsi="Times New Roman" w:cs="Times New Roman"/>
          <w:sz w:val="20"/>
          <w:szCs w:val="20"/>
        </w:rPr>
        <w:t>звукотехнического</w:t>
      </w:r>
      <w:proofErr w:type="spellEnd"/>
      <w:r w:rsidRPr="00094A18">
        <w:rPr>
          <w:rFonts w:ascii="Times New Roman" w:hAnsi="Times New Roman" w:cs="Times New Roman"/>
          <w:sz w:val="20"/>
          <w:szCs w:val="20"/>
        </w:rPr>
        <w:t xml:space="preserve"> оборудования (в том числе для обеспечения синхронного перевода), обеспечение питания);</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094A18">
        <w:rPr>
          <w:rFonts w:ascii="Times New Roman" w:hAnsi="Times New Roman" w:cs="Times New Roman"/>
          <w:sz w:val="20"/>
          <w:szCs w:val="20"/>
        </w:rPr>
        <w:t>водо</w:t>
      </w:r>
      <w:proofErr w:type="spellEnd"/>
      <w:r w:rsidRPr="00094A18">
        <w:rPr>
          <w:rFonts w:ascii="Times New Roman" w:hAnsi="Times New Roman" w:cs="Times New Roman"/>
          <w:sz w:val="20"/>
          <w:szCs w:val="20"/>
        </w:rPr>
        <w:t xml:space="preserve">-, тепло-, </w:t>
      </w:r>
      <w:proofErr w:type="spellStart"/>
      <w:r w:rsidRPr="00094A18">
        <w:rPr>
          <w:rFonts w:ascii="Times New Roman" w:hAnsi="Times New Roman" w:cs="Times New Roman"/>
          <w:sz w:val="20"/>
          <w:szCs w:val="20"/>
        </w:rPr>
        <w:t>газо</w:t>
      </w:r>
      <w:proofErr w:type="spellEnd"/>
      <w:r w:rsidRPr="00094A18">
        <w:rPr>
          <w:rFonts w:ascii="Times New Roman" w:hAnsi="Times New Roman" w:cs="Times New Roman"/>
          <w:sz w:val="20"/>
          <w:szCs w:val="20"/>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w:t>
      </w:r>
    </w:p>
    <w:p w:rsidR="00094A18" w:rsidRPr="00094A18" w:rsidRDefault="00094A18" w:rsidP="00094A18">
      <w:pPr>
        <w:pStyle w:val="ConsPlusNormal"/>
        <w:ind w:firstLine="540"/>
        <w:jc w:val="both"/>
        <w:rPr>
          <w:rFonts w:ascii="Times New Roman" w:hAnsi="Times New Roman"/>
        </w:rPr>
      </w:pPr>
      <w:bookmarkStart w:id="21" w:name="P213"/>
      <w:bookmarkEnd w:id="21"/>
      <w:r w:rsidRPr="00094A18">
        <w:rPr>
          <w:rFonts w:ascii="Times New Roman" w:hAnsi="Times New Roman"/>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hyperlink r:id="rId18" w:history="1">
        <w:r w:rsidRPr="00094A18">
          <w:rPr>
            <w:rStyle w:val="a5"/>
            <w:rFonts w:ascii="Times New Roman" w:hAnsi="Times New Roman"/>
          </w:rPr>
          <w:t>частью 16 статьи 4</w:t>
        </w:r>
      </w:hyperlink>
      <w:r w:rsidRPr="00094A18">
        <w:rPr>
          <w:rFonts w:ascii="Times New Roman" w:hAnsi="Times New Roman"/>
        </w:rPr>
        <w:t xml:space="preserve"> Федерального закона N 223-ФЗ, а также в случае, если в отношении такой закупки координационным органом Правительства Российской Федерации принято решение в соответствии с </w:t>
      </w:r>
      <w:hyperlink r:id="rId19" w:history="1">
        <w:r w:rsidRPr="00094A18">
          <w:rPr>
            <w:rStyle w:val="a5"/>
            <w:rFonts w:ascii="Times New Roman" w:hAnsi="Times New Roman"/>
          </w:rPr>
          <w:t>пунктом 2</w:t>
        </w:r>
      </w:hyperlink>
      <w:r w:rsidRPr="00094A18">
        <w:rPr>
          <w:rFonts w:ascii="Times New Roman" w:hAnsi="Times New Roman"/>
        </w:rPr>
        <w:t xml:space="preserve"> или </w:t>
      </w:r>
      <w:hyperlink r:id="rId20" w:history="1">
        <w:r w:rsidRPr="00094A18">
          <w:rPr>
            <w:rStyle w:val="a5"/>
            <w:rFonts w:ascii="Times New Roman" w:hAnsi="Times New Roman"/>
          </w:rPr>
          <w:t>3 части 8 статьи 3.1</w:t>
        </w:r>
      </w:hyperlink>
      <w:r w:rsidRPr="00094A18">
        <w:rPr>
          <w:rFonts w:ascii="Times New Roman" w:hAnsi="Times New Roman"/>
        </w:rPr>
        <w:t xml:space="preserve"> Федерального закона N 223-ФЗ.</w:t>
      </w:r>
    </w:p>
    <w:p w:rsidR="00094A18" w:rsidRPr="00094A18" w:rsidRDefault="00094A18" w:rsidP="00094A18">
      <w:pPr>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firstLine="709"/>
        <w:jc w:val="both"/>
        <w:rPr>
          <w:rFonts w:eastAsia="Calibri"/>
          <w:sz w:val="20"/>
        </w:rPr>
      </w:pPr>
      <w:bookmarkStart w:id="22" w:name="_Toc521582051"/>
      <w:r w:rsidRPr="00094A18">
        <w:rPr>
          <w:rFonts w:eastAsia="Calibri"/>
          <w:sz w:val="20"/>
        </w:rPr>
        <w:t>6. Особенности проведения закупок в электронной форме</w:t>
      </w:r>
      <w:bookmarkEnd w:id="22"/>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lastRenderedPageBreak/>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6.2.5. Услуги, связанные с использованием функционала ЭП, предоставляются заказчику без взимания платы.</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 xml:space="preserve">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094A18">
        <w:rPr>
          <w:rFonts w:ascii="Times New Roman" w:hAnsi="Times New Roman" w:cs="Times New Roman"/>
          <w:sz w:val="20"/>
          <w:szCs w:val="20"/>
        </w:rPr>
        <w:t>аккредитационных</w:t>
      </w:r>
      <w:proofErr w:type="spellEnd"/>
      <w:r w:rsidRPr="00094A18">
        <w:rPr>
          <w:rFonts w:ascii="Times New Roman" w:hAnsi="Times New Roman" w:cs="Times New Roman"/>
          <w:sz w:val="20"/>
          <w:szCs w:val="20"/>
        </w:rPr>
        <w:t xml:space="preserve">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 xml:space="preserve">6.9. Действия, описанные в пункте 6.8 Положения, могут быть осуществлены также в случае, если подано несколько заявок. </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firstLine="709"/>
        <w:jc w:val="both"/>
        <w:rPr>
          <w:rFonts w:eastAsia="Calibri"/>
          <w:sz w:val="20"/>
        </w:rPr>
      </w:pPr>
      <w:bookmarkStart w:id="23" w:name="_Toc521582052"/>
      <w:r w:rsidRPr="00094A18">
        <w:rPr>
          <w:rFonts w:eastAsia="Calibri"/>
          <w:sz w:val="20"/>
        </w:rPr>
        <w:t>7. Обоснование начальной (максимальной) цены договора</w:t>
      </w:r>
      <w:bookmarkEnd w:id="23"/>
      <w:r w:rsidRPr="00094A18">
        <w:rPr>
          <w:rFonts w:eastAsia="Calibri"/>
          <w:sz w:val="20"/>
        </w:rPr>
        <w:t>, цены договора, заключаемого с единственным поставщиком (подрядчиком, исполнителем), цены единицы товара, работы, услуги</w:t>
      </w:r>
    </w:p>
    <w:p w:rsidR="00094A18" w:rsidRPr="00094A18" w:rsidRDefault="00094A18" w:rsidP="00094A18">
      <w:pPr>
        <w:pStyle w:val="1"/>
        <w:spacing w:before="0" w:line="240" w:lineRule="auto"/>
        <w:ind w:firstLine="709"/>
        <w:jc w:val="both"/>
        <w:rPr>
          <w:b w:val="0"/>
          <w:bCs/>
          <w:sz w:val="20"/>
        </w:rPr>
      </w:pPr>
      <w:bookmarkStart w:id="24" w:name="_Toc521582053"/>
      <w:r w:rsidRPr="00094A18">
        <w:rPr>
          <w:b w:val="0"/>
          <w:bCs/>
          <w:sz w:val="20"/>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7.1.1. Метод сопоставимых рыночных цен (анализа рынка);</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7.1.2. Нормативный метод;</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7.1.3. Тарифный метод;</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7.1.4. Проектно-сметный метод;</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7.1.5. Затратный метод.</w:t>
      </w:r>
    </w:p>
    <w:p w:rsidR="00094A18" w:rsidRPr="00094A18" w:rsidRDefault="00094A18" w:rsidP="00094A18">
      <w:pPr>
        <w:pStyle w:val="1"/>
        <w:spacing w:before="0" w:line="240" w:lineRule="auto"/>
        <w:ind w:firstLine="709"/>
        <w:jc w:val="both"/>
        <w:rPr>
          <w:b w:val="0"/>
          <w:bCs/>
          <w:sz w:val="20"/>
        </w:rPr>
      </w:pPr>
      <w:r w:rsidRPr="00094A18">
        <w:rPr>
          <w:b w:val="0"/>
          <w:bCs/>
          <w:sz w:val="20"/>
        </w:rPr>
        <w:t xml:space="preserve">7.2. Обоснование НМЦД, цены единицы товара, работы, услуги, цены договора, заключаемого </w:t>
      </w:r>
      <w:r w:rsidRPr="00094A18">
        <w:rPr>
          <w:b w:val="0"/>
          <w:bCs/>
          <w:sz w:val="20"/>
        </w:rPr>
        <w:lastRenderedPageBreak/>
        <w:t>с единственным поставщиком (подрядчиком, исполнителем), оформляется заказчиком в свободной форме и хранится вместе с документами о закупке.</w:t>
      </w:r>
    </w:p>
    <w:p w:rsidR="00094A18" w:rsidRPr="00094A18" w:rsidRDefault="00094A18" w:rsidP="00094A18">
      <w:pPr>
        <w:pStyle w:val="1"/>
        <w:spacing w:before="0" w:line="240" w:lineRule="auto"/>
        <w:ind w:firstLine="709"/>
        <w:jc w:val="both"/>
        <w:rPr>
          <w:b w:val="0"/>
          <w:bCs/>
          <w:sz w:val="20"/>
        </w:rPr>
      </w:pPr>
      <w:r w:rsidRPr="00094A18">
        <w:rPr>
          <w:b w:val="0"/>
          <w:bCs/>
          <w:sz w:val="20"/>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094A18" w:rsidRPr="00094A18" w:rsidRDefault="00094A18" w:rsidP="00094A18">
      <w:pPr>
        <w:pStyle w:val="1"/>
        <w:spacing w:before="0" w:line="240" w:lineRule="auto"/>
        <w:ind w:firstLine="709"/>
        <w:jc w:val="both"/>
        <w:rPr>
          <w:b w:val="0"/>
          <w:bCs/>
          <w:sz w:val="20"/>
        </w:rPr>
      </w:pPr>
      <w:r w:rsidRPr="00094A18">
        <w:rPr>
          <w:b w:val="0"/>
          <w:bCs/>
          <w:sz w:val="20"/>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94A18" w:rsidRPr="00094A18" w:rsidRDefault="00094A18" w:rsidP="00094A18">
      <w:pPr>
        <w:pStyle w:val="1"/>
        <w:spacing w:before="0" w:line="240" w:lineRule="auto"/>
        <w:ind w:firstLine="709"/>
        <w:jc w:val="both"/>
        <w:rPr>
          <w:b w:val="0"/>
          <w:bCs/>
          <w:sz w:val="20"/>
        </w:rPr>
      </w:pPr>
      <w:r w:rsidRPr="00094A18">
        <w:rPr>
          <w:b w:val="0"/>
          <w:bCs/>
          <w:sz w:val="20"/>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94A18" w:rsidRPr="00094A18" w:rsidRDefault="00094A18" w:rsidP="00094A18">
      <w:pPr>
        <w:pStyle w:val="1"/>
        <w:spacing w:before="0" w:line="240" w:lineRule="auto"/>
        <w:ind w:firstLine="709"/>
        <w:jc w:val="both"/>
        <w:rPr>
          <w:b w:val="0"/>
          <w:bCs/>
          <w:sz w:val="20"/>
        </w:rPr>
      </w:pPr>
      <w:r w:rsidRPr="00094A18">
        <w:rPr>
          <w:b w:val="0"/>
          <w:bCs/>
          <w:sz w:val="20"/>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094A18" w:rsidRPr="00094A18" w:rsidRDefault="00094A18" w:rsidP="00094A18">
      <w:pPr>
        <w:pStyle w:val="1"/>
        <w:spacing w:before="0" w:line="240" w:lineRule="auto"/>
        <w:jc w:val="both"/>
        <w:rPr>
          <w:b w:val="0"/>
          <w:bCs/>
          <w:sz w:val="20"/>
        </w:rPr>
      </w:pPr>
      <w:r w:rsidRPr="00094A18">
        <w:rPr>
          <w:b w:val="0"/>
          <w:bCs/>
          <w:sz w:val="20"/>
        </w:rPr>
        <w:t>К общедоступной информации относятся:</w:t>
      </w:r>
    </w:p>
    <w:p w:rsidR="00094A18" w:rsidRPr="00094A18" w:rsidRDefault="00094A18" w:rsidP="00094A18">
      <w:pPr>
        <w:pStyle w:val="1"/>
        <w:spacing w:before="0" w:line="240" w:lineRule="auto"/>
        <w:ind w:left="1134" w:hanging="425"/>
        <w:jc w:val="both"/>
        <w:rPr>
          <w:b w:val="0"/>
          <w:bCs/>
          <w:sz w:val="20"/>
        </w:rPr>
      </w:pPr>
      <w:r w:rsidRPr="00094A18">
        <w:rPr>
          <w:b w:val="0"/>
          <w:bCs/>
          <w:sz w:val="20"/>
        </w:rPr>
        <w:t xml:space="preserve">7.4.2.1. Информация в реестре контрактов, заключенных заказчиками </w:t>
      </w:r>
    </w:p>
    <w:p w:rsidR="00094A18" w:rsidRPr="00094A18" w:rsidRDefault="00094A18" w:rsidP="00094A18">
      <w:pPr>
        <w:pStyle w:val="1"/>
        <w:spacing w:before="0" w:line="240" w:lineRule="auto"/>
        <w:jc w:val="both"/>
        <w:rPr>
          <w:b w:val="0"/>
          <w:bCs/>
          <w:sz w:val="20"/>
        </w:rPr>
      </w:pPr>
      <w:r w:rsidRPr="00094A18">
        <w:rPr>
          <w:b w:val="0"/>
          <w:bCs/>
          <w:sz w:val="20"/>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094A18" w:rsidRPr="00094A18" w:rsidRDefault="00094A18" w:rsidP="00094A18">
      <w:pPr>
        <w:pStyle w:val="1"/>
        <w:spacing w:before="0" w:line="240" w:lineRule="auto"/>
        <w:ind w:firstLine="709"/>
        <w:jc w:val="both"/>
        <w:rPr>
          <w:b w:val="0"/>
          <w:bCs/>
          <w:sz w:val="20"/>
        </w:rPr>
      </w:pPr>
      <w:r w:rsidRPr="00094A18">
        <w:rPr>
          <w:b w:val="0"/>
          <w:bCs/>
          <w:sz w:val="20"/>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94A18" w:rsidRPr="00094A18" w:rsidRDefault="00094A18" w:rsidP="00094A18">
      <w:pPr>
        <w:pStyle w:val="1"/>
        <w:spacing w:before="0" w:line="240" w:lineRule="auto"/>
        <w:ind w:firstLine="709"/>
        <w:jc w:val="both"/>
        <w:rPr>
          <w:b w:val="0"/>
          <w:bCs/>
          <w:sz w:val="20"/>
        </w:rPr>
      </w:pPr>
      <w:r w:rsidRPr="00094A18">
        <w:rPr>
          <w:b w:val="0"/>
          <w:bCs/>
          <w:sz w:val="20"/>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094A18" w:rsidRPr="00094A18" w:rsidRDefault="00094A18" w:rsidP="00094A18">
      <w:pPr>
        <w:pStyle w:val="1"/>
        <w:spacing w:before="0" w:line="240" w:lineRule="auto"/>
        <w:ind w:firstLine="709"/>
        <w:jc w:val="both"/>
        <w:rPr>
          <w:b w:val="0"/>
          <w:bCs/>
          <w:sz w:val="20"/>
        </w:rPr>
      </w:pPr>
      <w:r w:rsidRPr="00094A18">
        <w:rPr>
          <w:b w:val="0"/>
          <w:bCs/>
          <w:sz w:val="20"/>
        </w:rPr>
        <w:t>7.4.2.4. Информация о котировках на российских биржах и иностранных биржах;</w:t>
      </w:r>
    </w:p>
    <w:p w:rsidR="00094A18" w:rsidRPr="00094A18" w:rsidRDefault="00094A18" w:rsidP="00094A18">
      <w:pPr>
        <w:pStyle w:val="1"/>
        <w:spacing w:before="0" w:line="240" w:lineRule="auto"/>
        <w:ind w:left="1134" w:hanging="425"/>
        <w:jc w:val="both"/>
        <w:rPr>
          <w:b w:val="0"/>
          <w:bCs/>
          <w:sz w:val="20"/>
        </w:rPr>
      </w:pPr>
      <w:r w:rsidRPr="00094A18">
        <w:rPr>
          <w:b w:val="0"/>
          <w:bCs/>
          <w:sz w:val="20"/>
        </w:rPr>
        <w:t>7.4.2.5. Информация о котировках на электронных площадках;</w:t>
      </w:r>
    </w:p>
    <w:p w:rsidR="00094A18" w:rsidRPr="00094A18" w:rsidRDefault="00094A18" w:rsidP="00094A18">
      <w:pPr>
        <w:pStyle w:val="1"/>
        <w:spacing w:before="0" w:line="240" w:lineRule="auto"/>
        <w:ind w:firstLine="709"/>
        <w:jc w:val="both"/>
        <w:rPr>
          <w:b w:val="0"/>
          <w:bCs/>
          <w:sz w:val="20"/>
        </w:rPr>
      </w:pPr>
      <w:r w:rsidRPr="00094A18">
        <w:rPr>
          <w:b w:val="0"/>
          <w:bCs/>
          <w:sz w:val="20"/>
        </w:rPr>
        <w:t>7.4.2.6. Данные государственной статистической отчетности о ценах товаров, работ, услуг;</w:t>
      </w:r>
    </w:p>
    <w:p w:rsidR="00094A18" w:rsidRPr="00094A18" w:rsidRDefault="00094A18" w:rsidP="00094A18">
      <w:pPr>
        <w:pStyle w:val="1"/>
        <w:spacing w:before="0" w:line="240" w:lineRule="auto"/>
        <w:ind w:left="1134" w:hanging="425"/>
        <w:jc w:val="both"/>
        <w:rPr>
          <w:b w:val="0"/>
          <w:bCs/>
          <w:sz w:val="20"/>
        </w:rPr>
      </w:pPr>
      <w:r w:rsidRPr="00094A18">
        <w:rPr>
          <w:b w:val="0"/>
          <w:bCs/>
          <w:sz w:val="20"/>
        </w:rPr>
        <w:t>7.4.2.7. Информация о ценах товаров, работ, услуг, содержащаяся в</w:t>
      </w:r>
    </w:p>
    <w:p w:rsidR="00094A18" w:rsidRPr="00094A18" w:rsidRDefault="00094A18" w:rsidP="00094A18">
      <w:pPr>
        <w:pStyle w:val="1"/>
        <w:spacing w:before="0" w:line="240" w:lineRule="auto"/>
        <w:jc w:val="both"/>
        <w:rPr>
          <w:b w:val="0"/>
          <w:bCs/>
          <w:sz w:val="20"/>
        </w:rPr>
      </w:pPr>
      <w:r w:rsidRPr="00094A18">
        <w:rPr>
          <w:b w:val="0"/>
          <w:bCs/>
          <w:sz w:val="20"/>
        </w:rPr>
        <w:t>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4A18" w:rsidRPr="00094A18" w:rsidRDefault="00094A18" w:rsidP="00094A18">
      <w:pPr>
        <w:pStyle w:val="1"/>
        <w:spacing w:before="0" w:line="240" w:lineRule="auto"/>
        <w:ind w:firstLine="709"/>
        <w:jc w:val="both"/>
        <w:rPr>
          <w:b w:val="0"/>
          <w:bCs/>
          <w:sz w:val="20"/>
        </w:rPr>
      </w:pPr>
      <w:r w:rsidRPr="00094A18">
        <w:rPr>
          <w:b w:val="0"/>
          <w:bCs/>
          <w:sz w:val="20"/>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94A18" w:rsidRPr="00094A18" w:rsidRDefault="00094A18" w:rsidP="00094A18">
      <w:pPr>
        <w:pStyle w:val="1"/>
        <w:spacing w:before="0" w:line="240" w:lineRule="auto"/>
        <w:ind w:firstLine="709"/>
        <w:jc w:val="both"/>
        <w:rPr>
          <w:b w:val="0"/>
          <w:bCs/>
          <w:sz w:val="20"/>
        </w:rPr>
      </w:pPr>
      <w:r w:rsidRPr="00094A18">
        <w:rPr>
          <w:b w:val="0"/>
          <w:bCs/>
          <w:sz w:val="20"/>
        </w:rPr>
        <w:t>7.4.2.9.Информация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094A18" w:rsidRPr="00094A18" w:rsidRDefault="00094A18" w:rsidP="00094A18">
      <w:pPr>
        <w:pStyle w:val="1"/>
        <w:spacing w:before="0" w:line="240" w:lineRule="auto"/>
        <w:ind w:left="1134" w:hanging="425"/>
        <w:jc w:val="both"/>
        <w:rPr>
          <w:b w:val="0"/>
          <w:bCs/>
          <w:sz w:val="20"/>
        </w:rPr>
      </w:pPr>
      <w:r w:rsidRPr="00094A18">
        <w:rPr>
          <w:b w:val="0"/>
          <w:bCs/>
          <w:sz w:val="20"/>
        </w:rPr>
        <w:t>7.4.2.10. Иные источники информации;</w:t>
      </w:r>
    </w:p>
    <w:p w:rsidR="00094A18" w:rsidRPr="00094A18" w:rsidRDefault="00094A18" w:rsidP="00094A18">
      <w:pPr>
        <w:pStyle w:val="1"/>
        <w:spacing w:before="0" w:line="240" w:lineRule="auto"/>
        <w:ind w:firstLine="709"/>
        <w:jc w:val="both"/>
        <w:rPr>
          <w:b w:val="0"/>
          <w:bCs/>
          <w:sz w:val="20"/>
        </w:rPr>
      </w:pPr>
      <w:r w:rsidRPr="00094A18">
        <w:rPr>
          <w:b w:val="0"/>
          <w:bCs/>
          <w:sz w:val="20"/>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094A18" w:rsidRPr="00094A18" w:rsidRDefault="00094A18" w:rsidP="00094A18">
      <w:pPr>
        <w:pStyle w:val="1"/>
        <w:spacing w:before="0" w:line="240" w:lineRule="auto"/>
        <w:ind w:firstLine="709"/>
        <w:jc w:val="both"/>
        <w:rPr>
          <w:b w:val="0"/>
          <w:bCs/>
          <w:sz w:val="20"/>
        </w:rPr>
      </w:pPr>
      <w:r w:rsidRPr="00094A18">
        <w:rPr>
          <w:b w:val="0"/>
          <w:bCs/>
          <w:sz w:val="20"/>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1"/>
        <w:gridCol w:w="174"/>
        <w:gridCol w:w="62"/>
        <w:gridCol w:w="260"/>
        <w:gridCol w:w="284"/>
        <w:gridCol w:w="850"/>
        <w:gridCol w:w="567"/>
        <w:gridCol w:w="5883"/>
      </w:tblGrid>
      <w:tr w:rsidR="00094A18" w:rsidRPr="00094A18" w:rsidTr="00094A18">
        <w:trPr>
          <w:gridAfter w:val="1"/>
          <w:wAfter w:w="5883" w:type="dxa"/>
          <w:trHeight w:val="138"/>
          <w:jc w:val="center"/>
        </w:trPr>
        <w:tc>
          <w:tcPr>
            <w:tcW w:w="566" w:type="dxa"/>
            <w:vMerge w:val="restart"/>
            <w:tcBorders>
              <w:top w:val="nil"/>
              <w:left w:val="nil"/>
              <w:bottom w:val="nil"/>
              <w:right w:val="nil"/>
            </w:tcBorders>
            <w:vAlign w:val="center"/>
            <w:hideMark/>
          </w:tcPr>
          <w:p w:rsidR="00094A18" w:rsidRPr="00094A18" w:rsidRDefault="00094A18" w:rsidP="00094A18">
            <w:pPr>
              <w:spacing w:after="0" w:line="240" w:lineRule="auto"/>
              <w:ind w:left="-57" w:right="-57"/>
              <w:jc w:val="center"/>
              <w:rPr>
                <w:rFonts w:ascii="Times New Roman" w:hAnsi="Times New Roman" w:cs="Times New Roman"/>
                <w:spacing w:val="-6"/>
                <w:sz w:val="20"/>
                <w:szCs w:val="20"/>
              </w:rPr>
            </w:pPr>
            <w:r w:rsidRPr="00094A18">
              <w:rPr>
                <w:rFonts w:ascii="Times New Roman" w:hAnsi="Times New Roman" w:cs="Times New Roman"/>
                <w:sz w:val="20"/>
                <w:szCs w:val="20"/>
              </w:rPr>
              <w:t>V</w:t>
            </w:r>
          </w:p>
        </w:tc>
        <w:tc>
          <w:tcPr>
            <w:tcW w:w="425" w:type="dxa"/>
            <w:gridSpan w:val="2"/>
            <w:vMerge w:val="restart"/>
            <w:tcBorders>
              <w:top w:val="nil"/>
              <w:left w:val="nil"/>
              <w:bottom w:val="nil"/>
              <w:right w:val="nil"/>
            </w:tcBorders>
            <w:vAlign w:val="center"/>
            <w:hideMark/>
          </w:tcPr>
          <w:p w:rsidR="00094A18" w:rsidRPr="00094A18" w:rsidRDefault="00094A18" w:rsidP="00094A18">
            <w:pPr>
              <w:spacing w:after="0" w:line="240" w:lineRule="auto"/>
              <w:ind w:left="-113"/>
              <w:jc w:val="center"/>
              <w:rPr>
                <w:rFonts w:ascii="Times New Roman" w:hAnsi="Times New Roman" w:cs="Times New Roman"/>
                <w:spacing w:val="-6"/>
                <w:sz w:val="20"/>
                <w:szCs w:val="20"/>
              </w:rPr>
            </w:pPr>
            <w:r w:rsidRPr="00094A18">
              <w:rPr>
                <w:rFonts w:ascii="Times New Roman" w:hAnsi="Times New Roman" w:cs="Times New Roman"/>
                <w:spacing w:val="-6"/>
                <w:sz w:val="20"/>
                <w:szCs w:val="20"/>
              </w:rPr>
              <w:t>=</w:t>
            </w:r>
          </w:p>
        </w:tc>
        <w:tc>
          <w:tcPr>
            <w:tcW w:w="322" w:type="dxa"/>
            <w:gridSpan w:val="2"/>
            <w:tcBorders>
              <w:top w:val="nil"/>
              <w:left w:val="nil"/>
              <w:bottom w:val="single" w:sz="4" w:space="0" w:color="auto"/>
              <w:right w:val="nil"/>
            </w:tcBorders>
            <w:vAlign w:val="center"/>
            <w:hideMark/>
          </w:tcPr>
          <w:p w:rsidR="00094A18" w:rsidRPr="00094A18" w:rsidRDefault="00094A18" w:rsidP="00094A18">
            <w:pPr>
              <w:spacing w:after="0" w:line="240" w:lineRule="auto"/>
              <w:jc w:val="center"/>
              <w:rPr>
                <w:rFonts w:ascii="Times New Roman" w:hAnsi="Times New Roman" w:cs="Times New Roman"/>
                <w:spacing w:val="-6"/>
                <w:sz w:val="20"/>
                <w:szCs w:val="20"/>
              </w:rPr>
            </w:pPr>
            <w:r w:rsidRPr="00094A18">
              <w:rPr>
                <w:rFonts w:ascii="Times New Roman" w:hAnsi="Times New Roman" w:cs="Times New Roman"/>
                <w:spacing w:val="-6"/>
                <w:sz w:val="20"/>
                <w:szCs w:val="20"/>
              </w:rPr>
              <w:t>ß</w:t>
            </w:r>
          </w:p>
        </w:tc>
        <w:tc>
          <w:tcPr>
            <w:tcW w:w="284" w:type="dxa"/>
            <w:vMerge w:val="restart"/>
            <w:tcBorders>
              <w:top w:val="nil"/>
              <w:left w:val="nil"/>
              <w:bottom w:val="nil"/>
              <w:right w:val="nil"/>
            </w:tcBorders>
            <w:vAlign w:val="center"/>
            <w:hideMark/>
          </w:tcPr>
          <w:p w:rsidR="00094A18" w:rsidRPr="00094A18" w:rsidRDefault="00094A18" w:rsidP="00094A18">
            <w:pPr>
              <w:spacing w:after="0" w:line="240" w:lineRule="auto"/>
              <w:ind w:left="-57"/>
              <w:jc w:val="center"/>
              <w:rPr>
                <w:rFonts w:ascii="Times New Roman" w:hAnsi="Times New Roman" w:cs="Times New Roman"/>
                <w:spacing w:val="-6"/>
                <w:sz w:val="20"/>
                <w:szCs w:val="20"/>
              </w:rPr>
            </w:pPr>
            <w:r w:rsidRPr="00094A18">
              <w:rPr>
                <w:rFonts w:ascii="Times New Roman" w:hAnsi="Times New Roman" w:cs="Times New Roman"/>
                <w:spacing w:val="-6"/>
                <w:sz w:val="20"/>
                <w:szCs w:val="20"/>
              </w:rPr>
              <w:t>×</w:t>
            </w:r>
          </w:p>
        </w:tc>
        <w:tc>
          <w:tcPr>
            <w:tcW w:w="850" w:type="dxa"/>
            <w:vMerge w:val="restart"/>
            <w:tcBorders>
              <w:top w:val="nil"/>
              <w:left w:val="nil"/>
              <w:bottom w:val="nil"/>
              <w:right w:val="nil"/>
            </w:tcBorders>
            <w:vAlign w:val="center"/>
            <w:hideMark/>
          </w:tcPr>
          <w:p w:rsidR="00094A18" w:rsidRPr="00094A18" w:rsidRDefault="00094A18" w:rsidP="00094A18">
            <w:pPr>
              <w:spacing w:after="0" w:line="240" w:lineRule="auto"/>
              <w:ind w:left="-113" w:right="-57"/>
              <w:jc w:val="center"/>
              <w:rPr>
                <w:rFonts w:ascii="Times New Roman" w:hAnsi="Times New Roman" w:cs="Times New Roman"/>
                <w:spacing w:val="-8"/>
                <w:sz w:val="20"/>
                <w:szCs w:val="20"/>
              </w:rPr>
            </w:pPr>
            <w:r w:rsidRPr="00094A18">
              <w:rPr>
                <w:rFonts w:ascii="Times New Roman" w:hAnsi="Times New Roman" w:cs="Times New Roman"/>
                <w:spacing w:val="-8"/>
                <w:sz w:val="20"/>
                <w:szCs w:val="20"/>
              </w:rPr>
              <w:t>100 %,</w:t>
            </w:r>
          </w:p>
        </w:tc>
        <w:tc>
          <w:tcPr>
            <w:tcW w:w="567" w:type="dxa"/>
            <w:vMerge w:val="restart"/>
            <w:tcBorders>
              <w:top w:val="nil"/>
              <w:left w:val="nil"/>
              <w:bottom w:val="nil"/>
              <w:right w:val="nil"/>
            </w:tcBorders>
            <w:vAlign w:val="center"/>
            <w:hideMark/>
          </w:tcPr>
          <w:p w:rsidR="00094A18" w:rsidRPr="00094A18" w:rsidRDefault="00094A18" w:rsidP="00094A18">
            <w:pPr>
              <w:spacing w:after="0" w:line="240" w:lineRule="auto"/>
              <w:ind w:left="-113"/>
              <w:jc w:val="center"/>
              <w:rPr>
                <w:rFonts w:ascii="Times New Roman" w:hAnsi="Times New Roman" w:cs="Times New Roman"/>
                <w:spacing w:val="-6"/>
                <w:sz w:val="20"/>
                <w:szCs w:val="20"/>
              </w:rPr>
            </w:pPr>
            <w:r w:rsidRPr="00094A18">
              <w:rPr>
                <w:rFonts w:ascii="Times New Roman" w:hAnsi="Times New Roman" w:cs="Times New Roman"/>
                <w:spacing w:val="-6"/>
                <w:sz w:val="20"/>
                <w:szCs w:val="20"/>
              </w:rPr>
              <w:t>где:</w:t>
            </w:r>
          </w:p>
        </w:tc>
      </w:tr>
      <w:tr w:rsidR="00094A18" w:rsidRPr="00094A18" w:rsidTr="00094A18">
        <w:trPr>
          <w:gridAfter w:val="1"/>
          <w:wAfter w:w="5883" w:type="dxa"/>
          <w:trHeight w:val="213"/>
          <w:jc w:val="center"/>
        </w:trPr>
        <w:tc>
          <w:tcPr>
            <w:tcW w:w="566" w:type="dxa"/>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6"/>
                <w:sz w:val="20"/>
                <w:szCs w:val="20"/>
              </w:rPr>
            </w:pPr>
          </w:p>
        </w:tc>
        <w:tc>
          <w:tcPr>
            <w:tcW w:w="425" w:type="dxa"/>
            <w:gridSpan w:val="2"/>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6"/>
                <w:sz w:val="20"/>
                <w:szCs w:val="20"/>
              </w:rPr>
            </w:pPr>
          </w:p>
        </w:tc>
        <w:tc>
          <w:tcPr>
            <w:tcW w:w="322" w:type="dxa"/>
            <w:gridSpan w:val="2"/>
            <w:tcBorders>
              <w:top w:val="single" w:sz="4" w:space="0" w:color="auto"/>
              <w:left w:val="nil"/>
              <w:bottom w:val="nil"/>
              <w:right w:val="nil"/>
            </w:tcBorders>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hAnsi="Times New Roman" w:cs="Times New Roman"/>
                <w:spacing w:val="-6"/>
                <w:sz w:val="20"/>
                <w:szCs w:val="20"/>
              </w:rPr>
              <w:t>ц</w:t>
            </w:r>
            <w:proofErr w:type="spellEnd"/>
          </w:p>
        </w:tc>
        <w:tc>
          <w:tcPr>
            <w:tcW w:w="284" w:type="dxa"/>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6"/>
                <w:sz w:val="20"/>
                <w:szCs w:val="20"/>
              </w:rPr>
            </w:pPr>
          </w:p>
        </w:tc>
        <w:tc>
          <w:tcPr>
            <w:tcW w:w="850" w:type="dxa"/>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8"/>
                <w:sz w:val="20"/>
                <w:szCs w:val="20"/>
              </w:rPr>
            </w:pPr>
          </w:p>
        </w:tc>
        <w:tc>
          <w:tcPr>
            <w:tcW w:w="567" w:type="dxa"/>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6"/>
                <w:sz w:val="20"/>
                <w:szCs w:val="20"/>
              </w:rPr>
            </w:pPr>
          </w:p>
        </w:tc>
      </w:tr>
      <w:tr w:rsidR="00094A18" w:rsidRPr="00094A18" w:rsidTr="00094A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817"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b/>
                <w:bCs/>
                <w:sz w:val="20"/>
                <w:szCs w:val="20"/>
              </w:rPr>
              <w:t>V</w:t>
            </w:r>
          </w:p>
        </w:tc>
        <w:tc>
          <w:tcPr>
            <w:tcW w:w="236"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7844" w:type="dxa"/>
            <w:gridSpan w:val="5"/>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коэффициент вариации;</w:t>
            </w:r>
          </w:p>
        </w:tc>
      </w:tr>
      <w:tr w:rsidR="00094A18" w:rsidRPr="00094A18" w:rsidTr="00094A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817" w:type="dxa"/>
            <w:gridSpan w:val="2"/>
            <w:hideMark/>
          </w:tcPr>
          <w:p w:rsidR="00094A18" w:rsidRPr="00094A18" w:rsidRDefault="00094A18" w:rsidP="00094A18">
            <w:pPr>
              <w:spacing w:after="0" w:line="240" w:lineRule="auto"/>
              <w:rPr>
                <w:rFonts w:ascii="Times New Roman" w:hAnsi="Times New Roman" w:cs="Times New Roman"/>
                <w:i/>
                <w:sz w:val="20"/>
                <w:szCs w:val="20"/>
                <w:lang w:val="en-US"/>
              </w:rPr>
            </w:pPr>
            <m:oMathPara>
              <m:oMathParaPr>
                <m:jc m:val="left"/>
              </m:oMathParaPr>
              <m:oMath>
                <m:r>
                  <m:rPr>
                    <m:sty m:val="p"/>
                  </m:rPr>
                  <w:rPr>
                    <w:rFonts w:ascii="Cambria Math" w:eastAsia="Calibri" w:hAnsi="Times New Roman" w:cs="Times New Roman"/>
                    <w:spacing w:val="-6"/>
                    <w:sz w:val="20"/>
                    <w:szCs w:val="20"/>
                  </w:rPr>
                  <m:t>ß</m:t>
                </m:r>
                <m:r>
                  <w:rPr>
                    <w:rFonts w:ascii="Cambria Math" w:hAnsi="Times New Roman" w:cs="Times New Roman"/>
                    <w:sz w:val="20"/>
                    <w:szCs w:val="20"/>
                  </w:rPr>
                  <m:t>=</m:t>
                </m:r>
                <m:rad>
                  <m:radPr>
                    <m:ctrlPr>
                      <w:rPr>
                        <w:rFonts w:ascii="Cambria Math" w:hAnsi="Times New Roman" w:cs="Times New Roman"/>
                        <w:i/>
                        <w:sz w:val="20"/>
                        <w:szCs w:val="20"/>
                      </w:rPr>
                    </m:ctrlPr>
                  </m:radPr>
                  <m:deg/>
                  <m:e/>
                </m:rad>
                <m:f>
                  <m:fPr>
                    <m:ctrlPr>
                      <w:rPr>
                        <w:rFonts w:ascii="Cambria Math" w:hAnsi="Times New Roman" w:cs="Times New Roman"/>
                        <w:sz w:val="20"/>
                        <w:szCs w:val="20"/>
                      </w:rPr>
                    </m:ctrlPr>
                  </m:fPr>
                  <m:num>
                    <m:nary>
                      <m:naryPr>
                        <m:chr m:val="∑"/>
                        <m:ctrlPr>
                          <w:rPr>
                            <w:rFonts w:ascii="Cambria Math" w:eastAsia="Calibri" w:hAnsi="Times New Roman" w:cs="Times New Roman"/>
                            <w:i/>
                            <w:sz w:val="20"/>
                            <w:szCs w:val="20"/>
                            <w:lang w:eastAsia="en-US"/>
                          </w:rPr>
                        </m:ctrlPr>
                      </m:naryPr>
                      <m:sub>
                        <m:r>
                          <w:rPr>
                            <w:rFonts w:ascii="Cambria Math" w:hAnsi="Cambria Math" w:cs="Times New Roman"/>
                            <w:sz w:val="20"/>
                            <w:szCs w:val="20"/>
                            <w:lang w:val="en-US"/>
                          </w:rPr>
                          <m:t>i</m:t>
                        </m:r>
                        <m:r>
                          <w:rPr>
                            <w:rFonts w:ascii="Cambria Math" w:hAnsi="Times New Roman" w:cs="Times New Roman"/>
                            <w:sz w:val="20"/>
                            <w:szCs w:val="20"/>
                            <w:lang w:val="en-US"/>
                          </w:rPr>
                          <m:t xml:space="preserve"> =</m:t>
                        </m:r>
                      </m:sub>
                      <m:sup>
                        <m:r>
                          <w:rPr>
                            <w:rFonts w:ascii="Cambria Math" w:hAnsi="Cambria Math" w:cs="Times New Roman"/>
                            <w:sz w:val="20"/>
                            <w:szCs w:val="20"/>
                            <w:lang w:val="en-US"/>
                          </w:rPr>
                          <m:t>n</m:t>
                        </m:r>
                      </m:sup>
                      <m:e>
                        <m:sSup>
                          <m:sSupPr>
                            <m:ctrlPr>
                              <w:rPr>
                                <w:rFonts w:ascii="Cambria Math" w:eastAsia="Calibri" w:hAnsi="Times New Roman" w:cs="Times New Roman"/>
                                <w:i/>
                                <w:sz w:val="20"/>
                                <w:szCs w:val="20"/>
                                <w:lang w:eastAsia="en-US"/>
                              </w:rPr>
                            </m:ctrlPr>
                          </m:sSupPr>
                          <m:e>
                            <m:r>
                              <w:rPr>
                                <w:rFonts w:ascii="Cambria Math" w:hAnsi="Times New Roman" w:cs="Times New Roman"/>
                                <w:sz w:val="20"/>
                                <w:szCs w:val="20"/>
                                <w:lang w:val="en-US"/>
                              </w:rPr>
                              <m:t>1 (</m:t>
                            </m:r>
                            <m:r>
                              <w:rPr>
                                <w:rFonts w:ascii="Cambria Math" w:hAnsi="Times New Roman" w:cs="Times New Roman"/>
                                <w:sz w:val="20"/>
                                <w:szCs w:val="20"/>
                              </w:rPr>
                              <m:t>ц</m:t>
                            </m:r>
                            <m:sSub>
                              <m:sSubPr>
                                <m:ctrlPr>
                                  <w:rPr>
                                    <w:rFonts w:ascii="Cambria Math" w:hAnsi="Times New Roman" w:cs="Times New Roman"/>
                                    <w:i/>
                                    <w:sz w:val="20"/>
                                    <w:szCs w:val="20"/>
                                  </w:rPr>
                                </m:ctrlPr>
                              </m:sSubPr>
                              <m:e/>
                              <m:sub>
                                <m:r>
                                  <w:rPr>
                                    <w:rFonts w:ascii="Cambria Math" w:hAnsi="Cambria Math" w:cs="Times New Roman"/>
                                    <w:sz w:val="20"/>
                                    <w:szCs w:val="20"/>
                                  </w:rPr>
                                  <m:t>i</m:t>
                                </m:r>
                              </m:sub>
                            </m:sSub>
                            <m:r>
                              <w:rPr>
                                <w:rFonts w:ascii="Times New Roman" w:hAnsi="Times New Roman" w:cs="Times New Roman"/>
                                <w:sz w:val="20"/>
                                <w:szCs w:val="20"/>
                              </w:rPr>
                              <m:t>-</m:t>
                            </m:r>
                            <m:r>
                              <w:rPr>
                                <w:rFonts w:ascii="Cambria Math" w:hAnsi="Times New Roman" w:cs="Times New Roman"/>
                                <w:sz w:val="20"/>
                                <w:szCs w:val="20"/>
                              </w:rPr>
                              <m:t>ц</m:t>
                            </m:r>
                            <m:d>
                              <m:dPr>
                                <m:begChr m:val=""/>
                                <m:ctrlPr>
                                  <w:rPr>
                                    <w:rFonts w:ascii="Cambria Math" w:hAnsi="Times New Roman" w:cs="Times New Roman"/>
                                    <w:i/>
                                    <w:sz w:val="20"/>
                                    <w:szCs w:val="20"/>
                                  </w:rPr>
                                </m:ctrlPr>
                              </m:dPr>
                              <m:e/>
                            </m:d>
                          </m:e>
                          <m:sup>
                            <m:r>
                              <w:rPr>
                                <w:rFonts w:ascii="Cambria Math" w:eastAsia="Calibri" w:hAnsi="Times New Roman" w:cs="Times New Roman"/>
                                <w:sz w:val="20"/>
                                <w:szCs w:val="20"/>
                                <w:lang w:eastAsia="en-US"/>
                              </w:rPr>
                              <m:t>2</m:t>
                            </m:r>
                          </m:sup>
                        </m:sSup>
                      </m:e>
                    </m:nary>
                  </m:num>
                  <m:den>
                    <m:r>
                      <m:rPr>
                        <m:sty m:val="p"/>
                      </m:rPr>
                      <w:rPr>
                        <w:rFonts w:ascii="Cambria Math" w:hAnsi="Times New Roman" w:cs="Times New Roman"/>
                        <w:sz w:val="20"/>
                        <w:szCs w:val="20"/>
                      </w:rPr>
                      <m:t>n</m:t>
                    </m:r>
                    <m:r>
                      <m:rPr>
                        <m:sty m:val="p"/>
                      </m:rPr>
                      <w:rPr>
                        <w:rFonts w:ascii="Times New Roman" w:hAnsi="Times New Roman" w:cs="Times New Roman"/>
                        <w:sz w:val="20"/>
                        <w:szCs w:val="20"/>
                      </w:rPr>
                      <m:t>-</m:t>
                    </m:r>
                    <m:r>
                      <m:rPr>
                        <m:sty m:val="p"/>
                      </m:rPr>
                      <w:rPr>
                        <w:rFonts w:ascii="Cambria Math" w:hAnsi="Times New Roman" w:cs="Times New Roman"/>
                        <w:sz w:val="20"/>
                        <w:szCs w:val="20"/>
                      </w:rPr>
                      <m:t>1</m:t>
                    </m:r>
                  </m:den>
                </m:f>
              </m:oMath>
            </m:oMathPara>
          </w:p>
        </w:tc>
        <w:tc>
          <w:tcPr>
            <w:tcW w:w="236"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7844" w:type="dxa"/>
            <w:gridSpan w:val="5"/>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среднее квадратичное отклонение;</w:t>
            </w:r>
          </w:p>
        </w:tc>
      </w:tr>
      <w:tr w:rsidR="00094A18" w:rsidRPr="00094A18" w:rsidTr="00094A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lang w:val="en-US"/>
              </w:rPr>
            </w:pPr>
            <w:proofErr w:type="spellStart"/>
            <w:r w:rsidRPr="00094A18">
              <w:rPr>
                <w:rFonts w:ascii="Times New Roman" w:eastAsia="Calibri" w:hAnsi="Times New Roman" w:cs="Times New Roman"/>
                <w:sz w:val="20"/>
                <w:szCs w:val="20"/>
              </w:rPr>
              <w:lastRenderedPageBreak/>
              <w:t>ц</w:t>
            </w:r>
            <w:r w:rsidRPr="00094A18">
              <w:rPr>
                <w:rFonts w:ascii="Times New Roman" w:eastAsia="Calibri" w:hAnsi="Times New Roman" w:cs="Times New Roman"/>
                <w:sz w:val="20"/>
                <w:szCs w:val="20"/>
                <w:vertAlign w:val="subscript"/>
                <w:lang w:val="en-US"/>
              </w:rPr>
              <w:t>i</w:t>
            </w:r>
            <w:proofErr w:type="spellEnd"/>
          </w:p>
        </w:tc>
        <w:tc>
          <w:tcPr>
            <w:tcW w:w="236"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7844" w:type="dxa"/>
            <w:gridSpan w:val="5"/>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 xml:space="preserve">цена единицы товара, работы, услуги, указанная в источнике с номером </w:t>
            </w:r>
            <w:proofErr w:type="spellStart"/>
            <w:r w:rsidRPr="00094A18">
              <w:rPr>
                <w:rFonts w:ascii="Times New Roman" w:eastAsia="Calibri" w:hAnsi="Times New Roman" w:cs="Times New Roman"/>
                <w:sz w:val="20"/>
                <w:szCs w:val="20"/>
              </w:rPr>
              <w:t>i</w:t>
            </w:r>
            <w:proofErr w:type="spellEnd"/>
            <w:r w:rsidRPr="00094A18">
              <w:rPr>
                <w:rFonts w:ascii="Times New Roman" w:eastAsia="Calibri" w:hAnsi="Times New Roman" w:cs="Times New Roman"/>
                <w:sz w:val="20"/>
                <w:szCs w:val="20"/>
              </w:rPr>
              <w:t>;</w:t>
            </w:r>
          </w:p>
        </w:tc>
      </w:tr>
      <w:tr w:rsidR="00094A18" w:rsidRPr="00094A18" w:rsidTr="00094A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ц</w:t>
            </w:r>
            <w:proofErr w:type="spellEnd"/>
          </w:p>
        </w:tc>
        <w:tc>
          <w:tcPr>
            <w:tcW w:w="236"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7844" w:type="dxa"/>
            <w:gridSpan w:val="5"/>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средняя арифметическая величина цены единицы товара, работы, услуги;</w:t>
            </w:r>
          </w:p>
        </w:tc>
      </w:tr>
      <w:tr w:rsidR="00094A18" w:rsidRPr="00094A18" w:rsidTr="00094A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n</w:t>
            </w:r>
            <w:proofErr w:type="spellEnd"/>
          </w:p>
        </w:tc>
        <w:tc>
          <w:tcPr>
            <w:tcW w:w="236" w:type="dxa"/>
            <w:gridSpan w:val="2"/>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7844" w:type="dxa"/>
            <w:gridSpan w:val="5"/>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значений, используемых в расчете;</w:t>
            </w:r>
          </w:p>
          <w:p w:rsidR="00094A18" w:rsidRPr="00094A18" w:rsidRDefault="00094A18" w:rsidP="00094A18">
            <w:pPr>
              <w:tabs>
                <w:tab w:val="left" w:pos="851"/>
              </w:tabs>
              <w:spacing w:after="0" w:line="240" w:lineRule="auto"/>
              <w:ind w:hanging="1053"/>
              <w:jc w:val="both"/>
              <w:rPr>
                <w:rFonts w:ascii="Times New Roman" w:hAnsi="Times New Roman" w:cs="Times New Roman"/>
                <w:sz w:val="20"/>
                <w:szCs w:val="20"/>
              </w:rPr>
            </w:pPr>
          </w:p>
        </w:tc>
      </w:tr>
    </w:tbl>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7.4.4.1. Коэффициент вариации рассчитывается с помощью стандартных</w:t>
      </w:r>
      <w:r w:rsidRPr="00094A18">
        <w:rPr>
          <w:rFonts w:ascii="Times New Roman" w:hAnsi="Times New Roman" w:cs="Times New Roman"/>
          <w:sz w:val="20"/>
          <w:szCs w:val="20"/>
        </w:rPr>
        <w:t xml:space="preserve"> функций табличных редакторов;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7.4.4.2. Совокупность значений, используемых в расчете, при определении НМЦД, цены единицы товара, работы, услуги, цены договора, заклю</w:t>
      </w:r>
      <w:r w:rsidRPr="00094A18">
        <w:rPr>
          <w:rFonts w:ascii="Times New Roman" w:hAnsi="Times New Roman" w:cs="Times New Roman"/>
          <w:spacing w:val="-6"/>
          <w:sz w:val="20"/>
          <w:szCs w:val="20"/>
        </w:rPr>
        <w:t>чаемого с единственным поставщиком (подрядчиком, исполнителем), считается</w:t>
      </w:r>
      <w:r w:rsidRPr="00094A18">
        <w:rPr>
          <w:rFonts w:ascii="Times New Roman" w:hAnsi="Times New Roman" w:cs="Times New Roman"/>
          <w:sz w:val="20"/>
          <w:szCs w:val="20"/>
        </w:rPr>
        <w:t xml:space="preserve"> неоднородной, если коэффициент вариации цены превышает 33 %. </w:t>
      </w:r>
      <w:r w:rsidRPr="00094A18">
        <w:rPr>
          <w:rFonts w:ascii="Times New Roman" w:hAnsi="Times New Roman" w:cs="Times New Roman"/>
          <w:sz w:val="20"/>
          <w:szCs w:val="20"/>
        </w:rPr>
        <w:br/>
        <w:t xml:space="preserve">Если коэффициент вариации превышает </w:t>
      </w:r>
      <w:r>
        <w:rPr>
          <w:rFonts w:ascii="Times New Roman" w:hAnsi="Times New Roman" w:cs="Times New Roman"/>
          <w:sz w:val="20"/>
          <w:szCs w:val="20"/>
        </w:rPr>
        <w:t>33 %, заказчик проводит дополни</w:t>
      </w:r>
      <w:r w:rsidRPr="00094A18">
        <w:rPr>
          <w:rFonts w:ascii="Times New Roman" w:hAnsi="Times New Roman" w:cs="Times New Roman"/>
          <w:sz w:val="20"/>
          <w:szCs w:val="20"/>
        </w:rPr>
        <w:t>тельные исследования в целях увеличения количества ценовой информации, используемой в расчетах;</w:t>
      </w:r>
    </w:p>
    <w:p w:rsidR="00094A18" w:rsidRPr="00094A18" w:rsidRDefault="00094A18" w:rsidP="00094A18">
      <w:pPr>
        <w:pStyle w:val="1"/>
        <w:spacing w:before="0" w:line="240" w:lineRule="auto"/>
        <w:ind w:firstLine="709"/>
        <w:jc w:val="both"/>
        <w:rPr>
          <w:b w:val="0"/>
          <w:bCs/>
          <w:sz w:val="20"/>
        </w:rPr>
      </w:pPr>
      <w:r w:rsidRPr="00094A18">
        <w:rPr>
          <w:b w:val="0"/>
          <w:bCs/>
          <w:sz w:val="20"/>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W w:w="9570" w:type="dxa"/>
        <w:tblLayout w:type="fixed"/>
        <w:tblLook w:val="04A0"/>
      </w:tblPr>
      <w:tblGrid>
        <w:gridCol w:w="1809"/>
        <w:gridCol w:w="336"/>
        <w:gridCol w:w="123"/>
        <w:gridCol w:w="283"/>
        <w:gridCol w:w="426"/>
        <w:gridCol w:w="567"/>
        <w:gridCol w:w="1701"/>
        <w:gridCol w:w="4325"/>
      </w:tblGrid>
      <w:tr w:rsidR="00094A18" w:rsidRPr="00094A18" w:rsidTr="00094A18">
        <w:trPr>
          <w:gridAfter w:val="1"/>
          <w:wAfter w:w="2799" w:type="dxa"/>
          <w:trHeight w:val="226"/>
        </w:trPr>
        <w:tc>
          <w:tcPr>
            <w:tcW w:w="2268" w:type="dxa"/>
            <w:gridSpan w:val="3"/>
            <w:vMerge w:val="restart"/>
            <w:vAlign w:val="center"/>
            <w:hideMark/>
          </w:tcPr>
          <w:p w:rsidR="00094A18" w:rsidRPr="00094A18" w:rsidRDefault="00094A18" w:rsidP="00094A18">
            <w:pPr>
              <w:spacing w:after="0" w:line="240" w:lineRule="auto"/>
              <w:jc w:val="right"/>
              <w:rPr>
                <w:rFonts w:ascii="Times New Roman" w:hAnsi="Times New Roman" w:cs="Times New Roman"/>
                <w:spacing w:val="-14"/>
                <w:sz w:val="20"/>
                <w:szCs w:val="20"/>
              </w:rPr>
            </w:pPr>
            <w:r w:rsidRPr="00094A18">
              <w:rPr>
                <w:rFonts w:ascii="Times New Roman" w:eastAsia="Calibri" w:hAnsi="Times New Roman" w:cs="Times New Roman"/>
                <w:sz w:val="20"/>
                <w:szCs w:val="20"/>
              </w:rPr>
              <w:t>НМЦД(НСЦЕ) =</w:t>
            </w:r>
          </w:p>
        </w:tc>
        <w:tc>
          <w:tcPr>
            <w:tcW w:w="283" w:type="dxa"/>
            <w:tcBorders>
              <w:top w:val="nil"/>
              <w:left w:val="nil"/>
              <w:bottom w:val="single" w:sz="4" w:space="0" w:color="auto"/>
              <w:right w:val="nil"/>
            </w:tcBorders>
            <w:vAlign w:val="bottom"/>
            <w:hideMark/>
          </w:tcPr>
          <w:p w:rsidR="00094A18" w:rsidRPr="00094A18" w:rsidRDefault="00094A18" w:rsidP="00094A18">
            <w:pPr>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sz w:val="20"/>
                <w:szCs w:val="20"/>
                <w:lang w:val="en-US"/>
              </w:rPr>
              <w:t>v</w:t>
            </w:r>
          </w:p>
        </w:tc>
        <w:tc>
          <w:tcPr>
            <w:tcW w:w="426" w:type="dxa"/>
            <w:vMerge w:val="restart"/>
            <w:vAlign w:val="center"/>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567"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vertAlign w:val="subscript"/>
                <w:lang w:val="en-US"/>
              </w:rPr>
              <w:t>n</w:t>
            </w:r>
          </w:p>
        </w:tc>
        <w:tc>
          <w:tcPr>
            <w:tcW w:w="1701" w:type="dxa"/>
            <w:vMerge w:val="restart"/>
            <w:vAlign w:val="center"/>
            <w:hideMark/>
          </w:tcPr>
          <w:p w:rsidR="00094A18" w:rsidRPr="00094A18" w:rsidRDefault="00094A18" w:rsidP="00094A18">
            <w:pPr>
              <w:spacing w:after="0" w:line="240" w:lineRule="auto"/>
              <w:ind w:left="-113"/>
              <w:rPr>
                <w:rFonts w:ascii="Times New Roman" w:hAnsi="Times New Roman" w:cs="Times New Roman"/>
                <w:sz w:val="20"/>
                <w:szCs w:val="20"/>
                <w:lang w:val="en-US"/>
              </w:rPr>
            </w:pPr>
            <w:r w:rsidRPr="00094A18">
              <w:rPr>
                <w:rFonts w:ascii="Times New Roman" w:eastAsia="Calibri" w:hAnsi="Times New Roman" w:cs="Times New Roman"/>
                <w:sz w:val="20"/>
                <w:szCs w:val="20"/>
              </w:rPr>
              <w:t>Ц</w:t>
            </w:r>
            <w:proofErr w:type="spellStart"/>
            <w:r w:rsidRPr="00094A18">
              <w:rPr>
                <w:rFonts w:ascii="Times New Roman" w:eastAsia="Calibri" w:hAnsi="Times New Roman" w:cs="Times New Roman"/>
                <w:sz w:val="20"/>
                <w:szCs w:val="20"/>
                <w:vertAlign w:val="subscript"/>
                <w:lang w:val="en-US"/>
              </w:rPr>
              <w:t>i</w:t>
            </w:r>
            <w:proofErr w:type="spellEnd"/>
            <w:r w:rsidRPr="00094A18">
              <w:rPr>
                <w:rFonts w:ascii="Times New Roman" w:eastAsia="Calibri" w:hAnsi="Times New Roman" w:cs="Times New Roman"/>
                <w:sz w:val="20"/>
                <w:szCs w:val="20"/>
              </w:rPr>
              <w:t>, где:</w:t>
            </w:r>
          </w:p>
        </w:tc>
      </w:tr>
      <w:tr w:rsidR="00094A18" w:rsidRPr="00094A18" w:rsidTr="00094A18">
        <w:trPr>
          <w:gridAfter w:val="1"/>
          <w:wAfter w:w="2799" w:type="dxa"/>
          <w:trHeight w:val="178"/>
        </w:trPr>
        <w:tc>
          <w:tcPr>
            <w:tcW w:w="10029" w:type="dxa"/>
            <w:gridSpan w:val="3"/>
            <w:vMerge/>
            <w:tcBorders>
              <w:top w:val="nil"/>
              <w:left w:val="nil"/>
              <w:bottom w:val="nil"/>
              <w:right w:val="nil"/>
            </w:tcBorders>
            <w:vAlign w:val="center"/>
            <w:hideMark/>
          </w:tcPr>
          <w:p w:rsidR="00094A18" w:rsidRPr="00094A18" w:rsidRDefault="00094A18" w:rsidP="00094A18">
            <w:pPr>
              <w:spacing w:after="0" w:line="240" w:lineRule="auto"/>
              <w:rPr>
                <w:rFonts w:ascii="Times New Roman" w:hAnsi="Times New Roman" w:cs="Times New Roman"/>
                <w:spacing w:val="-14"/>
                <w:sz w:val="20"/>
                <w:szCs w:val="20"/>
              </w:rPr>
            </w:pPr>
          </w:p>
        </w:tc>
        <w:tc>
          <w:tcPr>
            <w:tcW w:w="283" w:type="dxa"/>
            <w:tcBorders>
              <w:top w:val="single" w:sz="4" w:space="0" w:color="auto"/>
              <w:left w:val="nil"/>
              <w:bottom w:val="nil"/>
              <w:right w:val="nil"/>
            </w:tcBorders>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lang w:val="en-US"/>
              </w:rPr>
              <w:t>n</w:t>
            </w:r>
          </w:p>
        </w:tc>
        <w:tc>
          <w:tcPr>
            <w:tcW w:w="426" w:type="dxa"/>
            <w:vMerge/>
            <w:vAlign w:val="center"/>
            <w:hideMark/>
          </w:tcPr>
          <w:p w:rsidR="00094A18" w:rsidRPr="00094A18" w:rsidRDefault="00094A18" w:rsidP="00094A18">
            <w:pPr>
              <w:spacing w:after="0" w:line="240" w:lineRule="auto"/>
              <w:rPr>
                <w:rFonts w:ascii="Times New Roman" w:hAnsi="Times New Roman" w:cs="Times New Roman"/>
                <w:sz w:val="20"/>
                <w:szCs w:val="20"/>
              </w:rPr>
            </w:pPr>
          </w:p>
        </w:tc>
        <w:tc>
          <w:tcPr>
            <w:tcW w:w="567"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Ʃ</w:t>
            </w:r>
          </w:p>
        </w:tc>
        <w:tc>
          <w:tcPr>
            <w:tcW w:w="1701" w:type="dxa"/>
            <w:vMerge/>
            <w:vAlign w:val="center"/>
            <w:hideMark/>
          </w:tcPr>
          <w:p w:rsidR="00094A18" w:rsidRPr="00094A18" w:rsidRDefault="00094A18" w:rsidP="00094A18">
            <w:pPr>
              <w:spacing w:after="0" w:line="240" w:lineRule="auto"/>
              <w:rPr>
                <w:rFonts w:ascii="Times New Roman" w:hAnsi="Times New Roman" w:cs="Times New Roman"/>
                <w:sz w:val="20"/>
                <w:szCs w:val="20"/>
                <w:lang w:val="en-US"/>
              </w:rPr>
            </w:pPr>
          </w:p>
        </w:tc>
      </w:tr>
      <w:tr w:rsidR="00094A18" w:rsidRPr="00094A18" w:rsidTr="00094A18">
        <w:trPr>
          <w:gridAfter w:val="1"/>
          <w:wAfter w:w="2799" w:type="dxa"/>
          <w:trHeight w:val="246"/>
        </w:trPr>
        <w:tc>
          <w:tcPr>
            <w:tcW w:w="2268" w:type="dxa"/>
            <w:gridSpan w:val="3"/>
          </w:tcPr>
          <w:p w:rsidR="00094A18" w:rsidRPr="00094A18" w:rsidRDefault="00094A18" w:rsidP="00094A18">
            <w:pPr>
              <w:spacing w:after="0" w:line="240" w:lineRule="auto"/>
              <w:jc w:val="center"/>
              <w:rPr>
                <w:rFonts w:ascii="Times New Roman" w:hAnsi="Times New Roman" w:cs="Times New Roman"/>
                <w:sz w:val="20"/>
                <w:szCs w:val="20"/>
              </w:rPr>
            </w:pPr>
          </w:p>
        </w:tc>
        <w:tc>
          <w:tcPr>
            <w:tcW w:w="283" w:type="dxa"/>
          </w:tcPr>
          <w:p w:rsidR="00094A18" w:rsidRPr="00094A18" w:rsidRDefault="00094A18" w:rsidP="00094A18">
            <w:pPr>
              <w:spacing w:after="0" w:line="240" w:lineRule="auto"/>
              <w:jc w:val="center"/>
              <w:rPr>
                <w:rFonts w:ascii="Times New Roman" w:hAnsi="Times New Roman" w:cs="Times New Roman"/>
                <w:sz w:val="20"/>
                <w:szCs w:val="20"/>
                <w:lang w:val="en-US"/>
              </w:rPr>
            </w:pPr>
          </w:p>
        </w:tc>
        <w:tc>
          <w:tcPr>
            <w:tcW w:w="426" w:type="dxa"/>
          </w:tcPr>
          <w:p w:rsidR="00094A18" w:rsidRPr="00094A18" w:rsidRDefault="00094A18" w:rsidP="00094A18">
            <w:pPr>
              <w:spacing w:after="0" w:line="240" w:lineRule="auto"/>
              <w:jc w:val="center"/>
              <w:rPr>
                <w:rFonts w:ascii="Times New Roman" w:hAnsi="Times New Roman" w:cs="Times New Roman"/>
                <w:sz w:val="20"/>
                <w:szCs w:val="20"/>
              </w:rPr>
            </w:pPr>
          </w:p>
        </w:tc>
        <w:tc>
          <w:tcPr>
            <w:tcW w:w="567" w:type="dxa"/>
            <w:hideMark/>
          </w:tcPr>
          <w:p w:rsidR="00094A18" w:rsidRPr="00094A18" w:rsidRDefault="00094A18" w:rsidP="00094A18">
            <w:pPr>
              <w:spacing w:after="0" w:line="240" w:lineRule="auto"/>
              <w:jc w:val="center"/>
              <w:rPr>
                <w:rFonts w:ascii="Times New Roman" w:hAnsi="Times New Roman" w:cs="Times New Roman"/>
                <w:sz w:val="20"/>
                <w:szCs w:val="20"/>
                <w:vertAlign w:val="subscript"/>
              </w:rPr>
            </w:pPr>
            <w:proofErr w:type="spellStart"/>
            <w:r w:rsidRPr="00094A18">
              <w:rPr>
                <w:rFonts w:ascii="Times New Roman" w:eastAsia="Calibri" w:hAnsi="Times New Roman" w:cs="Times New Roman"/>
                <w:sz w:val="20"/>
                <w:szCs w:val="20"/>
                <w:vertAlign w:val="subscript"/>
                <w:lang w:val="en-US"/>
              </w:rPr>
              <w:t>i</w:t>
            </w:r>
            <w:proofErr w:type="spellEnd"/>
            <w:r w:rsidRPr="00094A18">
              <w:rPr>
                <w:rFonts w:ascii="Times New Roman" w:eastAsia="Calibri" w:hAnsi="Times New Roman" w:cs="Times New Roman"/>
                <w:sz w:val="20"/>
                <w:szCs w:val="20"/>
                <w:vertAlign w:val="subscript"/>
                <w:lang w:val="en-US"/>
              </w:rPr>
              <w:t xml:space="preserve"> = 1</w:t>
            </w:r>
          </w:p>
        </w:tc>
        <w:tc>
          <w:tcPr>
            <w:tcW w:w="1701" w:type="dxa"/>
          </w:tcPr>
          <w:p w:rsidR="00094A18" w:rsidRPr="00094A18" w:rsidRDefault="00094A18" w:rsidP="00094A18">
            <w:pPr>
              <w:spacing w:after="0" w:line="240" w:lineRule="auto"/>
              <w:ind w:left="-113"/>
              <w:jc w:val="center"/>
              <w:rPr>
                <w:rFonts w:ascii="Times New Roman" w:hAnsi="Times New Roman" w:cs="Times New Roman"/>
                <w:sz w:val="20"/>
                <w:szCs w:val="20"/>
              </w:rPr>
            </w:pPr>
          </w:p>
        </w:tc>
      </w:tr>
      <w:tr w:rsidR="00094A18" w:rsidRPr="00094A18" w:rsidTr="00094A18">
        <w:tc>
          <w:tcPr>
            <w:tcW w:w="1809"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rPr>
            </w:pPr>
            <w:r w:rsidRPr="00094A18">
              <w:rPr>
                <w:rFonts w:ascii="Times New Roman" w:eastAsia="Calibri" w:hAnsi="Times New Roman" w:cs="Times New Roman"/>
                <w:noProof/>
                <w:sz w:val="20"/>
                <w:szCs w:val="20"/>
              </w:rPr>
              <w:t>НМЦД(НМЦЕ)</w:t>
            </w:r>
          </w:p>
        </w:tc>
        <w:tc>
          <w:tcPr>
            <w:tcW w:w="336"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lang w:val="en-US"/>
              </w:rPr>
              <w:t>–</w:t>
            </w:r>
          </w:p>
        </w:tc>
        <w:tc>
          <w:tcPr>
            <w:tcW w:w="7425" w:type="dxa"/>
            <w:gridSpan w:val="6"/>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094A18" w:rsidRPr="00094A18" w:rsidTr="00094A18">
        <w:tc>
          <w:tcPr>
            <w:tcW w:w="1809"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rPr>
            </w:pPr>
            <w:proofErr w:type="spellStart"/>
            <w:r w:rsidRPr="00094A18">
              <w:rPr>
                <w:rFonts w:ascii="Times New Roman" w:eastAsia="Calibri" w:hAnsi="Times New Roman" w:cs="Times New Roman"/>
                <w:sz w:val="20"/>
                <w:szCs w:val="20"/>
              </w:rPr>
              <w:t>v</w:t>
            </w:r>
            <w:proofErr w:type="spellEnd"/>
          </w:p>
        </w:tc>
        <w:tc>
          <w:tcPr>
            <w:tcW w:w="336"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lang w:val="en-US"/>
              </w:rPr>
              <w:t>–</w:t>
            </w:r>
          </w:p>
        </w:tc>
        <w:tc>
          <w:tcPr>
            <w:tcW w:w="7425" w:type="dxa"/>
            <w:gridSpan w:val="6"/>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(объем) закупаемого товара (работы, услуги);</w:t>
            </w:r>
          </w:p>
        </w:tc>
      </w:tr>
      <w:tr w:rsidR="00094A18" w:rsidRPr="00094A18" w:rsidTr="00094A18">
        <w:tc>
          <w:tcPr>
            <w:tcW w:w="1809"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rPr>
            </w:pPr>
            <w:proofErr w:type="spellStart"/>
            <w:r w:rsidRPr="00094A18">
              <w:rPr>
                <w:rFonts w:ascii="Times New Roman" w:eastAsia="Calibri" w:hAnsi="Times New Roman" w:cs="Times New Roman"/>
                <w:sz w:val="20"/>
                <w:szCs w:val="20"/>
              </w:rPr>
              <w:t>n</w:t>
            </w:r>
            <w:proofErr w:type="spellEnd"/>
          </w:p>
        </w:tc>
        <w:tc>
          <w:tcPr>
            <w:tcW w:w="336"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lang w:val="en-US"/>
              </w:rPr>
              <w:t>–</w:t>
            </w:r>
          </w:p>
        </w:tc>
        <w:tc>
          <w:tcPr>
            <w:tcW w:w="7425" w:type="dxa"/>
            <w:gridSpan w:val="6"/>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значений, используемых в расчете;</w:t>
            </w:r>
          </w:p>
        </w:tc>
      </w:tr>
      <w:tr w:rsidR="00094A18" w:rsidRPr="00094A18" w:rsidTr="00094A18">
        <w:tc>
          <w:tcPr>
            <w:tcW w:w="1809"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rPr>
            </w:pPr>
            <w:proofErr w:type="spellStart"/>
            <w:r w:rsidRPr="00094A18">
              <w:rPr>
                <w:rFonts w:ascii="Times New Roman" w:eastAsia="Calibri" w:hAnsi="Times New Roman" w:cs="Times New Roman"/>
                <w:sz w:val="20"/>
                <w:szCs w:val="20"/>
              </w:rPr>
              <w:t>i</w:t>
            </w:r>
            <w:proofErr w:type="spellEnd"/>
          </w:p>
        </w:tc>
        <w:tc>
          <w:tcPr>
            <w:tcW w:w="336"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lang w:val="en-US"/>
              </w:rPr>
              <w:t>–</w:t>
            </w:r>
          </w:p>
        </w:tc>
        <w:tc>
          <w:tcPr>
            <w:tcW w:w="7425" w:type="dxa"/>
            <w:gridSpan w:val="6"/>
            <w:hideMark/>
          </w:tcPr>
          <w:p w:rsidR="00094A18" w:rsidRPr="00094A18" w:rsidRDefault="00094A18" w:rsidP="00094A18">
            <w:pPr>
              <w:tabs>
                <w:tab w:val="left" w:pos="851"/>
              </w:tabs>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sz w:val="20"/>
                <w:szCs w:val="20"/>
              </w:rPr>
              <w:t>номер источника ценовой информации;</w:t>
            </w:r>
          </w:p>
        </w:tc>
      </w:tr>
      <w:tr w:rsidR="00094A18" w:rsidRPr="00094A18" w:rsidTr="00094A18">
        <w:tc>
          <w:tcPr>
            <w:tcW w:w="1809"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rPr>
              <w:t>Ц</w:t>
            </w:r>
            <w:r w:rsidRPr="00094A18">
              <w:rPr>
                <w:rFonts w:ascii="Times New Roman" w:eastAsia="Calibri" w:hAnsi="Times New Roman" w:cs="Times New Roman"/>
                <w:noProof/>
                <w:sz w:val="20"/>
                <w:szCs w:val="20"/>
                <w:vertAlign w:val="subscript"/>
                <w:lang w:val="en-US"/>
              </w:rPr>
              <w:t>i</w:t>
            </w:r>
          </w:p>
        </w:tc>
        <w:tc>
          <w:tcPr>
            <w:tcW w:w="336" w:type="dxa"/>
            <w:hideMark/>
          </w:tcPr>
          <w:p w:rsidR="00094A18" w:rsidRPr="00094A18" w:rsidRDefault="00094A18" w:rsidP="00094A18">
            <w:pPr>
              <w:tabs>
                <w:tab w:val="left" w:pos="851"/>
              </w:tabs>
              <w:spacing w:after="0" w:line="240" w:lineRule="auto"/>
              <w:rPr>
                <w:rFonts w:ascii="Times New Roman" w:hAnsi="Times New Roman" w:cs="Times New Roman"/>
                <w:noProof/>
                <w:sz w:val="20"/>
                <w:szCs w:val="20"/>
                <w:lang w:val="en-US"/>
              </w:rPr>
            </w:pPr>
            <w:r w:rsidRPr="00094A18">
              <w:rPr>
                <w:rFonts w:ascii="Times New Roman" w:eastAsia="Calibri" w:hAnsi="Times New Roman" w:cs="Times New Roman"/>
                <w:noProof/>
                <w:sz w:val="20"/>
                <w:szCs w:val="20"/>
                <w:lang w:val="en-US"/>
              </w:rPr>
              <w:t>–</w:t>
            </w:r>
          </w:p>
        </w:tc>
        <w:tc>
          <w:tcPr>
            <w:tcW w:w="7425" w:type="dxa"/>
            <w:gridSpan w:val="6"/>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 xml:space="preserve">цена единицы товара, работы, услуги, представленная в источнике с номером </w:t>
            </w:r>
            <w:proofErr w:type="spellStart"/>
            <w:r w:rsidRPr="00094A18">
              <w:rPr>
                <w:rFonts w:ascii="Times New Roman" w:eastAsia="Calibri" w:hAnsi="Times New Roman" w:cs="Times New Roman"/>
                <w:sz w:val="20"/>
                <w:szCs w:val="20"/>
              </w:rPr>
              <w:t>i</w:t>
            </w:r>
            <w:proofErr w:type="spellEnd"/>
            <w:r w:rsidRPr="00094A18">
              <w:rPr>
                <w:rFonts w:ascii="Times New Roman" w:eastAsia="Calibri" w:hAnsi="Times New Roman" w:cs="Times New Roman"/>
                <w:sz w:val="20"/>
                <w:szCs w:val="20"/>
              </w:rPr>
              <w:t>, скорректированная с учетом коэффициентов (индексов), применяемых для пересчета цен товаров, работ, услуг.</w:t>
            </w:r>
          </w:p>
        </w:tc>
      </w:tr>
      <w:tr w:rsidR="00094A18" w:rsidRPr="00094A18" w:rsidTr="00094A18">
        <w:trPr>
          <w:trHeight w:val="74"/>
        </w:trPr>
        <w:tc>
          <w:tcPr>
            <w:tcW w:w="1809" w:type="dxa"/>
          </w:tcPr>
          <w:p w:rsidR="00094A18" w:rsidRPr="00094A18" w:rsidRDefault="00094A18" w:rsidP="00094A18">
            <w:pPr>
              <w:tabs>
                <w:tab w:val="left" w:pos="851"/>
              </w:tabs>
              <w:spacing w:after="0" w:line="240" w:lineRule="auto"/>
              <w:rPr>
                <w:rFonts w:ascii="Times New Roman" w:hAnsi="Times New Roman" w:cs="Times New Roman"/>
                <w:noProof/>
                <w:sz w:val="20"/>
                <w:szCs w:val="20"/>
              </w:rPr>
            </w:pPr>
          </w:p>
        </w:tc>
        <w:tc>
          <w:tcPr>
            <w:tcW w:w="336" w:type="dxa"/>
          </w:tcPr>
          <w:p w:rsidR="00094A18" w:rsidRPr="00094A18" w:rsidRDefault="00094A18" w:rsidP="00094A18">
            <w:pPr>
              <w:tabs>
                <w:tab w:val="left" w:pos="851"/>
              </w:tabs>
              <w:spacing w:after="0" w:line="240" w:lineRule="auto"/>
              <w:rPr>
                <w:rFonts w:ascii="Times New Roman" w:hAnsi="Times New Roman" w:cs="Times New Roman"/>
                <w:noProof/>
                <w:sz w:val="20"/>
                <w:szCs w:val="20"/>
              </w:rPr>
            </w:pPr>
          </w:p>
        </w:tc>
        <w:tc>
          <w:tcPr>
            <w:tcW w:w="7425" w:type="dxa"/>
            <w:gridSpan w:val="6"/>
          </w:tcPr>
          <w:p w:rsidR="00094A18" w:rsidRPr="00094A18" w:rsidRDefault="00094A18" w:rsidP="00094A18">
            <w:pPr>
              <w:tabs>
                <w:tab w:val="left" w:pos="851"/>
              </w:tabs>
              <w:spacing w:after="0" w:line="240" w:lineRule="auto"/>
              <w:rPr>
                <w:rFonts w:ascii="Times New Roman" w:hAnsi="Times New Roman" w:cs="Times New Roman"/>
                <w:sz w:val="20"/>
                <w:szCs w:val="20"/>
              </w:rPr>
            </w:pPr>
          </w:p>
        </w:tc>
      </w:tr>
      <w:tr w:rsidR="00094A18" w:rsidRPr="00094A18" w:rsidTr="00094A18">
        <w:trPr>
          <w:trHeight w:val="74"/>
        </w:trPr>
        <w:tc>
          <w:tcPr>
            <w:tcW w:w="1809" w:type="dxa"/>
          </w:tcPr>
          <w:p w:rsidR="00094A18" w:rsidRPr="00094A18" w:rsidRDefault="00094A18" w:rsidP="00094A18">
            <w:pPr>
              <w:tabs>
                <w:tab w:val="left" w:pos="851"/>
              </w:tabs>
              <w:spacing w:after="0" w:line="240" w:lineRule="auto"/>
              <w:rPr>
                <w:rFonts w:ascii="Times New Roman" w:hAnsi="Times New Roman" w:cs="Times New Roman"/>
                <w:noProof/>
                <w:sz w:val="20"/>
                <w:szCs w:val="20"/>
              </w:rPr>
            </w:pPr>
          </w:p>
        </w:tc>
        <w:tc>
          <w:tcPr>
            <w:tcW w:w="336" w:type="dxa"/>
          </w:tcPr>
          <w:p w:rsidR="00094A18" w:rsidRPr="00094A18" w:rsidRDefault="00094A18" w:rsidP="00094A18">
            <w:pPr>
              <w:tabs>
                <w:tab w:val="left" w:pos="851"/>
              </w:tabs>
              <w:spacing w:after="0" w:line="240" w:lineRule="auto"/>
              <w:rPr>
                <w:rFonts w:ascii="Times New Roman" w:hAnsi="Times New Roman" w:cs="Times New Roman"/>
                <w:noProof/>
                <w:sz w:val="20"/>
                <w:szCs w:val="20"/>
              </w:rPr>
            </w:pPr>
          </w:p>
        </w:tc>
        <w:tc>
          <w:tcPr>
            <w:tcW w:w="7425" w:type="dxa"/>
            <w:gridSpan w:val="6"/>
          </w:tcPr>
          <w:p w:rsidR="00094A18" w:rsidRPr="00094A18" w:rsidRDefault="00094A18" w:rsidP="00094A18">
            <w:pPr>
              <w:tabs>
                <w:tab w:val="left" w:pos="851"/>
              </w:tabs>
              <w:spacing w:after="0" w:line="240" w:lineRule="auto"/>
              <w:rPr>
                <w:rFonts w:ascii="Times New Roman" w:hAnsi="Times New Roman" w:cs="Times New Roman"/>
                <w:sz w:val="20"/>
                <w:szCs w:val="20"/>
              </w:rPr>
            </w:pPr>
          </w:p>
        </w:tc>
      </w:tr>
    </w:tbl>
    <w:p w:rsidR="00094A18" w:rsidRPr="00094A18" w:rsidRDefault="00094A18" w:rsidP="00094A18">
      <w:pPr>
        <w:pStyle w:val="1"/>
        <w:spacing w:before="0" w:line="240" w:lineRule="auto"/>
        <w:ind w:firstLine="709"/>
        <w:jc w:val="both"/>
        <w:rPr>
          <w:b w:val="0"/>
          <w:bCs/>
          <w:sz w:val="20"/>
        </w:rPr>
      </w:pPr>
      <w:r w:rsidRPr="00094A18">
        <w:rPr>
          <w:b w:val="0"/>
          <w:bCs/>
          <w:sz w:val="20"/>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094A18" w:rsidRPr="00094A18" w:rsidRDefault="00094A18" w:rsidP="00094A18">
      <w:pPr>
        <w:pStyle w:val="1"/>
        <w:spacing w:before="0" w:line="240" w:lineRule="auto"/>
        <w:jc w:val="both"/>
        <w:rPr>
          <w:b w:val="0"/>
          <w:bCs/>
          <w:sz w:val="20"/>
        </w:rPr>
      </w:pPr>
      <w:r w:rsidRPr="00094A18">
        <w:rPr>
          <w:b w:val="0"/>
          <w:bCs/>
          <w:sz w:val="20"/>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094A18" w:rsidRPr="00094A18" w:rsidRDefault="00094A18" w:rsidP="00094A18">
      <w:pPr>
        <w:spacing w:after="0" w:line="240" w:lineRule="auto"/>
        <w:jc w:val="center"/>
        <w:outlineLvl w:val="0"/>
        <w:rPr>
          <w:rFonts w:ascii="Times New Roman" w:eastAsia="Calibri" w:hAnsi="Times New Roman" w:cs="Times New Roman"/>
          <w:sz w:val="20"/>
          <w:szCs w:val="20"/>
        </w:rPr>
      </w:pPr>
      <w:proofErr w:type="spellStart"/>
      <w:r w:rsidRPr="00094A18">
        <w:rPr>
          <w:rFonts w:ascii="Times New Roman" w:eastAsia="Calibri" w:hAnsi="Times New Roman" w:cs="Times New Roman"/>
          <w:sz w:val="20"/>
          <w:szCs w:val="20"/>
        </w:rPr>
        <w:t>НМЦ</w:t>
      </w:r>
      <w:r w:rsidRPr="00094A18">
        <w:rPr>
          <w:rFonts w:ascii="Times New Roman" w:eastAsia="Calibri" w:hAnsi="Times New Roman" w:cs="Times New Roman"/>
          <w:sz w:val="20"/>
          <w:szCs w:val="20"/>
          <w:vertAlign w:val="subscript"/>
        </w:rPr>
        <w:t>норм</w:t>
      </w:r>
      <w:proofErr w:type="spellEnd"/>
      <w:r w:rsidRPr="00094A18">
        <w:rPr>
          <w:rFonts w:ascii="Times New Roman" w:eastAsia="Calibri" w:hAnsi="Times New Roman" w:cs="Times New Roman"/>
          <w:sz w:val="20"/>
          <w:szCs w:val="20"/>
        </w:rPr>
        <w:t xml:space="preserve"> = </w:t>
      </w:r>
      <w:r w:rsidRPr="00094A18">
        <w:rPr>
          <w:rFonts w:ascii="Times New Roman" w:eastAsia="Calibri" w:hAnsi="Times New Roman" w:cs="Times New Roman"/>
          <w:sz w:val="20"/>
          <w:szCs w:val="20"/>
          <w:lang w:val="en-US"/>
        </w:rPr>
        <w:t>V</w:t>
      </w:r>
      <w:r w:rsidRPr="00094A18">
        <w:rPr>
          <w:rFonts w:ascii="Times New Roman" w:eastAsia="Calibri" w:hAnsi="Times New Roman" w:cs="Times New Roman"/>
          <w:sz w:val="20"/>
          <w:szCs w:val="20"/>
        </w:rPr>
        <w:t xml:space="preserve"> × </w:t>
      </w: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пред</w:t>
      </w:r>
      <w:proofErr w:type="spellEnd"/>
      <w:r w:rsidRPr="00094A18">
        <w:rPr>
          <w:rFonts w:ascii="Times New Roman" w:eastAsia="Calibri" w:hAnsi="Times New Roman" w:cs="Times New Roman"/>
          <w:sz w:val="20"/>
          <w:szCs w:val="20"/>
        </w:rPr>
        <w:t>, где:</w:t>
      </w:r>
    </w:p>
    <w:tbl>
      <w:tblPr>
        <w:tblW w:w="0" w:type="auto"/>
        <w:tblLook w:val="04A0"/>
      </w:tblPr>
      <w:tblGrid>
        <w:gridCol w:w="1122"/>
        <w:gridCol w:w="316"/>
        <w:gridCol w:w="8133"/>
      </w:tblGrid>
      <w:tr w:rsidR="00094A18" w:rsidRPr="00094A18" w:rsidTr="00094A18">
        <w:tc>
          <w:tcPr>
            <w:tcW w:w="1123" w:type="dxa"/>
            <w:hideMark/>
          </w:tcPr>
          <w:p w:rsidR="00094A18" w:rsidRPr="00094A18" w:rsidRDefault="00094A18" w:rsidP="00094A18">
            <w:pPr>
              <w:spacing w:after="0" w:line="240" w:lineRule="auto"/>
              <w:rPr>
                <w:rFonts w:ascii="Times New Roman" w:eastAsia="Calibri" w:hAnsi="Times New Roman" w:cs="Times New Roman"/>
                <w:sz w:val="20"/>
                <w:szCs w:val="20"/>
              </w:rPr>
            </w:pPr>
            <w:proofErr w:type="spellStart"/>
            <w:r w:rsidRPr="00094A18">
              <w:rPr>
                <w:rFonts w:ascii="Times New Roman" w:eastAsia="Calibri" w:hAnsi="Times New Roman" w:cs="Times New Roman"/>
                <w:sz w:val="20"/>
                <w:szCs w:val="20"/>
              </w:rPr>
              <w:t>НМЦ</w:t>
            </w:r>
            <w:r w:rsidRPr="00094A18">
              <w:rPr>
                <w:rFonts w:ascii="Times New Roman" w:eastAsia="Calibri" w:hAnsi="Times New Roman" w:cs="Times New Roman"/>
                <w:sz w:val="20"/>
                <w:szCs w:val="20"/>
                <w:vertAlign w:val="subscript"/>
              </w:rPr>
              <w:t>норм</w:t>
            </w:r>
            <w:proofErr w:type="spellEnd"/>
          </w:p>
        </w:tc>
        <w:tc>
          <w:tcPr>
            <w:tcW w:w="261"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86"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начальная (максимальная) цена, определяемая нормативным методом;</w:t>
            </w:r>
          </w:p>
        </w:tc>
      </w:tr>
      <w:tr w:rsidR="00094A18" w:rsidRPr="00094A18" w:rsidTr="00094A18">
        <w:tc>
          <w:tcPr>
            <w:tcW w:w="1123"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V</w:t>
            </w:r>
          </w:p>
        </w:tc>
        <w:tc>
          <w:tcPr>
            <w:tcW w:w="261"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86"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количество (объем) закупаемого товара (работы, услуги);</w:t>
            </w:r>
          </w:p>
        </w:tc>
      </w:tr>
      <w:tr w:rsidR="00094A18" w:rsidRPr="00094A18" w:rsidTr="00094A18">
        <w:tc>
          <w:tcPr>
            <w:tcW w:w="1123" w:type="dxa"/>
            <w:hideMark/>
          </w:tcPr>
          <w:p w:rsidR="00094A18" w:rsidRPr="00094A18" w:rsidRDefault="00094A18" w:rsidP="00094A18">
            <w:pPr>
              <w:spacing w:after="0" w:line="240" w:lineRule="auto"/>
              <w:rPr>
                <w:rFonts w:ascii="Times New Roman" w:eastAsia="Calibri" w:hAnsi="Times New Roman" w:cs="Times New Roman"/>
                <w:sz w:val="20"/>
                <w:szCs w:val="20"/>
              </w:rPr>
            </w:pP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пред</w:t>
            </w:r>
            <w:proofErr w:type="spellEnd"/>
          </w:p>
        </w:tc>
        <w:tc>
          <w:tcPr>
            <w:tcW w:w="261"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86" w:type="dxa"/>
            <w:hideMark/>
          </w:tcPr>
          <w:p w:rsidR="00094A18" w:rsidRPr="00094A18" w:rsidRDefault="00094A18" w:rsidP="00094A18">
            <w:pPr>
              <w:tabs>
                <w:tab w:val="left" w:pos="851"/>
              </w:tabs>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tc>
      </w:tr>
    </w:tbl>
    <w:p w:rsidR="00094A18" w:rsidRPr="00094A18" w:rsidRDefault="00094A18" w:rsidP="00094A18">
      <w:pPr>
        <w:pStyle w:val="1"/>
        <w:spacing w:before="0" w:line="240" w:lineRule="auto"/>
        <w:ind w:firstLine="709"/>
        <w:jc w:val="both"/>
        <w:rPr>
          <w:b w:val="0"/>
          <w:bCs/>
          <w:sz w:val="20"/>
        </w:rPr>
      </w:pPr>
      <w:r w:rsidRPr="00094A18">
        <w:rPr>
          <w:b w:val="0"/>
          <w:bCs/>
          <w:sz w:val="20"/>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094A18" w:rsidRPr="00094A18" w:rsidRDefault="00094A18" w:rsidP="00094A18">
      <w:pPr>
        <w:pStyle w:val="1"/>
        <w:spacing w:before="0" w:line="240" w:lineRule="auto"/>
        <w:jc w:val="both"/>
        <w:rPr>
          <w:b w:val="0"/>
          <w:bCs/>
          <w:sz w:val="20"/>
        </w:rPr>
      </w:pPr>
      <w:r w:rsidRPr="00094A18">
        <w:rPr>
          <w:b w:val="0"/>
          <w:bCs/>
          <w:sz w:val="20"/>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094A18" w:rsidRPr="00094A18" w:rsidRDefault="00094A18" w:rsidP="00094A18">
      <w:pPr>
        <w:pStyle w:val="1"/>
        <w:spacing w:before="0" w:line="240" w:lineRule="auto"/>
        <w:ind w:left="1134" w:hanging="425"/>
        <w:rPr>
          <w:b w:val="0"/>
          <w:bCs/>
          <w:sz w:val="20"/>
        </w:rPr>
      </w:pPr>
      <w:proofErr w:type="spellStart"/>
      <w:r w:rsidRPr="00094A18">
        <w:rPr>
          <w:b w:val="0"/>
          <w:bCs/>
          <w:sz w:val="20"/>
        </w:rPr>
        <w:t>НМЦтариф</w:t>
      </w:r>
      <w:proofErr w:type="spellEnd"/>
      <w:r w:rsidRPr="00094A18">
        <w:rPr>
          <w:b w:val="0"/>
          <w:bCs/>
          <w:sz w:val="20"/>
        </w:rPr>
        <w:t xml:space="preserve"> = V × </w:t>
      </w:r>
      <w:proofErr w:type="spellStart"/>
      <w:r w:rsidRPr="00094A18">
        <w:rPr>
          <w:b w:val="0"/>
          <w:bCs/>
          <w:sz w:val="20"/>
        </w:rPr>
        <w:t>Цтариф</w:t>
      </w:r>
      <w:proofErr w:type="spellEnd"/>
      <w:r w:rsidRPr="00094A18">
        <w:rPr>
          <w:b w:val="0"/>
          <w:bCs/>
          <w:sz w:val="20"/>
        </w:rPr>
        <w:t>, где:</w:t>
      </w:r>
    </w:p>
    <w:tbl>
      <w:tblPr>
        <w:tblW w:w="0" w:type="auto"/>
        <w:tblLook w:val="04A0"/>
      </w:tblPr>
      <w:tblGrid>
        <w:gridCol w:w="1185"/>
        <w:gridCol w:w="316"/>
        <w:gridCol w:w="8070"/>
      </w:tblGrid>
      <w:tr w:rsidR="00094A18" w:rsidRPr="00094A18" w:rsidTr="00094A18">
        <w:tc>
          <w:tcPr>
            <w:tcW w:w="1187" w:type="dxa"/>
            <w:hideMark/>
          </w:tcPr>
          <w:p w:rsidR="00094A18" w:rsidRPr="00094A18" w:rsidRDefault="00094A18" w:rsidP="00094A18">
            <w:pPr>
              <w:spacing w:after="0" w:line="240" w:lineRule="auto"/>
              <w:rPr>
                <w:rFonts w:ascii="Times New Roman" w:eastAsia="Calibri" w:hAnsi="Times New Roman" w:cs="Times New Roman"/>
                <w:sz w:val="20"/>
                <w:szCs w:val="20"/>
              </w:rPr>
            </w:pPr>
            <w:proofErr w:type="spellStart"/>
            <w:r w:rsidRPr="00094A18">
              <w:rPr>
                <w:rFonts w:ascii="Times New Roman" w:eastAsia="Calibri" w:hAnsi="Times New Roman" w:cs="Times New Roman"/>
                <w:sz w:val="20"/>
                <w:szCs w:val="20"/>
              </w:rPr>
              <w:t>НМЦ</w:t>
            </w:r>
            <w:r w:rsidRPr="00094A18">
              <w:rPr>
                <w:rFonts w:ascii="Times New Roman" w:eastAsia="Calibri" w:hAnsi="Times New Roman" w:cs="Times New Roman"/>
                <w:sz w:val="20"/>
                <w:szCs w:val="20"/>
                <w:vertAlign w:val="subscript"/>
              </w:rPr>
              <w:t>тариф</w:t>
            </w:r>
            <w:proofErr w:type="spellEnd"/>
          </w:p>
        </w:tc>
        <w:tc>
          <w:tcPr>
            <w:tcW w:w="236"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47"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начальная (максимальная) цена, определяемая тарифным методом;</w:t>
            </w:r>
          </w:p>
        </w:tc>
      </w:tr>
      <w:tr w:rsidR="00094A18" w:rsidRPr="00094A18" w:rsidTr="00094A18">
        <w:tc>
          <w:tcPr>
            <w:tcW w:w="1187"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V</w:t>
            </w:r>
          </w:p>
        </w:tc>
        <w:tc>
          <w:tcPr>
            <w:tcW w:w="236"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47"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количество (объем) закупаемого товара (работы, услуги);</w:t>
            </w:r>
          </w:p>
        </w:tc>
      </w:tr>
      <w:tr w:rsidR="00094A18" w:rsidRPr="00094A18" w:rsidTr="00094A18">
        <w:tc>
          <w:tcPr>
            <w:tcW w:w="1187" w:type="dxa"/>
            <w:hideMark/>
          </w:tcPr>
          <w:p w:rsidR="00094A18" w:rsidRPr="00094A18" w:rsidRDefault="00094A18" w:rsidP="00094A18">
            <w:pPr>
              <w:spacing w:after="0" w:line="240" w:lineRule="auto"/>
              <w:rPr>
                <w:rFonts w:ascii="Times New Roman" w:eastAsia="Calibri" w:hAnsi="Times New Roman" w:cs="Times New Roman"/>
                <w:sz w:val="20"/>
                <w:szCs w:val="20"/>
              </w:rPr>
            </w:pP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тариф</w:t>
            </w:r>
            <w:proofErr w:type="spellEnd"/>
          </w:p>
        </w:tc>
        <w:tc>
          <w:tcPr>
            <w:tcW w:w="236"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w:t>
            </w:r>
          </w:p>
        </w:tc>
        <w:tc>
          <w:tcPr>
            <w:tcW w:w="8147" w:type="dxa"/>
            <w:hideMark/>
          </w:tcPr>
          <w:p w:rsidR="00094A18" w:rsidRPr="00094A18" w:rsidRDefault="00094A18" w:rsidP="00094A18">
            <w:pPr>
              <w:spacing w:after="0" w:line="240" w:lineRule="auto"/>
              <w:rPr>
                <w:rFonts w:ascii="Times New Roman" w:eastAsia="Calibri" w:hAnsi="Times New Roman" w:cs="Times New Roman"/>
                <w:sz w:val="20"/>
                <w:szCs w:val="20"/>
              </w:rPr>
            </w:pPr>
            <w:r w:rsidRPr="00094A18">
              <w:rPr>
                <w:rFonts w:ascii="Times New Roman" w:eastAsia="Calibri" w:hAnsi="Times New Roman" w:cs="Times New Roman"/>
                <w:sz w:val="20"/>
                <w:szCs w:val="20"/>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r w:rsidR="00094A18" w:rsidRPr="00094A18" w:rsidTr="00094A18">
        <w:tc>
          <w:tcPr>
            <w:tcW w:w="1187" w:type="dxa"/>
          </w:tcPr>
          <w:p w:rsidR="00094A18" w:rsidRPr="00094A18" w:rsidRDefault="00094A18" w:rsidP="00094A18">
            <w:pPr>
              <w:spacing w:after="0" w:line="240" w:lineRule="auto"/>
              <w:rPr>
                <w:rFonts w:ascii="Times New Roman" w:eastAsia="Calibri" w:hAnsi="Times New Roman" w:cs="Times New Roman"/>
                <w:sz w:val="20"/>
                <w:szCs w:val="20"/>
              </w:rPr>
            </w:pPr>
          </w:p>
        </w:tc>
        <w:tc>
          <w:tcPr>
            <w:tcW w:w="236" w:type="dxa"/>
          </w:tcPr>
          <w:p w:rsidR="00094A18" w:rsidRPr="00094A18" w:rsidRDefault="00094A18" w:rsidP="00094A18">
            <w:pPr>
              <w:spacing w:after="0" w:line="240" w:lineRule="auto"/>
              <w:rPr>
                <w:rFonts w:ascii="Times New Roman" w:eastAsia="Calibri" w:hAnsi="Times New Roman" w:cs="Times New Roman"/>
                <w:sz w:val="20"/>
                <w:szCs w:val="20"/>
              </w:rPr>
            </w:pPr>
          </w:p>
        </w:tc>
        <w:tc>
          <w:tcPr>
            <w:tcW w:w="8147" w:type="dxa"/>
          </w:tcPr>
          <w:p w:rsidR="00094A18" w:rsidRPr="00094A18" w:rsidRDefault="00094A18" w:rsidP="00094A18">
            <w:pPr>
              <w:spacing w:after="0" w:line="240" w:lineRule="auto"/>
              <w:rPr>
                <w:rFonts w:ascii="Times New Roman" w:eastAsia="Calibri" w:hAnsi="Times New Roman" w:cs="Times New Roman"/>
                <w:sz w:val="20"/>
                <w:szCs w:val="20"/>
              </w:rPr>
            </w:pPr>
          </w:p>
        </w:tc>
      </w:tr>
    </w:tbl>
    <w:p w:rsidR="00094A18" w:rsidRPr="00094A18" w:rsidRDefault="00094A18" w:rsidP="00094A18">
      <w:pPr>
        <w:pStyle w:val="1"/>
        <w:spacing w:before="0" w:line="240" w:lineRule="auto"/>
        <w:ind w:left="1134" w:hanging="425"/>
        <w:jc w:val="both"/>
        <w:rPr>
          <w:b w:val="0"/>
          <w:bCs/>
          <w:sz w:val="20"/>
        </w:rPr>
      </w:pPr>
    </w:p>
    <w:p w:rsidR="00094A18" w:rsidRPr="00094A18" w:rsidRDefault="00094A18" w:rsidP="00094A18">
      <w:pPr>
        <w:pStyle w:val="1"/>
        <w:spacing w:before="0" w:line="240" w:lineRule="auto"/>
        <w:ind w:firstLine="709"/>
        <w:jc w:val="both"/>
        <w:rPr>
          <w:b w:val="0"/>
          <w:bCs/>
          <w:sz w:val="20"/>
        </w:rPr>
      </w:pPr>
      <w:r w:rsidRPr="00094A18">
        <w:rPr>
          <w:b w:val="0"/>
          <w:bCs/>
          <w:sz w:val="20"/>
        </w:rPr>
        <w:t>7.7. Проектно-сметный метод заключается в определении НМЦД, цены договора, заключаемого с единственным поставщиком (подрядчиком, исполнителем), на:</w:t>
      </w:r>
    </w:p>
    <w:p w:rsidR="00094A18" w:rsidRPr="00094A18" w:rsidRDefault="00094A18" w:rsidP="00094A18">
      <w:pPr>
        <w:pStyle w:val="1"/>
        <w:spacing w:before="0" w:line="240" w:lineRule="auto"/>
        <w:ind w:firstLine="709"/>
        <w:jc w:val="both"/>
        <w:rPr>
          <w:b w:val="0"/>
          <w:bCs/>
          <w:sz w:val="20"/>
        </w:rPr>
      </w:pPr>
      <w:r w:rsidRPr="00094A18">
        <w:rPr>
          <w:b w:val="0"/>
          <w:bCs/>
          <w:sz w:val="20"/>
        </w:rPr>
        <w:t xml:space="preserve">7.7.1. Строительство, реконструкцию, капитальный ремонт объекта капитального строительства на основании проектной документации </w:t>
      </w:r>
    </w:p>
    <w:p w:rsidR="00094A18" w:rsidRPr="00094A18" w:rsidRDefault="00094A18" w:rsidP="00094A18">
      <w:pPr>
        <w:pStyle w:val="1"/>
        <w:spacing w:before="0" w:line="240" w:lineRule="auto"/>
        <w:jc w:val="both"/>
        <w:rPr>
          <w:b w:val="0"/>
          <w:bCs/>
          <w:sz w:val="20"/>
        </w:rPr>
      </w:pPr>
      <w:r w:rsidRPr="00094A18">
        <w:rPr>
          <w:b w:val="0"/>
          <w:bCs/>
          <w:sz w:val="20"/>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94A18" w:rsidRPr="00094A18" w:rsidRDefault="00094A18" w:rsidP="00094A18">
      <w:pPr>
        <w:pStyle w:val="1"/>
        <w:spacing w:before="0" w:line="240" w:lineRule="auto"/>
        <w:ind w:firstLine="708"/>
        <w:jc w:val="both"/>
        <w:rPr>
          <w:b w:val="0"/>
          <w:bCs/>
          <w:sz w:val="20"/>
        </w:rPr>
      </w:pPr>
      <w:r w:rsidRPr="00094A18">
        <w:rPr>
          <w:b w:val="0"/>
          <w:bCs/>
          <w:sz w:val="20"/>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w:t>
      </w:r>
      <w:r w:rsidRPr="00094A18">
        <w:rPr>
          <w:b w:val="0"/>
          <w:bCs/>
          <w:sz w:val="20"/>
        </w:rPr>
        <w:lastRenderedPageBreak/>
        <w:t>наследия.</w:t>
      </w:r>
    </w:p>
    <w:p w:rsidR="00094A18" w:rsidRPr="00094A18" w:rsidRDefault="00094A18" w:rsidP="00094A18">
      <w:pPr>
        <w:pStyle w:val="1"/>
        <w:spacing w:before="0" w:line="240" w:lineRule="auto"/>
        <w:ind w:firstLine="708"/>
        <w:jc w:val="both"/>
        <w:rPr>
          <w:b w:val="0"/>
          <w:bCs/>
          <w:sz w:val="20"/>
        </w:rPr>
      </w:pPr>
      <w:r w:rsidRPr="00094A18">
        <w:rPr>
          <w:b w:val="0"/>
          <w:bCs/>
          <w:sz w:val="20"/>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094A18" w:rsidRPr="00094A18" w:rsidRDefault="00094A18" w:rsidP="00094A18">
      <w:pPr>
        <w:pStyle w:val="1"/>
        <w:spacing w:before="0" w:line="240" w:lineRule="auto"/>
        <w:ind w:firstLine="708"/>
        <w:jc w:val="both"/>
        <w:rPr>
          <w:b w:val="0"/>
          <w:bCs/>
          <w:sz w:val="20"/>
        </w:rPr>
      </w:pPr>
      <w:r w:rsidRPr="00094A18">
        <w:rPr>
          <w:b w:val="0"/>
          <w:bCs/>
          <w:sz w:val="20"/>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094A18" w:rsidRPr="00094A18" w:rsidRDefault="00094A18" w:rsidP="00094A18">
      <w:pPr>
        <w:pStyle w:val="1"/>
        <w:spacing w:before="0" w:line="240" w:lineRule="auto"/>
        <w:ind w:firstLine="708"/>
        <w:jc w:val="both"/>
        <w:rPr>
          <w:b w:val="0"/>
          <w:bCs/>
          <w:sz w:val="20"/>
        </w:rPr>
      </w:pPr>
      <w:r w:rsidRPr="00094A18">
        <w:rPr>
          <w:b w:val="0"/>
          <w:bCs/>
          <w:sz w:val="20"/>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94A18" w:rsidRPr="00094A18" w:rsidRDefault="00094A18" w:rsidP="00094A18">
      <w:pPr>
        <w:pStyle w:val="1"/>
        <w:spacing w:before="0" w:line="240" w:lineRule="auto"/>
        <w:ind w:firstLine="708"/>
        <w:jc w:val="both"/>
        <w:rPr>
          <w:b w:val="0"/>
          <w:bCs/>
          <w:sz w:val="20"/>
        </w:rPr>
      </w:pPr>
      <w:r w:rsidRPr="00094A18">
        <w:rPr>
          <w:b w:val="0"/>
          <w:bCs/>
          <w:sz w:val="20"/>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094A18" w:rsidRPr="00094A18" w:rsidRDefault="00094A18" w:rsidP="00094A18">
      <w:pPr>
        <w:pStyle w:val="1"/>
        <w:spacing w:before="0" w:line="240" w:lineRule="auto"/>
        <w:ind w:firstLine="708"/>
        <w:jc w:val="both"/>
        <w:rPr>
          <w:b w:val="0"/>
          <w:bCs/>
          <w:sz w:val="20"/>
        </w:rPr>
      </w:pPr>
      <w:r w:rsidRPr="00094A18">
        <w:rPr>
          <w:b w:val="0"/>
          <w:bCs/>
          <w:sz w:val="20"/>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094A18" w:rsidRPr="00094A18" w:rsidRDefault="00094A18" w:rsidP="00094A18">
      <w:pPr>
        <w:pStyle w:val="1"/>
        <w:spacing w:before="0" w:line="240" w:lineRule="auto"/>
        <w:ind w:left="1134" w:hanging="425"/>
        <w:jc w:val="both"/>
        <w:rPr>
          <w:b w:val="0"/>
          <w:bCs/>
          <w:sz w:val="20"/>
        </w:rPr>
      </w:pPr>
      <w:r w:rsidRPr="00094A18">
        <w:rPr>
          <w:b w:val="0"/>
          <w:bCs/>
          <w:sz w:val="20"/>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094A18" w:rsidRPr="00094A18" w:rsidRDefault="00094A18" w:rsidP="00094A18">
      <w:pPr>
        <w:pStyle w:val="1"/>
        <w:spacing w:before="0" w:line="240" w:lineRule="auto"/>
        <w:ind w:left="1134" w:hanging="425"/>
        <w:rPr>
          <w:b w:val="0"/>
          <w:bCs/>
          <w:sz w:val="20"/>
        </w:rPr>
      </w:pPr>
      <w:r w:rsidRPr="00094A18">
        <w:rPr>
          <w:b w:val="0"/>
          <w:bCs/>
          <w:sz w:val="20"/>
        </w:rPr>
        <w:t xml:space="preserve">Ц = V × </w:t>
      </w:r>
      <w:proofErr w:type="spellStart"/>
      <w:r w:rsidRPr="00094A18">
        <w:rPr>
          <w:b w:val="0"/>
          <w:bCs/>
          <w:sz w:val="20"/>
        </w:rPr>
        <w:t>Цед</w:t>
      </w:r>
      <w:proofErr w:type="spellEnd"/>
      <w:r w:rsidRPr="00094A18">
        <w:rPr>
          <w:b w:val="0"/>
          <w:bCs/>
          <w:sz w:val="20"/>
        </w:rPr>
        <w:t>., где:</w:t>
      </w:r>
    </w:p>
    <w:p w:rsidR="00094A18" w:rsidRPr="00094A18" w:rsidRDefault="00094A18" w:rsidP="00094A18">
      <w:pPr>
        <w:pStyle w:val="1"/>
        <w:spacing w:before="0" w:line="240" w:lineRule="auto"/>
        <w:ind w:left="1134" w:hanging="425"/>
        <w:jc w:val="both"/>
        <w:rPr>
          <w:b w:val="0"/>
          <w:bCs/>
          <w:sz w:val="20"/>
        </w:rPr>
      </w:pPr>
      <w:r w:rsidRPr="00094A18">
        <w:rPr>
          <w:b w:val="0"/>
          <w:bCs/>
          <w:sz w:val="20"/>
        </w:rPr>
        <w:t>Ц</w:t>
      </w:r>
      <w:r w:rsidRPr="00094A18">
        <w:rPr>
          <w:b w:val="0"/>
          <w:bCs/>
          <w:sz w:val="20"/>
        </w:rPr>
        <w:tab/>
        <w:t>–</w:t>
      </w:r>
      <w:r w:rsidRPr="00094A18">
        <w:rPr>
          <w:b w:val="0"/>
          <w:bCs/>
          <w:sz w:val="20"/>
        </w:rPr>
        <w:tab/>
        <w:t>сумма, подлежащая уплате заказчиком поставщику (исполнителю, подрядчику) в ходе исполнения договора;</w:t>
      </w:r>
    </w:p>
    <w:p w:rsidR="00094A18" w:rsidRPr="00094A18" w:rsidRDefault="00094A18" w:rsidP="00094A18">
      <w:pPr>
        <w:pStyle w:val="1"/>
        <w:spacing w:before="0" w:line="240" w:lineRule="auto"/>
        <w:ind w:left="1134" w:hanging="425"/>
        <w:jc w:val="both"/>
        <w:rPr>
          <w:b w:val="0"/>
          <w:bCs/>
          <w:sz w:val="20"/>
        </w:rPr>
      </w:pPr>
      <w:r w:rsidRPr="00094A18">
        <w:rPr>
          <w:b w:val="0"/>
          <w:bCs/>
          <w:sz w:val="20"/>
        </w:rPr>
        <w:t>V</w:t>
      </w:r>
      <w:r w:rsidRPr="00094A18">
        <w:rPr>
          <w:b w:val="0"/>
          <w:bCs/>
          <w:sz w:val="20"/>
        </w:rPr>
        <w:tab/>
        <w:t>–</w:t>
      </w:r>
      <w:r w:rsidRPr="00094A18">
        <w:rPr>
          <w:b w:val="0"/>
          <w:bCs/>
          <w:sz w:val="20"/>
        </w:rPr>
        <w:tab/>
        <w:t>объем поставленных товаров, выполненных работ, оказанных услуг в периоде поставки (выполнения работ, оказания услуг);</w:t>
      </w:r>
    </w:p>
    <w:p w:rsidR="00094A18" w:rsidRPr="00094A18" w:rsidRDefault="00094A18" w:rsidP="00094A18">
      <w:pPr>
        <w:pStyle w:val="1"/>
        <w:spacing w:before="0" w:line="240" w:lineRule="auto"/>
        <w:ind w:left="1134" w:hanging="425"/>
        <w:jc w:val="both"/>
        <w:rPr>
          <w:b w:val="0"/>
          <w:bCs/>
          <w:sz w:val="20"/>
        </w:rPr>
      </w:pPr>
      <w:proofErr w:type="spellStart"/>
      <w:r w:rsidRPr="00094A18">
        <w:rPr>
          <w:b w:val="0"/>
          <w:bCs/>
          <w:sz w:val="20"/>
        </w:rPr>
        <w:t>Цед</w:t>
      </w:r>
      <w:proofErr w:type="spellEnd"/>
      <w:r w:rsidRPr="00094A18">
        <w:rPr>
          <w:b w:val="0"/>
          <w:bCs/>
          <w:sz w:val="20"/>
        </w:rPr>
        <w:t>.</w:t>
      </w:r>
      <w:r w:rsidRPr="00094A18">
        <w:rPr>
          <w:b w:val="0"/>
          <w:bCs/>
          <w:sz w:val="20"/>
        </w:rPr>
        <w:tab/>
        <w:t>–</w:t>
      </w:r>
      <w:r w:rsidRPr="00094A18">
        <w:rPr>
          <w:b w:val="0"/>
          <w:bCs/>
          <w:sz w:val="20"/>
        </w:rPr>
        <w:tab/>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rsidR="00094A18" w:rsidRPr="00094A18" w:rsidRDefault="00094A18" w:rsidP="00094A18">
      <w:pPr>
        <w:pStyle w:val="1"/>
        <w:widowControl/>
        <w:spacing w:before="0" w:line="240" w:lineRule="auto"/>
        <w:ind w:firstLine="708"/>
        <w:jc w:val="both"/>
        <w:rPr>
          <w:b w:val="0"/>
          <w:bCs/>
          <w:sz w:val="20"/>
        </w:rPr>
      </w:pPr>
      <w:r w:rsidRPr="00094A18">
        <w:rPr>
          <w:b w:val="0"/>
          <w:bCs/>
          <w:sz w:val="20"/>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094A18" w:rsidRPr="00094A18" w:rsidRDefault="00094A18" w:rsidP="00094A18">
      <w:pPr>
        <w:pStyle w:val="1"/>
        <w:widowControl/>
        <w:spacing w:before="0" w:line="240" w:lineRule="auto"/>
        <w:ind w:firstLine="708"/>
        <w:jc w:val="both"/>
        <w:rPr>
          <w:rFonts w:eastAsia="Calibri"/>
          <w:sz w:val="20"/>
        </w:rPr>
      </w:pPr>
    </w:p>
    <w:p w:rsidR="00094A18" w:rsidRPr="00094A18" w:rsidRDefault="00094A18" w:rsidP="00094A18">
      <w:pPr>
        <w:pStyle w:val="1"/>
        <w:widowControl/>
        <w:spacing w:before="0" w:line="240" w:lineRule="auto"/>
        <w:ind w:firstLine="708"/>
        <w:jc w:val="both"/>
        <w:rPr>
          <w:rFonts w:eastAsia="Calibri"/>
          <w:sz w:val="20"/>
        </w:rPr>
      </w:pPr>
      <w:r w:rsidRPr="00094A18">
        <w:rPr>
          <w:rFonts w:eastAsia="Calibri"/>
          <w:sz w:val="20"/>
        </w:rPr>
        <w:t>8. Обеспечительные и антидемпинговые меры при осуществлении закупок</w:t>
      </w:r>
      <w:bookmarkEnd w:id="24"/>
    </w:p>
    <w:p w:rsidR="00094A18" w:rsidRPr="00094A18" w:rsidRDefault="00094A18" w:rsidP="00094A18">
      <w:pPr>
        <w:tabs>
          <w:tab w:val="left" w:pos="851"/>
        </w:tabs>
        <w:spacing w:after="0" w:line="240" w:lineRule="auto"/>
        <w:ind w:firstLine="709"/>
        <w:jc w:val="both"/>
        <w:rPr>
          <w:rFonts w:ascii="Times New Roman" w:hAnsi="Times New Roman" w:cs="Times New Roman"/>
          <w:spacing w:val="-4"/>
          <w:sz w:val="20"/>
          <w:szCs w:val="20"/>
        </w:rPr>
      </w:pPr>
      <w:r w:rsidRPr="00094A18">
        <w:rPr>
          <w:rFonts w:ascii="Times New Roman" w:hAnsi="Times New Roman" w:cs="Times New Roman"/>
          <w:sz w:val="20"/>
          <w:szCs w:val="20"/>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094A18">
        <w:rPr>
          <w:rFonts w:ascii="Times New Roman" w:hAnsi="Times New Roman" w:cs="Times New Roman"/>
          <w:sz w:val="20"/>
          <w:szCs w:val="20"/>
        </w:rPr>
        <w:br/>
      </w:r>
      <w:r w:rsidRPr="00094A18">
        <w:rPr>
          <w:rFonts w:ascii="Times New Roman" w:hAnsi="Times New Roman" w:cs="Times New Roman"/>
          <w:spacing w:val="-4"/>
          <w:sz w:val="20"/>
          <w:szCs w:val="20"/>
        </w:rPr>
        <w:t>по результатам проведения закупки (далее обеспечение исполнения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осуществляется участником закупки самостоятельно. Заказчик не вправе ограничить участника закупки </w:t>
      </w:r>
      <w:r w:rsidRPr="00094A18">
        <w:rPr>
          <w:rFonts w:ascii="Times New Roman" w:hAnsi="Times New Roman" w:cs="Times New Roman"/>
          <w:sz w:val="20"/>
          <w:szCs w:val="20"/>
        </w:rPr>
        <w:br/>
        <w:t>в возможном выборе способа из предусмотренных извещением о проведении закупки, документацией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млн.рублей.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8.5. Размер обеспечения заявки, в случае установления заказчиком требования предоставления такого обеспечения, должен составлять </w:t>
      </w:r>
      <w:r w:rsidRPr="00094A18">
        <w:rPr>
          <w:rFonts w:ascii="Times New Roman" w:hAnsi="Times New Roman" w:cs="Times New Roman"/>
          <w:sz w:val="20"/>
          <w:szCs w:val="20"/>
        </w:rPr>
        <w:br/>
        <w:t>от 0,5 до 5 % от начальной (максимальной)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8.6. Возможные формы (способы), порядок предоставления и размер обеспечения заявки устанавливаются заказчиком в документации о закупке </w:t>
      </w:r>
      <w:r w:rsidRPr="00094A18">
        <w:rPr>
          <w:rFonts w:ascii="Times New Roman" w:hAnsi="Times New Roman" w:cs="Times New Roman"/>
          <w:sz w:val="20"/>
          <w:szCs w:val="20"/>
        </w:rPr>
        <w:br/>
        <w:t>с учетом требований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094A18">
        <w:rPr>
          <w:rFonts w:ascii="Times New Roman" w:hAnsi="Times New Roman" w:cs="Times New Roman"/>
          <w:sz w:val="20"/>
          <w:szCs w:val="20"/>
        </w:rPr>
        <w:br/>
        <w:t>с которым заключается договор, которому такие денежные средства возвращаются после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8.7.2. Отмена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8.7.3. Отзыв заявки участником закупки до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8.7.4. Получение заявки на участие в закупке после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8.7.5. Отстранение участника закупки от участия в закупке или отказ заказчика от заключения договора с участником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w:t>
      </w:r>
      <w:proofErr w:type="spellStart"/>
      <w:r w:rsidRPr="00094A18">
        <w:rPr>
          <w:rFonts w:ascii="Times New Roman" w:hAnsi="Times New Roman" w:cs="Times New Roman"/>
          <w:sz w:val="20"/>
          <w:szCs w:val="20"/>
        </w:rPr>
        <w:t>установленныерегламентом</w:t>
      </w:r>
      <w:proofErr w:type="spellEnd"/>
      <w:r w:rsidRPr="00094A18">
        <w:rPr>
          <w:rFonts w:ascii="Times New Roman" w:hAnsi="Times New Roman" w:cs="Times New Roman"/>
          <w:sz w:val="20"/>
          <w:szCs w:val="20"/>
        </w:rPr>
        <w:t xml:space="preserve"> работы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8.9. Возврат денежных средств, внесенных в качестве обеспечения </w:t>
      </w:r>
      <w:r w:rsidRPr="00094A18">
        <w:rPr>
          <w:rFonts w:ascii="Times New Roman" w:hAnsi="Times New Roman" w:cs="Times New Roman"/>
          <w:spacing w:val="-8"/>
          <w:sz w:val="20"/>
          <w:szCs w:val="20"/>
        </w:rPr>
        <w:t>заявок, обеспечения исполнения договора, участнику закупки не осуществляется</w:t>
      </w:r>
      <w:r w:rsidRPr="00094A18">
        <w:rPr>
          <w:rFonts w:ascii="Times New Roman" w:hAnsi="Times New Roman" w:cs="Times New Roman"/>
          <w:sz w:val="20"/>
          <w:szCs w:val="20"/>
        </w:rPr>
        <w:t xml:space="preserve"> либо осуществляется уплата денежных средств заказчику гарантом </w:t>
      </w:r>
      <w:r w:rsidRPr="00094A18">
        <w:rPr>
          <w:rFonts w:ascii="Times New Roman" w:hAnsi="Times New Roman" w:cs="Times New Roman"/>
          <w:sz w:val="20"/>
          <w:szCs w:val="20"/>
        </w:rPr>
        <w:br/>
        <w:t>по безотзывной банковской гарантии в следующих случаях:</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8.9.2. Не 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094A18">
        <w:rPr>
          <w:rFonts w:ascii="Times New Roman" w:hAnsi="Times New Roman" w:cs="Times New Roman"/>
          <w:sz w:val="20"/>
          <w:szCs w:val="20"/>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8.10. Требование о предоставлении обеспечения исполнения договора,</w:t>
      </w:r>
      <w:r w:rsidRPr="00094A18">
        <w:rPr>
          <w:rFonts w:ascii="Times New Roman" w:hAnsi="Times New Roman" w:cs="Times New Roman"/>
          <w:sz w:val="20"/>
          <w:szCs w:val="20"/>
        </w:rPr>
        <w:br/>
        <w:t xml:space="preserve">в случае его установления, предъявляется к победителю закупки или лицу, </w:t>
      </w:r>
      <w:r w:rsidRPr="00094A18">
        <w:rPr>
          <w:rFonts w:ascii="Times New Roman" w:hAnsi="Times New Roman" w:cs="Times New Roman"/>
          <w:sz w:val="20"/>
          <w:szCs w:val="20"/>
        </w:rPr>
        <w:br/>
        <w:t xml:space="preserve">с которым заключается договор, и устанавливается в извещении и (или) </w:t>
      </w:r>
      <w:r w:rsidRPr="00094A18">
        <w:rPr>
          <w:rFonts w:ascii="Times New Roman" w:hAnsi="Times New Roman" w:cs="Times New Roman"/>
          <w:sz w:val="20"/>
          <w:szCs w:val="20"/>
        </w:rPr>
        <w:br/>
        <w:t>в документации о закупке.</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пунктом4.1.1- 4.1.6 Положения, если начальная (максимальная) цена договора не превышает </w:t>
      </w:r>
      <w:r w:rsidRPr="00094A18">
        <w:rPr>
          <w:rFonts w:ascii="Times New Roman" w:hAnsi="Times New Roman" w:cs="Times New Roman"/>
          <w:sz w:val="20"/>
          <w:szCs w:val="20"/>
        </w:rPr>
        <w:br/>
        <w:t>500 тыс.рублей.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8.12</w:t>
      </w:r>
      <w:r w:rsidRPr="00094A18">
        <w:rPr>
          <w:rFonts w:ascii="Times New Roman" w:hAnsi="Times New Roman" w:cs="Times New Roman"/>
          <w:sz w:val="20"/>
          <w:szCs w:val="20"/>
          <w:vertAlign w:val="superscript"/>
        </w:rPr>
        <w:t>1</w:t>
      </w:r>
      <w:r w:rsidRPr="00094A18">
        <w:rPr>
          <w:rFonts w:ascii="Times New Roman" w:hAnsi="Times New Roman" w:cs="Times New Roman"/>
          <w:sz w:val="20"/>
          <w:szCs w:val="20"/>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8.15. Форма, порядок предоставления и размер обеспечения исполнения договора устанавливаются заказчиком в извещении и (или) </w:t>
      </w:r>
      <w:r w:rsidRPr="00094A18">
        <w:rPr>
          <w:rFonts w:ascii="Times New Roman" w:hAnsi="Times New Roman" w:cs="Times New Roman"/>
          <w:sz w:val="20"/>
          <w:szCs w:val="20"/>
        </w:rPr>
        <w:br/>
        <w:t>в документации о закупке, в договоре, заключаемом с единственным поставщиком (подрядчиком, исполнителем), с учетом требований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8.16. Срок обеспечения исполнения договора должен превышать срок исполнения обязательств по договору на 30 календарных дней (если </w:t>
      </w:r>
      <w:r w:rsidRPr="00094A18">
        <w:rPr>
          <w:rFonts w:ascii="Times New Roman" w:hAnsi="Times New Roman" w:cs="Times New Roman"/>
          <w:sz w:val="20"/>
          <w:szCs w:val="20"/>
        </w:rPr>
        <w:br/>
        <w:t>в документации не указано иное).</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8.17. Договор заключается после предоставления участником закупки, с которым заключается договор, обеспечения исполнения договора </w:t>
      </w:r>
      <w:r w:rsidRPr="00094A18">
        <w:rPr>
          <w:rFonts w:ascii="Times New Roman" w:hAnsi="Times New Roman" w:cs="Times New Roman"/>
          <w:sz w:val="20"/>
          <w:szCs w:val="20"/>
        </w:rPr>
        <w:br/>
        <w:t>в соответствии с Положением.</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закупки следующие антидемпинговые меры:</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8.20.1. Победитель закупки обязан до заключения договора предоставить обеспечение исполнения договора в размере, превышающем </w:t>
      </w:r>
      <w:r w:rsidRPr="00094A18">
        <w:rPr>
          <w:rFonts w:ascii="Times New Roman" w:hAnsi="Times New Roman" w:cs="Times New Roman"/>
          <w:sz w:val="20"/>
          <w:szCs w:val="20"/>
        </w:rPr>
        <w:br/>
        <w:t xml:space="preserve">в полтора раза размер обеспечения исполнения договора, указанный </w:t>
      </w:r>
      <w:r w:rsidRPr="00094A18">
        <w:rPr>
          <w:rFonts w:ascii="Times New Roman" w:hAnsi="Times New Roman" w:cs="Times New Roman"/>
          <w:sz w:val="20"/>
          <w:szCs w:val="20"/>
        </w:rPr>
        <w:br/>
        <w:t xml:space="preserve">в извещении и (или) в документации о закупке, но не менее чем в размере аванса (если договором </w:t>
      </w:r>
      <w:r w:rsidRPr="00094A18">
        <w:rPr>
          <w:rFonts w:ascii="Times New Roman" w:hAnsi="Times New Roman" w:cs="Times New Roman"/>
          <w:sz w:val="20"/>
          <w:szCs w:val="20"/>
        </w:rPr>
        <w:lastRenderedPageBreak/>
        <w:t>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8.21. Антидемпинговые меры могут быть применены только в случае установления возможности применения таких мер в извещении </w:t>
      </w:r>
      <w:r w:rsidRPr="00094A18">
        <w:rPr>
          <w:rFonts w:ascii="Times New Roman" w:hAnsi="Times New Roman" w:cs="Times New Roman"/>
          <w:sz w:val="20"/>
          <w:szCs w:val="20"/>
        </w:rPr>
        <w:br/>
        <w:t>об осуществлении закупки и (или) в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разделов 8.20-8.22. в полном объеме.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8.24. Решение о применении или неприменении антидемпинговых мер, а также, в случае принятия решения о применении таких мер, выбор </w:t>
      </w:r>
      <w:r w:rsidRPr="00094A18">
        <w:rPr>
          <w:rFonts w:ascii="Times New Roman" w:hAnsi="Times New Roman" w:cs="Times New Roman"/>
          <w:spacing w:val="-8"/>
          <w:sz w:val="20"/>
          <w:szCs w:val="20"/>
        </w:rPr>
        <w:t>конкретного способа их применения (подпункт 8.20.1 или подпункт 8.20.2</w:t>
      </w:r>
      <w:r w:rsidRPr="00094A18">
        <w:rPr>
          <w:rFonts w:ascii="Times New Roman" w:hAnsi="Times New Roman" w:cs="Times New Roman"/>
          <w:sz w:val="20"/>
          <w:szCs w:val="20"/>
        </w:rPr>
        <w:t>Положения) принимаются заказчиком в документации о закупке</w:t>
      </w:r>
      <w:r w:rsidRPr="00094A18">
        <w:rPr>
          <w:rFonts w:ascii="Times New Roman" w:hAnsi="Times New Roman" w:cs="Times New Roman"/>
          <w:sz w:val="20"/>
          <w:szCs w:val="20"/>
        </w:rPr>
        <w:br/>
        <w:t>при ее размещении и не могут быть изменены в ходе проведения закупки</w:t>
      </w:r>
      <w:r w:rsidRPr="00094A18">
        <w:rPr>
          <w:rFonts w:ascii="Times New Roman" w:hAnsi="Times New Roman" w:cs="Times New Roman"/>
          <w:sz w:val="20"/>
          <w:szCs w:val="20"/>
        </w:rPr>
        <w:br/>
        <w:t xml:space="preserve">без внесения изменений в извещение об осуществлении закупки и (или) </w:t>
      </w:r>
      <w:r w:rsidRPr="00094A18">
        <w:rPr>
          <w:rFonts w:ascii="Times New Roman" w:hAnsi="Times New Roman" w:cs="Times New Roman"/>
          <w:sz w:val="20"/>
          <w:szCs w:val="20"/>
        </w:rPr>
        <w:br/>
        <w:t>в документацию о закупке.</w:t>
      </w:r>
    </w:p>
    <w:p w:rsidR="00094A18" w:rsidRPr="00094A18" w:rsidRDefault="00094A18" w:rsidP="00094A18">
      <w:pPr>
        <w:pStyle w:val="1"/>
        <w:spacing w:before="0" w:line="240" w:lineRule="auto"/>
        <w:ind w:left="720"/>
        <w:jc w:val="both"/>
        <w:rPr>
          <w:rFonts w:eastAsia="Calibri"/>
          <w:sz w:val="20"/>
        </w:rPr>
      </w:pPr>
    </w:p>
    <w:p w:rsidR="00094A18" w:rsidRPr="00094A18" w:rsidRDefault="00094A18" w:rsidP="00094A18">
      <w:pPr>
        <w:pStyle w:val="1"/>
        <w:widowControl/>
        <w:spacing w:before="0" w:line="240" w:lineRule="auto"/>
        <w:ind w:firstLine="709"/>
        <w:jc w:val="both"/>
        <w:rPr>
          <w:rFonts w:eastAsia="Calibri"/>
          <w:sz w:val="20"/>
        </w:rPr>
      </w:pPr>
      <w:bookmarkStart w:id="25" w:name="_Toc521582054"/>
      <w:r w:rsidRPr="00094A18">
        <w:rPr>
          <w:rFonts w:eastAsia="Calibri"/>
          <w:sz w:val="20"/>
        </w:rPr>
        <w:t>9. Порядок подготовки и проведения закупок</w:t>
      </w:r>
      <w:bookmarkEnd w:id="25"/>
    </w:p>
    <w:p w:rsidR="00094A18" w:rsidRPr="00094A18" w:rsidRDefault="00094A18" w:rsidP="00094A18">
      <w:pPr>
        <w:pStyle w:val="2"/>
        <w:ind w:firstLine="709"/>
        <w:jc w:val="both"/>
        <w:rPr>
          <w:sz w:val="20"/>
        </w:rPr>
      </w:pPr>
      <w:bookmarkStart w:id="26" w:name="_Toc521582055"/>
      <w:r w:rsidRPr="00094A18">
        <w:rPr>
          <w:sz w:val="20"/>
        </w:rPr>
        <w:t>9.1. Закупочная комиссия</w:t>
      </w:r>
      <w:bookmarkEnd w:id="26"/>
      <w:r w:rsidRPr="00094A18">
        <w:rPr>
          <w:sz w:val="20"/>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094A18">
        <w:rPr>
          <w:rFonts w:ascii="Times New Roman" w:hAnsi="Times New Roman" w:cs="Times New Roman"/>
          <w:sz w:val="20"/>
          <w:szCs w:val="20"/>
        </w:rPr>
        <w:br/>
        <w:t>на проведение всех закупок (и конкурентных, и неконкурентных).</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9.1.2. Закупочная комиссия должна состоять не менее чем из 5 человек, включая председателя закупочной комиссии, заместителя председателя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и секретаря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В состав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могут входить только лица, являющиеся сотрудниками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9.1.3. Решение о включении конкретного лица в состав закупочной комиссии принимается заказчиком.</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Pr="00094A18">
          <w:rPr>
            <w:rStyle w:val="a5"/>
            <w:rFonts w:ascii="Times New Roman" w:hAnsi="Times New Roman"/>
          </w:rPr>
          <w:t>законом</w:t>
        </w:r>
      </w:hyperlink>
      <w:r w:rsidRPr="00094A18">
        <w:rPr>
          <w:rFonts w:ascii="Times New Roman" w:hAnsi="Times New Roman"/>
        </w:rPr>
        <w:t xml:space="preserve"> от 25 декабря 2008 г. N 273-ФЗ "О противодействии коррупции".</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rPr>
        <w:t>Членами закупочной комиссии не могут быть:</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подавшими заявки на участие в закупке. Понятие "личная заинтересованность" используется в значении, указанном в Федеральном </w:t>
      </w:r>
      <w:hyperlink r:id="rId22" w:history="1">
        <w:r w:rsidRPr="00094A18">
          <w:rPr>
            <w:rStyle w:val="a5"/>
            <w:rFonts w:ascii="Times New Roman" w:hAnsi="Times New Roman"/>
          </w:rPr>
          <w:t>законе</w:t>
        </w:r>
      </w:hyperlink>
      <w:r w:rsidRPr="00094A18">
        <w:rPr>
          <w:rFonts w:ascii="Times New Roman" w:hAnsi="Times New Roman"/>
        </w:rPr>
        <w:t xml:space="preserve"> от 25 декабря 2008 г. N 273-ФЗ "О противодействии коррупции";</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4A18" w:rsidRPr="00094A18" w:rsidRDefault="00094A18" w:rsidP="00094A18">
      <w:pPr>
        <w:pStyle w:val="ConsPlusNormal"/>
        <w:ind w:firstLine="540"/>
        <w:jc w:val="both"/>
        <w:rPr>
          <w:rFonts w:ascii="Times New Roman" w:hAnsi="Times New Roman"/>
        </w:rPr>
      </w:pPr>
      <w:r w:rsidRPr="00094A18">
        <w:rPr>
          <w:rFonts w:ascii="Times New Roman" w:hAnsi="Times New Roman"/>
        </w:rPr>
        <w:t>иные физические лица в случаях, определенных Положением.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9.1.4. Заседание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является правомочным, </w:t>
      </w:r>
      <w:r w:rsidRPr="00094A18">
        <w:rPr>
          <w:rFonts w:ascii="Times New Roman" w:hAnsi="Times New Roman" w:cs="Times New Roman"/>
          <w:sz w:val="20"/>
          <w:szCs w:val="20"/>
        </w:rPr>
        <w:br/>
        <w:t>если на заседании присутствуют не менее 50% от общего числа членов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Принятие решения членами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путем проведения заочного голосования, а также делегирование ими своих полномочий иным лицам не допускается.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9.1.5. Основными функциями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являются: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9.1.5.1. Участие в заседании закупочной комиссии при открытии оператором ЭП доступа к заявкам, поданным в форме электронных документов;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9.1.5.2. Рассмотрение заявок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9.1.5.3. Принятие решений о направлении запросов участникам </w:t>
      </w:r>
      <w:r w:rsidRPr="00094A18">
        <w:rPr>
          <w:rFonts w:ascii="Times New Roman" w:hAnsi="Times New Roman" w:cs="Times New Roman"/>
          <w:sz w:val="20"/>
          <w:szCs w:val="20"/>
        </w:rPr>
        <w:br/>
        <w:t>в случаях, установленных Положением и документацией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9.1.5.4. Принятие решений о допуске участника закупки или отказа </w:t>
      </w:r>
      <w:r w:rsidRPr="00094A18">
        <w:rPr>
          <w:rFonts w:ascii="Times New Roman" w:hAnsi="Times New Roman" w:cs="Times New Roman"/>
          <w:sz w:val="20"/>
          <w:szCs w:val="20"/>
        </w:rPr>
        <w:br/>
        <w:t>в допуске (отклонения заявки) участника закупки к участию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10"/>
          <w:sz w:val="20"/>
          <w:szCs w:val="20"/>
        </w:rPr>
        <w:t>9.1.5.5. Фиксирование факта о признании процедуры закупки несостоявшейся</w:t>
      </w:r>
      <w:r w:rsidRPr="00094A18">
        <w:rPr>
          <w:rFonts w:ascii="Times New Roman" w:hAnsi="Times New Roman" w:cs="Times New Roman"/>
          <w:sz w:val="20"/>
          <w:szCs w:val="20"/>
        </w:rPr>
        <w:t xml:space="preserve"> (при необходимости);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9.1.5.6. Проведение оценки заявок (при необходимости);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9.1.5.7. Определение победителя закупки в соответствии с условиями извещения о проведении закупки и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9.1.5.8. Рассмотрение решений антимонопольного органа, органов </w:t>
      </w:r>
      <w:r w:rsidRPr="00094A18">
        <w:rPr>
          <w:rFonts w:ascii="Times New Roman" w:hAnsi="Times New Roman" w:cs="Times New Roman"/>
          <w:sz w:val="20"/>
          <w:szCs w:val="20"/>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9.1.5.9. Размещение протоколов, составляемых в ходе проведения процедуры </w:t>
      </w:r>
      <w:proofErr w:type="spellStart"/>
      <w:r w:rsidRPr="00094A18">
        <w:rPr>
          <w:rFonts w:ascii="Times New Roman" w:hAnsi="Times New Roman" w:cs="Times New Roman"/>
          <w:sz w:val="20"/>
          <w:szCs w:val="20"/>
        </w:rPr>
        <w:t>закупки,в</w:t>
      </w:r>
      <w:proofErr w:type="spellEnd"/>
      <w:r w:rsidRPr="00094A18">
        <w:rPr>
          <w:rFonts w:ascii="Times New Roman" w:hAnsi="Times New Roman" w:cs="Times New Roman"/>
          <w:sz w:val="20"/>
          <w:szCs w:val="20"/>
        </w:rPr>
        <w:t xml:space="preserve"> ЕИС или на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9.1.6. Функции, возложенные заказчиком на закупочную</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комиссию, могут отличаться от описанных в пункте 9.1.5 Положения в соответствии </w:t>
      </w:r>
      <w:r w:rsidRPr="00094A18">
        <w:rPr>
          <w:rFonts w:ascii="Times New Roman" w:hAnsi="Times New Roman" w:cs="Times New Roman"/>
          <w:sz w:val="20"/>
          <w:szCs w:val="20"/>
        </w:rPr>
        <w:br/>
        <w:t>с решением заказчика.</w:t>
      </w:r>
    </w:p>
    <w:p w:rsidR="00094A18" w:rsidRPr="00094A18" w:rsidRDefault="00094A18" w:rsidP="00094A18">
      <w:pPr>
        <w:pStyle w:val="2"/>
        <w:ind w:firstLine="709"/>
        <w:jc w:val="both"/>
        <w:rPr>
          <w:sz w:val="20"/>
        </w:rPr>
      </w:pPr>
      <w:bookmarkStart w:id="27" w:name="_Требования_к_извещению"/>
      <w:bookmarkStart w:id="28" w:name="_Ref454190435"/>
      <w:bookmarkStart w:id="29" w:name="_Toc521582056"/>
      <w:bookmarkEnd w:id="27"/>
      <w:r w:rsidRPr="00094A18">
        <w:rPr>
          <w:sz w:val="20"/>
        </w:rPr>
        <w:t>9.2. Требования к извещению о закупке, документации о закупке</w:t>
      </w:r>
      <w:bookmarkEnd w:id="28"/>
      <w:bookmarkEnd w:id="29"/>
      <w:r w:rsidRPr="00094A18">
        <w:rPr>
          <w:sz w:val="20"/>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094A18">
        <w:rPr>
          <w:rFonts w:ascii="Times New Roman" w:hAnsi="Times New Roman" w:cs="Times New Roman"/>
          <w:sz w:val="20"/>
          <w:szCs w:val="20"/>
        </w:rPr>
        <w:br/>
        <w:t xml:space="preserve">о закупке (за исключением случаев проведения запроса котировок).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9.2.4. Заказчик имеет право разместить извещение и документацию </w:t>
      </w:r>
      <w:r w:rsidRPr="00094A18">
        <w:rPr>
          <w:rFonts w:ascii="Times New Roman" w:hAnsi="Times New Roman" w:cs="Times New Roman"/>
          <w:sz w:val="20"/>
          <w:szCs w:val="20"/>
        </w:rPr>
        <w:br/>
        <w:t>о закупке в дополнительных источниках информации.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9.2.5. Заказчик размещает извещение о закупке с учетом следующих требований к срокам такого размещения: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9.2.5.1. В случае проведения конкурса – не менее чем за 15 дней до дня окончания срока подачи заявок на участие 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9.2.5.2. В случае проведения аукциона – не менее чем за 15 дней до дня окончания срока подачи заявок на участие в аукционе;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9.2.5.3. В случае проведения запроса предложений – не менее чем </w:t>
      </w:r>
      <w:r w:rsidRPr="00094A18">
        <w:rPr>
          <w:rFonts w:ascii="Times New Roman" w:hAnsi="Times New Roman" w:cs="Times New Roman"/>
          <w:sz w:val="20"/>
          <w:szCs w:val="20"/>
        </w:rPr>
        <w:br/>
        <w:t>за 7 рабочих дней до дня проведения такого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9.2.5.4. В случае проведения запроса цен – не менее чем за 4 рабочих дня до дня окончания срока подачи заявок на участие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9.2.5.5. В случае проведения запроса котировок – не менее чем </w:t>
      </w:r>
      <w:r w:rsidRPr="00094A18">
        <w:rPr>
          <w:rFonts w:ascii="Times New Roman" w:hAnsi="Times New Roman" w:cs="Times New Roman"/>
          <w:sz w:val="20"/>
          <w:szCs w:val="20"/>
        </w:rPr>
        <w:br/>
        <w:t>за 5 рабочих дней до дня окончания срока подачи заявок на участие в запросе котировок.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9.2.6.1. Конкурса в электронной форме в следующие сроки: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не менее чем за 7 дней до даты окончания срока подачи заявок </w:t>
      </w:r>
      <w:r w:rsidRPr="00094A18">
        <w:rPr>
          <w:rFonts w:ascii="Times New Roman" w:hAnsi="Times New Roman" w:cs="Times New Roman"/>
          <w:sz w:val="20"/>
          <w:szCs w:val="20"/>
        </w:rPr>
        <w:br/>
        <w:t>на участие в таком конкурсе в случае, если начальная (максимальная) цена договора не превышает 30 млн.рублей;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не менее чем за 15 дней до даты окончания срока подачи заявок </w:t>
      </w:r>
      <w:r w:rsidRPr="00094A18">
        <w:rPr>
          <w:rFonts w:ascii="Times New Roman" w:hAnsi="Times New Roman" w:cs="Times New Roman"/>
          <w:sz w:val="20"/>
          <w:szCs w:val="20"/>
        </w:rPr>
        <w:br/>
        <w:t>на участие в таком конкурсе в случае, если начальная (максимальная) цена договора превышает 30 млн.рублей;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9.2.6.2. Аукциона в электронной форме в следующие сроки: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не менее чем за 7 дней до даты окончания срока подачи заявок </w:t>
      </w:r>
      <w:r w:rsidRPr="00094A18">
        <w:rPr>
          <w:rFonts w:ascii="Times New Roman" w:hAnsi="Times New Roman" w:cs="Times New Roman"/>
          <w:sz w:val="20"/>
          <w:szCs w:val="20"/>
        </w:rPr>
        <w:br/>
        <w:t>на участие в таком аукционе в случае, если начальная (максимальная) цена договора не превышает 30 млн.рублей;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не менее чем за 15 дней до даты окончания срока подачи заявок </w:t>
      </w:r>
      <w:r w:rsidRPr="00094A18">
        <w:rPr>
          <w:rFonts w:ascii="Times New Roman" w:hAnsi="Times New Roman" w:cs="Times New Roman"/>
          <w:sz w:val="20"/>
          <w:szCs w:val="20"/>
        </w:rPr>
        <w:br/>
        <w:t>на участие в таком аукционе в случае, если начальная (максимальная) цена договора превышает 30 млн.рублей;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9.2.6.3. Запроса предложений в электронной форме не менее </w:t>
      </w:r>
      <w:r w:rsidRPr="00094A18">
        <w:rPr>
          <w:rFonts w:ascii="Times New Roman" w:hAnsi="Times New Roman" w:cs="Times New Roman"/>
          <w:sz w:val="20"/>
          <w:szCs w:val="20"/>
        </w:rPr>
        <w:br/>
        <w:t xml:space="preserve">чем за 5 рабочих дней до дня проведения такого запроса предложений. </w:t>
      </w:r>
      <w:r w:rsidRPr="00094A18">
        <w:rPr>
          <w:rFonts w:ascii="Times New Roman" w:hAnsi="Times New Roman" w:cs="Times New Roman"/>
          <w:sz w:val="20"/>
          <w:szCs w:val="20"/>
        </w:rPr>
        <w:br/>
        <w:t xml:space="preserve">При этом начальная (максимальная) цена договора не должна превышать </w:t>
      </w:r>
      <w:r w:rsidRPr="00094A18">
        <w:rPr>
          <w:rFonts w:ascii="Times New Roman" w:hAnsi="Times New Roman" w:cs="Times New Roman"/>
          <w:sz w:val="20"/>
          <w:szCs w:val="20"/>
        </w:rPr>
        <w:br/>
        <w:t>15млн.рублей;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9.2.6.4. Запроса котировок в электронной форме не менее </w:t>
      </w:r>
      <w:r w:rsidRPr="00094A18">
        <w:rPr>
          <w:rFonts w:ascii="Times New Roman" w:hAnsi="Times New Roman" w:cs="Times New Roman"/>
          <w:sz w:val="20"/>
          <w:szCs w:val="20"/>
        </w:rPr>
        <w:br/>
        <w:t xml:space="preserve">чем за 4 рабочих дня до дня истечения срока подачи заявок на участие </w:t>
      </w:r>
      <w:r w:rsidRPr="00094A18">
        <w:rPr>
          <w:rFonts w:ascii="Times New Roman" w:hAnsi="Times New Roman" w:cs="Times New Roman"/>
          <w:sz w:val="20"/>
          <w:szCs w:val="20"/>
        </w:rPr>
        <w:br/>
        <w:t>в таком запросе котировок. При этом начальная (максимальная) цена договора не должна превышать 7млн.рублей.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9.2.7.Извещение и документация о закупке должны быть доступны </w:t>
      </w:r>
      <w:r w:rsidRPr="00094A18">
        <w:rPr>
          <w:rFonts w:ascii="Times New Roman" w:hAnsi="Times New Roman" w:cs="Times New Roman"/>
          <w:sz w:val="20"/>
          <w:szCs w:val="20"/>
        </w:rPr>
        <w:br/>
        <w:t>для ознакомления пользователям на ЭП без взимания платы.</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 Извещение о закупке должно содержать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 Способ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9.2.8.2. Наименование, место нахождения, почтовый адрес, адрес электронной почты, номер контактного телефона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9.2.8.4. Место поставки товара, выполнения работы, оказания услуги;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094A18">
        <w:rPr>
          <w:rFonts w:ascii="Times New Roman" w:hAnsi="Times New Roman" w:cs="Times New Roman"/>
          <w:sz w:val="20"/>
          <w:szCs w:val="20"/>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9.2.8.6. Срок, место и порядок представления документации о закупке, размер, порядок и сроки внесения платы, взимаемой заказчиком </w:t>
      </w:r>
      <w:r w:rsidRPr="00094A18">
        <w:rPr>
          <w:rFonts w:ascii="Times New Roman" w:hAnsi="Times New Roman" w:cs="Times New Roman"/>
          <w:sz w:val="20"/>
          <w:szCs w:val="20"/>
        </w:rPr>
        <w:br/>
        <w:t xml:space="preserve">за представление документации, если такая плата установлена заказчиком, </w:t>
      </w:r>
      <w:r w:rsidRPr="00094A18">
        <w:rPr>
          <w:rFonts w:ascii="Times New Roman" w:hAnsi="Times New Roman" w:cs="Times New Roman"/>
          <w:sz w:val="20"/>
          <w:szCs w:val="20"/>
        </w:rPr>
        <w:br/>
      </w:r>
      <w:r w:rsidRPr="00094A18">
        <w:rPr>
          <w:rFonts w:ascii="Times New Roman" w:hAnsi="Times New Roman" w:cs="Times New Roman"/>
          <w:spacing w:val="-4"/>
          <w:sz w:val="20"/>
          <w:szCs w:val="20"/>
        </w:rPr>
        <w:t>за исключением случаев представления документации в форме электронного</w:t>
      </w:r>
      <w:r w:rsidRPr="00094A18">
        <w:rPr>
          <w:rFonts w:ascii="Times New Roman" w:hAnsi="Times New Roman" w:cs="Times New Roman"/>
          <w:sz w:val="20"/>
          <w:szCs w:val="20"/>
        </w:rPr>
        <w:t xml:space="preserve"> документа;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9.2.8.8. Адрес ЭП в сети «Интернет», на которой проводится закупка (при осуществлении закупки в электронной форме);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9.2.8.11. Требования к участникам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9.2.8.12.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9.2.8.13. Иные сведения и документы, предусмотренные Положением.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 Документация о закупке должна содержать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8"/>
          <w:sz w:val="20"/>
          <w:szCs w:val="20"/>
        </w:rPr>
        <w:t>9.2.9.1. Требования к безопасности, качеству, техническим характеристикам,</w:t>
      </w:r>
      <w:r w:rsidRPr="00094A18">
        <w:rPr>
          <w:rFonts w:ascii="Times New Roman" w:hAnsi="Times New Roman" w:cs="Times New Roman"/>
          <w:sz w:val="20"/>
          <w:szCs w:val="20"/>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094A18">
        <w:rPr>
          <w:rFonts w:ascii="Times New Roman" w:hAnsi="Times New Roman" w:cs="Times New Roman"/>
          <w:sz w:val="20"/>
          <w:szCs w:val="20"/>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094A18">
        <w:rPr>
          <w:rFonts w:ascii="Times New Roman" w:hAnsi="Times New Roman" w:cs="Times New Roman"/>
          <w:sz w:val="20"/>
          <w:szCs w:val="20"/>
        </w:rPr>
        <w:br/>
        <w:t xml:space="preserve">в национальной системе стандартизации, принятыми в соответствии </w:t>
      </w:r>
      <w:r w:rsidRPr="00094A18">
        <w:rPr>
          <w:rFonts w:ascii="Times New Roman" w:hAnsi="Times New Roman" w:cs="Times New Roman"/>
          <w:sz w:val="20"/>
          <w:szCs w:val="20"/>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094A18">
        <w:rPr>
          <w:rFonts w:ascii="Times New Roman" w:hAnsi="Times New Roman" w:cs="Times New Roman"/>
          <w:sz w:val="20"/>
          <w:szCs w:val="20"/>
        </w:rPr>
        <w:br/>
        <w:t xml:space="preserve">Если заказчиком в документации о закупке не используются установленные </w:t>
      </w:r>
      <w:r w:rsidRPr="00094A18">
        <w:rPr>
          <w:rFonts w:ascii="Times New Roman" w:hAnsi="Times New Roman" w:cs="Times New Roman"/>
          <w:sz w:val="20"/>
          <w:szCs w:val="20"/>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9.2.9.2. Требования к содержанию, форме, оформлению и составу заявки на участие в закупке. При этом не допускается требовать </w:t>
      </w:r>
      <w:r w:rsidRPr="00094A18">
        <w:rPr>
          <w:rFonts w:ascii="Times New Roman" w:hAnsi="Times New Roman" w:cs="Times New Roman"/>
          <w:sz w:val="20"/>
          <w:szCs w:val="20"/>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094A18">
        <w:rPr>
          <w:rFonts w:ascii="Times New Roman" w:hAnsi="Times New Roman" w:cs="Times New Roman"/>
          <w:sz w:val="20"/>
          <w:szCs w:val="20"/>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9.2.9.4. Место, условия и сроки (периоды) поставки товара, выполнения работы, оказания услуги;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094A18">
        <w:rPr>
          <w:rFonts w:ascii="Times New Roman" w:hAnsi="Times New Roman" w:cs="Times New Roman"/>
          <w:sz w:val="20"/>
          <w:szCs w:val="20"/>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9.2.9.6. Форма, сроки и порядок оплаты товара, работы, услуги;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9.2.9.8. Обоснование начальной (максимальной) цены договора, оформленное с учетом требований раздела 7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9.2.9.10. Требования к участникам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9.2.9.12. Требования к участникам закупки и привлекаемым ими </w:t>
      </w:r>
      <w:r w:rsidRPr="00094A18">
        <w:rPr>
          <w:rFonts w:ascii="Times New Roman" w:hAnsi="Times New Roman" w:cs="Times New Roman"/>
          <w:spacing w:val="-8"/>
          <w:sz w:val="20"/>
          <w:szCs w:val="20"/>
        </w:rPr>
        <w:t>субподрядчи</w:t>
      </w:r>
      <w:r w:rsidRPr="00094A18">
        <w:rPr>
          <w:rFonts w:ascii="Times New Roman" w:hAnsi="Times New Roman" w:cs="Times New Roman"/>
          <w:sz w:val="20"/>
          <w:szCs w:val="20"/>
        </w:rPr>
        <w:t xml:space="preserve">кам, соисполнителям и (или) изготовителям товара, являющегося предметом закупки, и перечень документов, представляемых </w:t>
      </w:r>
      <w:r w:rsidRPr="00094A18">
        <w:rPr>
          <w:rFonts w:ascii="Times New Roman" w:hAnsi="Times New Roman" w:cs="Times New Roman"/>
          <w:sz w:val="20"/>
          <w:szCs w:val="20"/>
        </w:rPr>
        <w:lastRenderedPageBreak/>
        <w:t xml:space="preserve">участниками закупки для подтверждения их соответствия указанным требованиям, </w:t>
      </w:r>
      <w:r w:rsidRPr="00094A18">
        <w:rPr>
          <w:rFonts w:ascii="Times New Roman" w:hAnsi="Times New Roman" w:cs="Times New Roman"/>
          <w:sz w:val="20"/>
          <w:szCs w:val="20"/>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9.2.9.13. Формы, порядок, дата и время окончания срока предоставления</w:t>
      </w:r>
      <w:r w:rsidRPr="00094A18">
        <w:rPr>
          <w:rFonts w:ascii="Times New Roman" w:hAnsi="Times New Roman" w:cs="Times New Roman"/>
          <w:sz w:val="20"/>
          <w:szCs w:val="20"/>
        </w:rPr>
        <w:t xml:space="preserve"> участникам закупки разъяснений положений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9.2.9.14. Дата рассмотрения предложений (заявок) участников закупки и подведения итогов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9.2.9.15. Критерии оценки и сопоставления заявок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9.2.9.16. Порядок оценки и сопоставления заявок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9.2.9.17. Описание предмета закупки в соответствии с пунктом 3.9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9.2.9.18. Проект договора, заключаемого по результатам проведения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9.2.9.21. Указание на антидемпинговые меры и их описание, </w:t>
      </w:r>
      <w:r w:rsidRPr="00094A18">
        <w:rPr>
          <w:rFonts w:ascii="Times New Roman" w:hAnsi="Times New Roman" w:cs="Times New Roman"/>
          <w:sz w:val="20"/>
          <w:szCs w:val="20"/>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094A18">
        <w:rPr>
          <w:rFonts w:ascii="Times New Roman" w:hAnsi="Times New Roman" w:cs="Times New Roman"/>
          <w:sz w:val="20"/>
          <w:szCs w:val="20"/>
        </w:rPr>
        <w:b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w:t>
      </w:r>
      <w:r w:rsidRPr="00094A18">
        <w:rPr>
          <w:rFonts w:ascii="Times New Roman" w:hAnsi="Times New Roman" w:cs="Times New Roman"/>
          <w:sz w:val="20"/>
          <w:szCs w:val="20"/>
        </w:rPr>
        <w:br/>
        <w:t>при проведении конкурса, запроса предложений, запроса цен,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8"/>
          <w:sz w:val="20"/>
          <w:szCs w:val="20"/>
        </w:rPr>
        <w:t>9.2.9.25. Указание на то, что закупка проводится повторно, с обязательным</w:t>
      </w:r>
      <w:r>
        <w:rPr>
          <w:rFonts w:ascii="Times New Roman" w:hAnsi="Times New Roman" w:cs="Times New Roman"/>
          <w:spacing w:val="-8"/>
          <w:sz w:val="20"/>
          <w:szCs w:val="20"/>
        </w:rPr>
        <w:t xml:space="preserve"> </w:t>
      </w:r>
      <w:r w:rsidRPr="00094A18">
        <w:rPr>
          <w:rFonts w:ascii="Times New Roman" w:hAnsi="Times New Roman" w:cs="Times New Roman"/>
          <w:sz w:val="20"/>
          <w:szCs w:val="20"/>
        </w:rPr>
        <w:t>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9.2.10. Документация о закупке должна содержать в себе также сведения, указанные в подразделе 14.5 настоящего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094A18">
        <w:rPr>
          <w:rFonts w:ascii="Times New Roman" w:hAnsi="Times New Roman" w:cs="Times New Roman"/>
          <w:sz w:val="20"/>
          <w:szCs w:val="20"/>
        </w:rPr>
        <w:br/>
        <w:t>не противоречит нормам действующего законодательства и настоящего Положения.</w:t>
      </w:r>
      <w:bookmarkStart w:id="30" w:name="_Порядок_предоставления_разъяснений"/>
      <w:bookmarkStart w:id="31" w:name="_Ref454190470"/>
      <w:bookmarkStart w:id="32" w:name="_Toc521582057"/>
      <w:bookmarkEnd w:id="30"/>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9.3. Порядок предоставления </w:t>
      </w:r>
      <w:bookmarkEnd w:id="31"/>
      <w:r w:rsidRPr="00094A18">
        <w:rPr>
          <w:rFonts w:ascii="Times New Roman" w:hAnsi="Times New Roman" w:cs="Times New Roman"/>
          <w:sz w:val="20"/>
          <w:szCs w:val="20"/>
        </w:rPr>
        <w:t xml:space="preserve">разъяснений положений извещения </w:t>
      </w:r>
      <w:r w:rsidRPr="00094A18">
        <w:rPr>
          <w:rFonts w:ascii="Times New Roman" w:hAnsi="Times New Roman" w:cs="Times New Roman"/>
          <w:sz w:val="20"/>
          <w:szCs w:val="20"/>
        </w:rPr>
        <w:br/>
        <w:t>о закупке, положений документации о закупке, иных разъяснений</w:t>
      </w:r>
      <w:bookmarkEnd w:id="32"/>
      <w:r w:rsidRPr="00094A18">
        <w:rPr>
          <w:rFonts w:ascii="Times New Roman" w:hAnsi="Times New Roman" w:cs="Times New Roman"/>
          <w:sz w:val="20"/>
          <w:szCs w:val="20"/>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9.3.2. Требования к форме, оформлению запроса на разъяснение </w:t>
      </w:r>
      <w:r w:rsidRPr="00094A18">
        <w:rPr>
          <w:rFonts w:ascii="Times New Roman" w:hAnsi="Times New Roman" w:cs="Times New Roman"/>
          <w:sz w:val="20"/>
          <w:szCs w:val="20"/>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094A18">
        <w:rPr>
          <w:rFonts w:ascii="Times New Roman" w:hAnsi="Times New Roman" w:cs="Times New Roman"/>
          <w:sz w:val="20"/>
          <w:szCs w:val="20"/>
        </w:rPr>
        <w:br/>
        <w:t xml:space="preserve">в форме, предусмотренной документацией о закупке, в течение 3 рабочих дней при условии, что запрос на разъяснение поступил не позднее </w:t>
      </w:r>
      <w:r w:rsidRPr="00094A18">
        <w:rPr>
          <w:rFonts w:ascii="Times New Roman" w:hAnsi="Times New Roman" w:cs="Times New Roman"/>
          <w:sz w:val="20"/>
          <w:szCs w:val="20"/>
        </w:rPr>
        <w:br/>
        <w:t xml:space="preserve">чем за 3 рабочих дня до даты окончания срока подачи заявок на участие </w:t>
      </w:r>
      <w:r w:rsidRPr="00094A18">
        <w:rPr>
          <w:rFonts w:ascii="Times New Roman" w:hAnsi="Times New Roman" w:cs="Times New Roman"/>
          <w:sz w:val="20"/>
          <w:szCs w:val="20"/>
        </w:rPr>
        <w:br/>
        <w:t>в такой закупке. Если запрос был направлен с нарушением данных сроков, заказчик имеет право не давать разъяснения по такому запросу.</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9.3.4. Разъяснения должны быть размещены в ЕИС. В течение </w:t>
      </w:r>
      <w:r w:rsidRPr="00094A18">
        <w:rPr>
          <w:rFonts w:ascii="Times New Roman" w:hAnsi="Times New Roman" w:cs="Times New Roman"/>
          <w:sz w:val="20"/>
          <w:szCs w:val="20"/>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9.3.5. Разъяснения не должны изменять предмет закупки и существенные</w:t>
      </w:r>
      <w:r w:rsidRPr="00094A18">
        <w:rPr>
          <w:rFonts w:ascii="Times New Roman" w:hAnsi="Times New Roman" w:cs="Times New Roman"/>
          <w:sz w:val="20"/>
          <w:szCs w:val="20"/>
        </w:rPr>
        <w:t xml:space="preserve"> условия проекта договора, в противном случае необходимо внести изменения в извещение о закупке и (или) в документацию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9.3.6. Заказчик вправе давать любым лицам иные разъяснения, </w:t>
      </w:r>
      <w:r w:rsidRPr="00094A18">
        <w:rPr>
          <w:rFonts w:ascii="Times New Roman" w:hAnsi="Times New Roman" w:cs="Times New Roman"/>
          <w:sz w:val="20"/>
          <w:szCs w:val="20"/>
        </w:rPr>
        <w:br/>
        <w:t>в том числе разъяснения результатов конкурентной закупки и разъяснения результатов закупки у единственного поставщика, по своему усмотрению.</w:t>
      </w:r>
      <w:bookmarkStart w:id="33" w:name="_Порядок_подачи_заявки"/>
      <w:bookmarkStart w:id="34" w:name="_Ref454192105"/>
      <w:bookmarkStart w:id="35" w:name="_Toc521582058"/>
      <w:bookmarkEnd w:id="33"/>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 Порядок подачи заявки на участие в конкурентной закупке</w:t>
      </w:r>
      <w:bookmarkEnd w:id="34"/>
      <w:r w:rsidRPr="00094A18">
        <w:rPr>
          <w:rFonts w:ascii="Times New Roman" w:hAnsi="Times New Roman" w:cs="Times New Roman"/>
          <w:sz w:val="20"/>
          <w:szCs w:val="20"/>
        </w:rPr>
        <w:t xml:space="preserve"> и требования к составу такой заявки</w:t>
      </w:r>
      <w:bookmarkEnd w:id="35"/>
      <w:r w:rsidRPr="00094A18">
        <w:rPr>
          <w:rFonts w:ascii="Times New Roman" w:hAnsi="Times New Roman" w:cs="Times New Roman"/>
          <w:sz w:val="20"/>
          <w:szCs w:val="20"/>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9.4.1. Заявка на участие в конкурентной закупке должна быть подана </w:t>
      </w:r>
      <w:r w:rsidRPr="00094A18">
        <w:rPr>
          <w:rFonts w:ascii="Times New Roman" w:hAnsi="Times New Roman" w:cs="Times New Roman"/>
          <w:sz w:val="20"/>
          <w:szCs w:val="20"/>
        </w:rPr>
        <w:br/>
        <w:t xml:space="preserve">в порядке, в срок и по форме, которые установлены документацией </w:t>
      </w:r>
      <w:r w:rsidRPr="00094A18">
        <w:rPr>
          <w:rFonts w:ascii="Times New Roman" w:hAnsi="Times New Roman" w:cs="Times New Roman"/>
          <w:sz w:val="20"/>
          <w:szCs w:val="20"/>
        </w:rPr>
        <w:br/>
        <w:t xml:space="preserve">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w:t>
      </w:r>
      <w:r w:rsidRPr="00094A18">
        <w:rPr>
          <w:rFonts w:ascii="Times New Roman" w:hAnsi="Times New Roman" w:cs="Times New Roman"/>
          <w:sz w:val="20"/>
          <w:szCs w:val="20"/>
        </w:rPr>
        <w:lastRenderedPageBreak/>
        <w:t>указанием наименования закупки. Участник может подать заявку лично либо направить ее посредством почтовой связи.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094A18">
        <w:rPr>
          <w:rFonts w:ascii="Times New Roman" w:hAnsi="Times New Roman" w:cs="Times New Roman"/>
          <w:sz w:val="20"/>
          <w:szCs w:val="20"/>
        </w:rPr>
        <w:br/>
        <w:t xml:space="preserve">не в электронной форме (не посредством функционала ЭП), заказчик </w:t>
      </w:r>
      <w:r w:rsidRPr="00094A18">
        <w:rPr>
          <w:rFonts w:ascii="Times New Roman" w:hAnsi="Times New Roman" w:cs="Times New Roman"/>
          <w:sz w:val="20"/>
          <w:szCs w:val="20"/>
        </w:rPr>
        <w:br/>
        <w:t xml:space="preserve">не рассматривает поданную не в электронной форме заявку и вправе </w:t>
      </w:r>
      <w:r w:rsidRPr="00094A18">
        <w:rPr>
          <w:rFonts w:ascii="Times New Roman" w:hAnsi="Times New Roman" w:cs="Times New Roman"/>
          <w:sz w:val="20"/>
          <w:szCs w:val="20"/>
        </w:rPr>
        <w:br/>
        <w:t>ее утилизировать (уничтожить).</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9.4.3. Участник закупки может изменить или отозвать свою заявку </w:t>
      </w:r>
      <w:r w:rsidRPr="00094A18">
        <w:rPr>
          <w:rFonts w:ascii="Times New Roman" w:hAnsi="Times New Roman" w:cs="Times New Roman"/>
          <w:sz w:val="20"/>
          <w:szCs w:val="20"/>
        </w:rPr>
        <w:br/>
        <w:t xml:space="preserve">в любой момент до окончания срока подачи заявок. Ограничений </w:t>
      </w:r>
      <w:r w:rsidRPr="00094A18">
        <w:rPr>
          <w:rFonts w:ascii="Times New Roman" w:hAnsi="Times New Roman" w:cs="Times New Roman"/>
          <w:sz w:val="20"/>
          <w:szCs w:val="20"/>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094A18">
        <w:rPr>
          <w:rFonts w:ascii="Times New Roman" w:hAnsi="Times New Roman" w:cs="Times New Roman"/>
          <w:sz w:val="20"/>
          <w:szCs w:val="20"/>
        </w:rPr>
        <w:br/>
        <w:t>до истечения срока подачи заявок. Изменение или отзыв заявки после окончания срока подачи заявок не допускается.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9.4.4. Порядок внесения изменений и отзыв заявки в электронной форме осуществляется посредством использования функционала ЭП, </w:t>
      </w:r>
      <w:r w:rsidRPr="00094A18">
        <w:rPr>
          <w:rFonts w:ascii="Times New Roman" w:hAnsi="Times New Roman" w:cs="Times New Roman"/>
          <w:sz w:val="20"/>
          <w:szCs w:val="20"/>
        </w:rPr>
        <w:br/>
        <w:t>на которой проводится закупка, в соответствии с регламентом работы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9.4.5. Участник закупки вправе подать только одну заявку на участие </w:t>
      </w:r>
      <w:r w:rsidRPr="00094A18">
        <w:rPr>
          <w:rFonts w:ascii="Times New Roman" w:hAnsi="Times New Roman" w:cs="Times New Roman"/>
          <w:sz w:val="20"/>
          <w:szCs w:val="20"/>
        </w:rPr>
        <w:b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 Заявка на участие в конкурентной закупке должна содержать:</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094A18">
        <w:rPr>
          <w:rFonts w:ascii="Times New Roman" w:hAnsi="Times New Roman" w:cs="Times New Roman"/>
          <w:sz w:val="20"/>
          <w:szCs w:val="20"/>
        </w:rPr>
        <w:b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sidRPr="00094A18">
        <w:rPr>
          <w:rFonts w:ascii="Times New Roman" w:hAnsi="Times New Roman" w:cs="Times New Roman"/>
          <w:sz w:val="20"/>
          <w:szCs w:val="20"/>
        </w:rPr>
        <w:b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Pr="00094A18">
        <w:rPr>
          <w:rFonts w:ascii="Times New Roman" w:hAnsi="Times New Roman" w:cs="Times New Roman"/>
          <w:sz w:val="20"/>
          <w:szCs w:val="20"/>
        </w:rPr>
        <w:br/>
        <w:t>(для иностранного лица);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w:t>
      </w:r>
      <w:r w:rsidRPr="00094A18">
        <w:rPr>
          <w:rFonts w:ascii="Times New Roman" w:hAnsi="Times New Roman" w:cs="Times New Roman"/>
          <w:sz w:val="20"/>
          <w:szCs w:val="20"/>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094A18">
        <w:rPr>
          <w:rFonts w:ascii="Times New Roman" w:hAnsi="Times New Roman" w:cs="Times New Roman"/>
          <w:spacing w:val="-4"/>
          <w:sz w:val="20"/>
          <w:szCs w:val="20"/>
        </w:rPr>
        <w:t>размещения в ЕИС извещения о закупке, копии документов, удостоверяющих</w:t>
      </w:r>
      <w:r w:rsidRPr="00094A18">
        <w:rPr>
          <w:rFonts w:ascii="Times New Roman" w:hAnsi="Times New Roman" w:cs="Times New Roman"/>
          <w:sz w:val="20"/>
          <w:szCs w:val="20"/>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9.4.6.3. Документы, подтверждающие полномочия лица на осуществление</w:t>
      </w:r>
      <w:r w:rsidRPr="00094A18">
        <w:rPr>
          <w:rFonts w:ascii="Times New Roman" w:hAnsi="Times New Roman" w:cs="Times New Roman"/>
          <w:sz w:val="20"/>
          <w:szCs w:val="20"/>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sidRPr="00094A18">
        <w:rPr>
          <w:rFonts w:ascii="Times New Roman" w:hAnsi="Times New Roman" w:cs="Times New Roman"/>
          <w:sz w:val="20"/>
          <w:szCs w:val="20"/>
        </w:rPr>
        <w:b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094A18">
        <w:rPr>
          <w:rFonts w:ascii="Times New Roman" w:hAnsi="Times New Roman" w:cs="Times New Roman"/>
          <w:sz w:val="20"/>
          <w:szCs w:val="20"/>
        </w:rPr>
        <w:br/>
        <w:t>в закупке должна содержать также документ, подтверждающий полномочия такого лица;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9.4.6.4. Копии учредительных документов участника закупки </w:t>
      </w:r>
      <w:r w:rsidRPr="00094A18">
        <w:rPr>
          <w:rFonts w:ascii="Times New Roman" w:hAnsi="Times New Roman" w:cs="Times New Roman"/>
          <w:sz w:val="20"/>
          <w:szCs w:val="20"/>
        </w:rPr>
        <w:br/>
        <w:t>(для юридических лиц);</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9.4.6.5. Решение об одобрении или о совершении крупной сделки </w:t>
      </w:r>
      <w:r w:rsidRPr="00094A18">
        <w:rPr>
          <w:rFonts w:ascii="Times New Roman" w:hAnsi="Times New Roman" w:cs="Times New Roman"/>
          <w:sz w:val="20"/>
          <w:szCs w:val="20"/>
        </w:rPr>
        <w:br/>
        <w:t xml:space="preserve">(его копию), если требование о необходимости такого решения </w:t>
      </w:r>
      <w:r w:rsidRPr="00094A18">
        <w:rPr>
          <w:rFonts w:ascii="Times New Roman" w:hAnsi="Times New Roman" w:cs="Times New Roman"/>
          <w:sz w:val="20"/>
          <w:szCs w:val="20"/>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094A18">
        <w:rPr>
          <w:rFonts w:ascii="Times New Roman" w:hAnsi="Times New Roman" w:cs="Times New Roman"/>
          <w:sz w:val="20"/>
          <w:szCs w:val="20"/>
        </w:rPr>
        <w:b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9.4.6.6. Описание участником закупки товара, работы, услуги, являющихся предметом закупки, их количественных и качественных характеристик;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094A18">
        <w:rPr>
          <w:rFonts w:ascii="Times New Roman" w:hAnsi="Times New Roman" w:cs="Times New Roman"/>
          <w:sz w:val="20"/>
          <w:szCs w:val="20"/>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w:t>
      </w:r>
      <w:r w:rsidRPr="00094A18">
        <w:rPr>
          <w:rFonts w:ascii="Times New Roman" w:hAnsi="Times New Roman" w:cs="Times New Roman"/>
          <w:sz w:val="20"/>
          <w:szCs w:val="20"/>
        </w:rPr>
        <w:lastRenderedPageBreak/>
        <w:t>документацией</w:t>
      </w:r>
      <w:r w:rsidRPr="00094A18">
        <w:rPr>
          <w:rFonts w:ascii="Times New Roman" w:hAnsi="Times New Roman" w:cs="Times New Roman"/>
          <w:sz w:val="20"/>
          <w:szCs w:val="20"/>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094A18">
        <w:rPr>
          <w:rFonts w:ascii="Times New Roman" w:hAnsi="Times New Roman" w:cs="Times New Roman"/>
          <w:sz w:val="20"/>
          <w:szCs w:val="20"/>
        </w:rPr>
        <w:br/>
        <w:t>о цене договора в случае подачи заявки на участие в аукционе;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9.4.6.10. Декларацию о соответствии участника закупки требованиям, установленным в соответствии с подпунктами 3.1.2-3.1.7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9.4.6.11. Документы, подтверждающие соответствие участника закупки требованиям к участникам закупки, установленным заказчиком </w:t>
      </w:r>
      <w:r w:rsidRPr="00094A18">
        <w:rPr>
          <w:rFonts w:ascii="Times New Roman" w:hAnsi="Times New Roman" w:cs="Times New Roman"/>
          <w:sz w:val="20"/>
          <w:szCs w:val="20"/>
        </w:rPr>
        <w:br/>
        <w:t xml:space="preserve">в документации о закупке в соответствии с подпунктом 3.1.1 Положения, </w:t>
      </w:r>
      <w:r w:rsidRPr="00094A18">
        <w:rPr>
          <w:rFonts w:ascii="Times New Roman" w:hAnsi="Times New Roman" w:cs="Times New Roman"/>
          <w:sz w:val="20"/>
          <w:szCs w:val="20"/>
        </w:rPr>
        <w:br/>
        <w:t>или копии таких документов (при наличии в документации о закупке данного требования);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9.4.6.12. Документы, подтверждающие внесение обеспечения заявки </w:t>
      </w:r>
      <w:r w:rsidRPr="00094A18">
        <w:rPr>
          <w:rFonts w:ascii="Times New Roman" w:hAnsi="Times New Roman" w:cs="Times New Roman"/>
          <w:sz w:val="20"/>
          <w:szCs w:val="20"/>
        </w:rPr>
        <w:b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sidRPr="00094A18">
        <w:rPr>
          <w:rFonts w:ascii="Times New Roman" w:hAnsi="Times New Roman" w:cs="Times New Roman"/>
          <w:sz w:val="20"/>
          <w:szCs w:val="20"/>
        </w:rPr>
        <w:br/>
        <w:t>или копию этого платежного поручения либо банковскую гарантию, независимую гарантию в случае, предусмотренном пунктом 8.2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9.4.6.13. Иные документы и сведения, представление которых предусмотрено документацией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094A18">
        <w:rPr>
          <w:rFonts w:ascii="Times New Roman" w:hAnsi="Times New Roman" w:cs="Times New Roman"/>
          <w:sz w:val="20"/>
          <w:szCs w:val="20"/>
        </w:rPr>
        <w:br/>
        <w:t>при условии, что содержание таких документов и сведений не нарушает требований действующего законодательства Российской Федерации.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094A18">
        <w:rPr>
          <w:rFonts w:ascii="Times New Roman" w:hAnsi="Times New Roman" w:cs="Times New Roman"/>
          <w:sz w:val="20"/>
          <w:szCs w:val="20"/>
        </w:rPr>
        <w:br/>
        <w:t xml:space="preserve">что все документы и сведения, входящие в состав заявки, поданы </w:t>
      </w:r>
      <w:r w:rsidRPr="00094A18">
        <w:rPr>
          <w:rFonts w:ascii="Times New Roman" w:hAnsi="Times New Roman" w:cs="Times New Roman"/>
          <w:sz w:val="20"/>
          <w:szCs w:val="20"/>
        </w:rPr>
        <w:br/>
        <w:t>от его имени и являются достоверными. Не допускается устанавливать иные требования к оформлению заявки, помимо предусмотренных настоящим пунктом.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094A18">
        <w:rPr>
          <w:rFonts w:ascii="Times New Roman" w:hAnsi="Times New Roman" w:cs="Times New Roman"/>
          <w:spacing w:val="-6"/>
          <w:sz w:val="20"/>
          <w:szCs w:val="20"/>
        </w:rPr>
        <w:t>все листы заявки, поданной в бумажной форме, должны быть пронумерованы,</w:t>
      </w:r>
      <w:r w:rsidRPr="00094A18">
        <w:rPr>
          <w:rFonts w:ascii="Times New Roman" w:hAnsi="Times New Roman" w:cs="Times New Roman"/>
          <w:sz w:val="20"/>
          <w:szCs w:val="20"/>
        </w:rPr>
        <w:br/>
        <w:t>не является основанием для отказа в допуске к участию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094A18">
        <w:rPr>
          <w:rFonts w:ascii="Times New Roman" w:hAnsi="Times New Roman" w:cs="Times New Roman"/>
          <w:sz w:val="20"/>
          <w:szCs w:val="20"/>
        </w:rPr>
        <w:br/>
        <w:t>до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В журнале регистрации заявок указываются следующие сведения: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регистрационный номер заявки на участие в закупке;</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и время поступления конверта с заявкой на участие в закупке;</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способ подачи заявки на участие в закупке (лично, посредством почтовой связи);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состояние конверта с заявкой(наличие либо отсутствие повреждений, признаков вскрытия).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Факт подачи заявки заверяется в журнале подписью секретаря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 требованию участника закупки секретарь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094A18" w:rsidRPr="00094A18" w:rsidRDefault="00094A18" w:rsidP="00094A18">
      <w:pPr>
        <w:pStyle w:val="2"/>
        <w:ind w:firstLine="709"/>
        <w:jc w:val="both"/>
        <w:rPr>
          <w:sz w:val="20"/>
        </w:rPr>
      </w:pPr>
      <w:bookmarkStart w:id="36" w:name="_Критерии_оценки_и"/>
      <w:bookmarkStart w:id="37" w:name="_Критерии_оценки_заявок"/>
      <w:bookmarkStart w:id="38" w:name="_Toc521582059"/>
      <w:bookmarkEnd w:id="36"/>
      <w:bookmarkEnd w:id="37"/>
      <w:r w:rsidRPr="00094A18">
        <w:rPr>
          <w:sz w:val="20"/>
        </w:rPr>
        <w:t>9.5. Критерии оценки заявок</w:t>
      </w:r>
      <w:bookmarkEnd w:id="38"/>
      <w:r w:rsidRPr="00094A18">
        <w:rPr>
          <w:sz w:val="20"/>
        </w:rPr>
        <w:t>:</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9.5.1. Для оценки заявок, поданных участниками закупки на участие </w:t>
      </w:r>
      <w:r w:rsidRPr="00094A18">
        <w:rPr>
          <w:rFonts w:ascii="Times New Roman" w:hAnsi="Times New Roman" w:cs="Times New Roman"/>
          <w:sz w:val="20"/>
          <w:szCs w:val="20"/>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 Критериями оценки заявок могут быть:</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9.5.2.1. Цена договора;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9.5.2.2. Качественные и (или) функциональные характеристики (потребительские свойства) товара, качество работ, услуг;</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9.5.2.3. Расходы на эксплуатацию товара;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9.5.2.4. Расходы на техническое обслуживание товара;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9.5.2.5. Сроки (периоды) поставки товара, выполнения работ, оказания услуг;</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9.5.2.6. Срок, на который предоставляются гарантии качества товара, работ, услуг;</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9.5.2.7. Деловая репутация участника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9.5.2.9. Квалификация участника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9.5.2.10. Квалификация работников участника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9.5.3. Критерии оценки могут подразделяться на подкритерии (показатели).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Вес критерия «цена договора» должен составлять не менее 50 %, </w:t>
      </w:r>
      <w:r w:rsidRPr="00094A18">
        <w:rPr>
          <w:rFonts w:ascii="Times New Roman" w:hAnsi="Times New Roman" w:cs="Times New Roman"/>
          <w:sz w:val="20"/>
          <w:szCs w:val="20"/>
        </w:rPr>
        <w:br/>
        <w:t xml:space="preserve">а в случае закупки работ без использования товаров или услуг </w:t>
      </w:r>
      <w:r w:rsidRPr="00094A18">
        <w:rPr>
          <w:rFonts w:ascii="Times New Roman" w:hAnsi="Times New Roman" w:cs="Times New Roman"/>
          <w:sz w:val="20"/>
          <w:szCs w:val="20"/>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094A18">
        <w:rPr>
          <w:rFonts w:ascii="Times New Roman" w:hAnsi="Times New Roman" w:cs="Times New Roman"/>
          <w:sz w:val="20"/>
          <w:szCs w:val="20"/>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094A18">
        <w:rPr>
          <w:rFonts w:ascii="Times New Roman" w:hAnsi="Times New Roman" w:cs="Times New Roman"/>
          <w:sz w:val="20"/>
          <w:szCs w:val="20"/>
        </w:rPr>
        <w:br/>
        <w:t>2 критериев.</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Для оценки и сопоставления заявок по критериям, указанным </w:t>
      </w:r>
      <w:r w:rsidRPr="00094A18">
        <w:rPr>
          <w:rFonts w:ascii="Times New Roman" w:hAnsi="Times New Roman" w:cs="Times New Roman"/>
          <w:sz w:val="20"/>
          <w:szCs w:val="20"/>
        </w:rPr>
        <w:br/>
        <w:t>в подпунктах 9.5.2.1, 9.5.2.3, 9.5.2.4 Положения, предложениям участников закупки присваиваются баллы по следующей формуле:</w:t>
      </w:r>
    </w:p>
    <w:p w:rsidR="00094A18" w:rsidRPr="00094A18" w:rsidRDefault="00094A18" w:rsidP="00094A18">
      <w:pPr>
        <w:spacing w:after="0" w:line="240" w:lineRule="auto"/>
        <w:jc w:val="center"/>
        <w:rPr>
          <w:rFonts w:ascii="Times New Roman" w:hAnsi="Times New Roman" w:cs="Times New Roman"/>
          <w:sz w:val="20"/>
          <w:szCs w:val="20"/>
        </w:rPr>
      </w:pPr>
      <w:proofErr w:type="spellStart"/>
      <w:r w:rsidRPr="00094A18">
        <w:rPr>
          <w:rFonts w:ascii="Times New Roman" w:hAnsi="Times New Roman" w:cs="Times New Roman"/>
          <w:sz w:val="20"/>
          <w:szCs w:val="20"/>
        </w:rPr>
        <w:t>Ц</w:t>
      </w:r>
      <w:r w:rsidRPr="00094A18">
        <w:rPr>
          <w:rFonts w:ascii="Times New Roman" w:hAnsi="Times New Roman" w:cs="Times New Roman"/>
          <w:sz w:val="20"/>
          <w:szCs w:val="20"/>
          <w:vertAlign w:val="subscript"/>
        </w:rPr>
        <w:t>Бi</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Ц</w:t>
      </w:r>
      <w:r w:rsidRPr="00094A18">
        <w:rPr>
          <w:rFonts w:ascii="Times New Roman" w:hAnsi="Times New Roman" w:cs="Times New Roman"/>
          <w:sz w:val="20"/>
          <w:szCs w:val="20"/>
          <w:vertAlign w:val="subscript"/>
        </w:rPr>
        <w:t>min</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Ц</w:t>
      </w:r>
      <w:r w:rsidRPr="00094A18">
        <w:rPr>
          <w:rFonts w:ascii="Times New Roman" w:hAnsi="Times New Roman" w:cs="Times New Roman"/>
          <w:sz w:val="20"/>
          <w:szCs w:val="20"/>
          <w:vertAlign w:val="subscript"/>
        </w:rPr>
        <w:t>i</w:t>
      </w:r>
      <w:proofErr w:type="spellEnd"/>
      <w:r w:rsidRPr="00094A18">
        <w:rPr>
          <w:rFonts w:ascii="Times New Roman" w:hAnsi="Times New Roman" w:cs="Times New Roman"/>
          <w:sz w:val="20"/>
          <w:szCs w:val="20"/>
        </w:rPr>
        <w:t>× 100, где:</w:t>
      </w:r>
    </w:p>
    <w:tbl>
      <w:tblPr>
        <w:tblW w:w="0" w:type="auto"/>
        <w:tblLook w:val="04A0"/>
      </w:tblPr>
      <w:tblGrid>
        <w:gridCol w:w="675"/>
        <w:gridCol w:w="316"/>
        <w:gridCol w:w="8580"/>
      </w:tblGrid>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Бi</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баллов по критерию;</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min</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минимальное предложение из сделанных участниками закупки;</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Ц</w:t>
            </w:r>
            <w:r w:rsidRPr="00094A18">
              <w:rPr>
                <w:rFonts w:ascii="Times New Roman" w:eastAsia="Calibri" w:hAnsi="Times New Roman" w:cs="Times New Roman"/>
                <w:sz w:val="20"/>
                <w:szCs w:val="20"/>
                <w:vertAlign w:val="subscript"/>
              </w:rPr>
              <w:t>i</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предложение участника закупки, которое оценивается.</w:t>
            </w:r>
          </w:p>
        </w:tc>
      </w:tr>
    </w:tbl>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Для оценки и сопоставления заявок по критериям, указанным </w:t>
      </w:r>
      <w:r w:rsidRPr="00094A18">
        <w:rPr>
          <w:rFonts w:ascii="Times New Roman" w:hAnsi="Times New Roman" w:cs="Times New Roman"/>
          <w:sz w:val="20"/>
          <w:szCs w:val="20"/>
        </w:rPr>
        <w:br/>
        <w:t>в подпунктах 9.5.2.5, 9.5.2.6 Положения, предложениям участников закупки присваиваются баллы по следующей формуле:</w:t>
      </w:r>
    </w:p>
    <w:p w:rsidR="00094A18" w:rsidRPr="00094A18" w:rsidRDefault="00094A18" w:rsidP="00094A18">
      <w:pPr>
        <w:spacing w:after="0" w:line="240" w:lineRule="auto"/>
        <w:jc w:val="center"/>
        <w:rPr>
          <w:rFonts w:ascii="Times New Roman" w:hAnsi="Times New Roman" w:cs="Times New Roman"/>
          <w:sz w:val="20"/>
          <w:szCs w:val="20"/>
        </w:rPr>
      </w:pPr>
      <w:proofErr w:type="spellStart"/>
      <w:r w:rsidRPr="00094A18">
        <w:rPr>
          <w:rFonts w:ascii="Times New Roman" w:hAnsi="Times New Roman" w:cs="Times New Roman"/>
          <w:sz w:val="20"/>
          <w:szCs w:val="20"/>
        </w:rPr>
        <w:t>С</w:t>
      </w:r>
      <w:r w:rsidRPr="00094A18">
        <w:rPr>
          <w:rFonts w:ascii="Times New Roman" w:hAnsi="Times New Roman" w:cs="Times New Roman"/>
          <w:sz w:val="20"/>
          <w:szCs w:val="20"/>
          <w:vertAlign w:val="subscript"/>
        </w:rPr>
        <w:t>Бi</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С</w:t>
      </w:r>
      <w:r w:rsidRPr="00094A18">
        <w:rPr>
          <w:rFonts w:ascii="Times New Roman" w:hAnsi="Times New Roman" w:cs="Times New Roman"/>
          <w:sz w:val="20"/>
          <w:szCs w:val="20"/>
          <w:vertAlign w:val="subscript"/>
        </w:rPr>
        <w:t>min</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С</w:t>
      </w:r>
      <w:r w:rsidRPr="00094A18">
        <w:rPr>
          <w:rFonts w:ascii="Times New Roman" w:hAnsi="Times New Roman" w:cs="Times New Roman"/>
          <w:sz w:val="20"/>
          <w:szCs w:val="20"/>
          <w:vertAlign w:val="subscript"/>
        </w:rPr>
        <w:t>i</w:t>
      </w:r>
      <w:proofErr w:type="spellEnd"/>
      <w:r w:rsidRPr="00094A18">
        <w:rPr>
          <w:rFonts w:ascii="Times New Roman" w:hAnsi="Times New Roman" w:cs="Times New Roman"/>
          <w:sz w:val="20"/>
          <w:szCs w:val="20"/>
        </w:rPr>
        <w:t>× 100, где:</w:t>
      </w:r>
    </w:p>
    <w:tbl>
      <w:tblPr>
        <w:tblW w:w="0" w:type="auto"/>
        <w:tblLook w:val="04A0"/>
      </w:tblPr>
      <w:tblGrid>
        <w:gridCol w:w="674"/>
        <w:gridCol w:w="316"/>
        <w:gridCol w:w="8581"/>
      </w:tblGrid>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С</w:t>
            </w:r>
            <w:r w:rsidRPr="00094A18">
              <w:rPr>
                <w:rFonts w:ascii="Times New Roman" w:eastAsia="Calibri" w:hAnsi="Times New Roman" w:cs="Times New Roman"/>
                <w:sz w:val="20"/>
                <w:szCs w:val="20"/>
                <w:vertAlign w:val="subscript"/>
              </w:rPr>
              <w:t>Бi</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баллов по критерию;</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С</w:t>
            </w:r>
            <w:r w:rsidRPr="00094A18">
              <w:rPr>
                <w:rFonts w:ascii="Times New Roman" w:eastAsia="Calibri" w:hAnsi="Times New Roman" w:cs="Times New Roman"/>
                <w:sz w:val="20"/>
                <w:szCs w:val="20"/>
                <w:vertAlign w:val="subscript"/>
              </w:rPr>
              <w:t>min</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минимальное предложение из сделанных участниками закупки;</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С</w:t>
            </w:r>
            <w:r w:rsidRPr="00094A18">
              <w:rPr>
                <w:rFonts w:ascii="Times New Roman" w:eastAsia="Calibri" w:hAnsi="Times New Roman" w:cs="Times New Roman"/>
                <w:sz w:val="20"/>
                <w:szCs w:val="20"/>
                <w:vertAlign w:val="subscript"/>
              </w:rPr>
              <w:t>i</w:t>
            </w:r>
            <w:proofErr w:type="spellEnd"/>
          </w:p>
        </w:tc>
        <w:tc>
          <w:tcPr>
            <w:tcW w:w="284" w:type="dxa"/>
            <w:hideMark/>
          </w:tcPr>
          <w:p w:rsidR="00094A18" w:rsidRPr="00094A18" w:rsidRDefault="00094A18" w:rsidP="00094A18">
            <w:pPr>
              <w:spacing w:after="0" w:line="240" w:lineRule="auto"/>
              <w:jc w:val="center"/>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612"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предложение участника закупки, которое оценивается.</w:t>
            </w:r>
          </w:p>
        </w:tc>
      </w:tr>
    </w:tbl>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Для оценки и сопоставления заявок по критериям, указанным </w:t>
      </w:r>
      <w:r w:rsidRPr="00094A18">
        <w:rPr>
          <w:rFonts w:ascii="Times New Roman" w:hAnsi="Times New Roman" w:cs="Times New Roman"/>
          <w:sz w:val="20"/>
          <w:szCs w:val="20"/>
        </w:rPr>
        <w:br/>
        <w:t>в подпунктах 9.5.2.2, 9.5.2.7-9.5.2.10 Положения, в конкурсной документации, документации запроса предложений устанавливаются: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подкритерии, по которым будет оцениваться каждый критерий;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минимальное и максимальное количество баллов, которое может быть присвоено по каждому показателю;</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правила присвоения баллов по каждому подкритерию;</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значимость каждого из подкритериев.</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094A18" w:rsidRPr="00094A18" w:rsidRDefault="00094A18" w:rsidP="00094A18">
      <w:pPr>
        <w:spacing w:after="0" w:line="240" w:lineRule="auto"/>
        <w:jc w:val="center"/>
        <w:rPr>
          <w:rFonts w:ascii="Times New Roman" w:hAnsi="Times New Roman" w:cs="Times New Roman"/>
          <w:sz w:val="20"/>
          <w:szCs w:val="20"/>
        </w:rPr>
      </w:pPr>
      <w:proofErr w:type="spellStart"/>
      <w:r w:rsidRPr="00094A18">
        <w:rPr>
          <w:rFonts w:ascii="Times New Roman" w:hAnsi="Times New Roman" w:cs="Times New Roman"/>
          <w:sz w:val="20"/>
          <w:szCs w:val="20"/>
        </w:rPr>
        <w:t>П</w:t>
      </w:r>
      <w:r w:rsidRPr="00094A18">
        <w:rPr>
          <w:rFonts w:ascii="Times New Roman" w:hAnsi="Times New Roman" w:cs="Times New Roman"/>
          <w:sz w:val="20"/>
          <w:szCs w:val="20"/>
          <w:vertAlign w:val="subscript"/>
        </w:rPr>
        <w:t>Бi</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П</w:t>
      </w:r>
      <w:r w:rsidRPr="00094A18">
        <w:rPr>
          <w:rFonts w:ascii="Times New Roman" w:hAnsi="Times New Roman" w:cs="Times New Roman"/>
          <w:sz w:val="20"/>
          <w:szCs w:val="20"/>
          <w:vertAlign w:val="subscript"/>
        </w:rPr>
        <w:t>i</w:t>
      </w:r>
      <w:proofErr w:type="spellEnd"/>
      <w:r w:rsidRPr="00094A18">
        <w:rPr>
          <w:rFonts w:ascii="Times New Roman" w:hAnsi="Times New Roman" w:cs="Times New Roman"/>
          <w:sz w:val="20"/>
          <w:szCs w:val="20"/>
        </w:rPr>
        <w:t xml:space="preserve"> / </w:t>
      </w:r>
      <w:proofErr w:type="spellStart"/>
      <w:r w:rsidRPr="00094A18">
        <w:rPr>
          <w:rFonts w:ascii="Times New Roman" w:hAnsi="Times New Roman" w:cs="Times New Roman"/>
          <w:sz w:val="20"/>
          <w:szCs w:val="20"/>
        </w:rPr>
        <w:t>П</w:t>
      </w:r>
      <w:r w:rsidRPr="00094A18">
        <w:rPr>
          <w:rFonts w:ascii="Times New Roman" w:hAnsi="Times New Roman" w:cs="Times New Roman"/>
          <w:sz w:val="20"/>
          <w:szCs w:val="20"/>
          <w:vertAlign w:val="subscript"/>
        </w:rPr>
        <w:t>max</w:t>
      </w:r>
      <w:proofErr w:type="spellEnd"/>
      <w:r w:rsidRPr="00094A18">
        <w:rPr>
          <w:rFonts w:ascii="Times New Roman" w:hAnsi="Times New Roman" w:cs="Times New Roman"/>
          <w:sz w:val="20"/>
          <w:szCs w:val="20"/>
        </w:rPr>
        <w:t>× ЗП, где:</w:t>
      </w:r>
    </w:p>
    <w:tbl>
      <w:tblPr>
        <w:tblW w:w="0" w:type="auto"/>
        <w:tblLook w:val="04A0"/>
      </w:tblPr>
      <w:tblGrid>
        <w:gridCol w:w="675"/>
        <w:gridCol w:w="336"/>
        <w:gridCol w:w="8560"/>
      </w:tblGrid>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П</w:t>
            </w:r>
            <w:r w:rsidRPr="00094A18">
              <w:rPr>
                <w:rFonts w:ascii="Times New Roman" w:eastAsia="Calibri" w:hAnsi="Times New Roman" w:cs="Times New Roman"/>
                <w:sz w:val="20"/>
                <w:szCs w:val="20"/>
                <w:vertAlign w:val="subscript"/>
              </w:rPr>
              <w:t>Бi</w:t>
            </w:r>
            <w:proofErr w:type="spellEnd"/>
          </w:p>
        </w:tc>
        <w:tc>
          <w:tcPr>
            <w:tcW w:w="336"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560"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количество баллов по подкритерию;</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sz w:val="20"/>
                <w:szCs w:val="20"/>
              </w:rPr>
              <w:t>П</w:t>
            </w:r>
            <w:proofErr w:type="spellStart"/>
            <w:r w:rsidRPr="00094A18">
              <w:rPr>
                <w:rFonts w:ascii="Times New Roman" w:eastAsia="Calibri" w:hAnsi="Times New Roman" w:cs="Times New Roman"/>
                <w:sz w:val="20"/>
                <w:szCs w:val="20"/>
                <w:vertAlign w:val="subscript"/>
                <w:lang w:val="en-US"/>
              </w:rPr>
              <w:t>i</w:t>
            </w:r>
            <w:proofErr w:type="spellEnd"/>
          </w:p>
        </w:tc>
        <w:tc>
          <w:tcPr>
            <w:tcW w:w="336"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560" w:type="dxa"/>
            <w:hideMark/>
          </w:tcPr>
          <w:p w:rsidR="00094A18" w:rsidRPr="00094A18" w:rsidRDefault="00094A18" w:rsidP="00094A18">
            <w:pPr>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sz w:val="20"/>
                <w:szCs w:val="20"/>
              </w:rPr>
              <w:t>предложение участника, которое оценивается;</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proofErr w:type="spellStart"/>
            <w:r w:rsidRPr="00094A18">
              <w:rPr>
                <w:rFonts w:ascii="Times New Roman" w:eastAsia="Calibri" w:hAnsi="Times New Roman" w:cs="Times New Roman"/>
                <w:sz w:val="20"/>
                <w:szCs w:val="20"/>
              </w:rPr>
              <w:t>П</w:t>
            </w:r>
            <w:r w:rsidRPr="00094A18">
              <w:rPr>
                <w:rFonts w:ascii="Times New Roman" w:eastAsia="Calibri" w:hAnsi="Times New Roman" w:cs="Times New Roman"/>
                <w:sz w:val="20"/>
                <w:szCs w:val="20"/>
                <w:vertAlign w:val="subscript"/>
              </w:rPr>
              <w:t>max</w:t>
            </w:r>
            <w:proofErr w:type="spellEnd"/>
          </w:p>
        </w:tc>
        <w:tc>
          <w:tcPr>
            <w:tcW w:w="336"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w:t>
            </w:r>
          </w:p>
        </w:tc>
        <w:tc>
          <w:tcPr>
            <w:tcW w:w="8560"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предложение, за которое присваивается максимальное количество баллов;</w:t>
            </w:r>
          </w:p>
        </w:tc>
      </w:tr>
      <w:tr w:rsidR="00094A18" w:rsidRPr="00094A18" w:rsidTr="00094A18">
        <w:tc>
          <w:tcPr>
            <w:tcW w:w="675" w:type="dxa"/>
            <w:hideMark/>
          </w:tcPr>
          <w:p w:rsidR="00094A18" w:rsidRPr="00094A18" w:rsidRDefault="00094A18" w:rsidP="00094A18">
            <w:pPr>
              <w:spacing w:after="0" w:line="240" w:lineRule="auto"/>
              <w:rPr>
                <w:rFonts w:ascii="Times New Roman" w:hAnsi="Times New Roman" w:cs="Times New Roman"/>
                <w:sz w:val="20"/>
                <w:szCs w:val="20"/>
              </w:rPr>
            </w:pPr>
            <w:r w:rsidRPr="00094A18">
              <w:rPr>
                <w:rFonts w:ascii="Times New Roman" w:eastAsia="Calibri" w:hAnsi="Times New Roman" w:cs="Times New Roman"/>
                <w:sz w:val="20"/>
                <w:szCs w:val="20"/>
              </w:rPr>
              <w:t>ЗП</w:t>
            </w:r>
          </w:p>
        </w:tc>
        <w:tc>
          <w:tcPr>
            <w:tcW w:w="336" w:type="dxa"/>
            <w:hideMark/>
          </w:tcPr>
          <w:p w:rsidR="00094A18" w:rsidRPr="00094A18" w:rsidRDefault="00094A18" w:rsidP="00094A18">
            <w:pPr>
              <w:spacing w:after="0" w:line="240" w:lineRule="auto"/>
              <w:jc w:val="center"/>
              <w:rPr>
                <w:rFonts w:ascii="Times New Roman" w:hAnsi="Times New Roman" w:cs="Times New Roman"/>
                <w:sz w:val="20"/>
                <w:szCs w:val="20"/>
                <w:lang w:val="en-US"/>
              </w:rPr>
            </w:pPr>
            <w:r w:rsidRPr="00094A18">
              <w:rPr>
                <w:rFonts w:ascii="Times New Roman" w:eastAsia="Calibri" w:hAnsi="Times New Roman" w:cs="Times New Roman"/>
                <w:sz w:val="20"/>
                <w:szCs w:val="20"/>
                <w:lang w:val="en-US"/>
              </w:rPr>
              <w:t>–</w:t>
            </w:r>
          </w:p>
        </w:tc>
        <w:tc>
          <w:tcPr>
            <w:tcW w:w="8560" w:type="dxa"/>
            <w:hideMark/>
          </w:tcPr>
          <w:p w:rsidR="00094A18" w:rsidRPr="00094A18" w:rsidRDefault="00094A18" w:rsidP="00094A18">
            <w:pPr>
              <w:spacing w:after="0" w:line="240" w:lineRule="auto"/>
              <w:rPr>
                <w:rFonts w:ascii="Times New Roman" w:hAnsi="Times New Roman" w:cs="Times New Roman"/>
                <w:sz w:val="20"/>
                <w:szCs w:val="20"/>
                <w:lang w:val="en-US"/>
              </w:rPr>
            </w:pPr>
            <w:r w:rsidRPr="00094A18">
              <w:rPr>
                <w:rFonts w:ascii="Times New Roman" w:eastAsia="Calibri" w:hAnsi="Times New Roman" w:cs="Times New Roman"/>
                <w:sz w:val="20"/>
                <w:szCs w:val="20"/>
              </w:rPr>
              <w:t>значимость подкритерия.</w:t>
            </w:r>
          </w:p>
        </w:tc>
      </w:tr>
    </w:tbl>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Итоговые баллы по каждому критерию определяются путем произведения количества баллов (суммы баллов по подкритериям) </w:t>
      </w:r>
      <w:r w:rsidRPr="00094A18">
        <w:rPr>
          <w:rFonts w:ascii="Times New Roman" w:hAnsi="Times New Roman" w:cs="Times New Roman"/>
          <w:sz w:val="20"/>
          <w:szCs w:val="20"/>
        </w:rPr>
        <w:br/>
        <w:t>на значимость критерия.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Итоговое количество баллов, присваиваемых заявке по результатам оценки и сопоставления, определяется как сумма итоговых баллов </w:t>
      </w:r>
      <w:r w:rsidRPr="00094A18">
        <w:rPr>
          <w:rFonts w:ascii="Times New Roman" w:hAnsi="Times New Roman" w:cs="Times New Roman"/>
          <w:sz w:val="20"/>
          <w:szCs w:val="20"/>
        </w:rPr>
        <w:br/>
        <w:t>по каждому критерию.</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Победителем признается участник, заявке которого присвоено наибольшее количество баллов.</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9.5.4. При проведении запроса цен, запроса котировок заказчиком устанавливается только один критерий оценки заявок – цена договора. </w:t>
      </w:r>
      <w:r w:rsidRPr="00094A18">
        <w:rPr>
          <w:rFonts w:ascii="Times New Roman" w:hAnsi="Times New Roman" w:cs="Times New Roman"/>
          <w:sz w:val="20"/>
          <w:szCs w:val="20"/>
        </w:rPr>
        <w:br/>
        <w:t>Вес такого критерия должен составлять 100 %.</w:t>
      </w:r>
    </w:p>
    <w:p w:rsidR="00094A18" w:rsidRPr="00094A18" w:rsidRDefault="00094A18" w:rsidP="00094A18">
      <w:pPr>
        <w:pStyle w:val="2"/>
        <w:ind w:firstLine="709"/>
        <w:jc w:val="both"/>
        <w:rPr>
          <w:sz w:val="20"/>
        </w:rPr>
      </w:pPr>
      <w:bookmarkStart w:id="39" w:name="_Порядок_проведения_конкурса"/>
      <w:bookmarkStart w:id="40" w:name="_Toc521582060"/>
      <w:bookmarkEnd w:id="39"/>
      <w:r w:rsidRPr="00094A18">
        <w:rPr>
          <w:sz w:val="20"/>
        </w:rPr>
        <w:t>9.6. Порядок проведения конкурса</w:t>
      </w:r>
      <w:bookmarkEnd w:id="40"/>
    </w:p>
    <w:p w:rsidR="00094A18" w:rsidRPr="00094A18" w:rsidRDefault="00094A18" w:rsidP="00094A18">
      <w:pPr>
        <w:pStyle w:val="afff6"/>
        <w:spacing w:after="0" w:line="240" w:lineRule="auto"/>
        <w:ind w:left="0" w:firstLine="709"/>
        <w:jc w:val="both"/>
        <w:outlineLvl w:val="9"/>
        <w:rPr>
          <w:rStyle w:val="afff7"/>
          <w:sz w:val="20"/>
          <w:szCs w:val="20"/>
          <w:lang w:val="ru-RU"/>
        </w:rPr>
      </w:pPr>
      <w:bookmarkStart w:id="41" w:name="_Toc521582061"/>
      <w:r w:rsidRPr="00094A18">
        <w:rPr>
          <w:rStyle w:val="afff7"/>
          <w:sz w:val="20"/>
          <w:szCs w:val="20"/>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41"/>
      <w:r w:rsidRPr="00094A18">
        <w:rPr>
          <w:rStyle w:val="afff7"/>
          <w:sz w:val="20"/>
          <w:szCs w:val="20"/>
          <w:lang w:val="ru-RU"/>
        </w:rPr>
        <w:t>:</w:t>
      </w:r>
    </w:p>
    <w:p w:rsidR="00094A18" w:rsidRPr="00094A18" w:rsidRDefault="00094A18" w:rsidP="00094A18">
      <w:pPr>
        <w:tabs>
          <w:tab w:val="left" w:pos="709"/>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9.6.1.1. Под конкурсом понимается форма торгов, при которой победителем конкурса признается участник конкурентной закупки, заявка </w:t>
      </w:r>
      <w:r w:rsidRPr="00094A18">
        <w:rPr>
          <w:rFonts w:ascii="Times New Roman" w:hAnsi="Times New Roman" w:cs="Times New Roman"/>
          <w:sz w:val="20"/>
          <w:szCs w:val="20"/>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094A18">
        <w:rPr>
          <w:rFonts w:ascii="Times New Roman" w:hAnsi="Times New Roman" w:cs="Times New Roman"/>
          <w:sz w:val="20"/>
          <w:szCs w:val="20"/>
        </w:rPr>
        <w:br/>
        <w:t xml:space="preserve">по результатам оценки заявок на основании указанных в документации </w:t>
      </w:r>
      <w:r w:rsidRPr="00094A18">
        <w:rPr>
          <w:rFonts w:ascii="Times New Roman" w:hAnsi="Times New Roman" w:cs="Times New Roman"/>
          <w:sz w:val="20"/>
          <w:szCs w:val="20"/>
        </w:rPr>
        <w:br/>
        <w:t>о такой закупке критериев оценки и порядка оценки содержит лучшие условия исполнения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9.6.1.2. Извещение о проведении конкурса (далее извещение </w:t>
      </w:r>
      <w:r w:rsidRPr="00094A18">
        <w:rPr>
          <w:rFonts w:ascii="Times New Roman" w:hAnsi="Times New Roman" w:cs="Times New Roman"/>
          <w:sz w:val="20"/>
          <w:szCs w:val="20"/>
        </w:rPr>
        <w:br/>
        <w:t xml:space="preserve">в настоящем подразделе) и конкурсная документация, вносимые в них изменения должны быть разработаны </w:t>
      </w:r>
      <w:r w:rsidRPr="00094A18">
        <w:rPr>
          <w:rFonts w:ascii="Times New Roman" w:hAnsi="Times New Roman" w:cs="Times New Roman"/>
          <w:sz w:val="20"/>
          <w:szCs w:val="20"/>
        </w:rPr>
        <w:lastRenderedPageBreak/>
        <w:t xml:space="preserve">и размещены в соответствии </w:t>
      </w:r>
      <w:r w:rsidRPr="00094A18">
        <w:rPr>
          <w:rFonts w:ascii="Times New Roman" w:hAnsi="Times New Roman" w:cs="Times New Roman"/>
          <w:sz w:val="20"/>
          <w:szCs w:val="20"/>
        </w:rPr>
        <w:br/>
        <w:t xml:space="preserve">с требованиями подраздела </w:t>
      </w:r>
      <w:hyperlink r:id="rId23" w:anchor="_Требования_к_извещению" w:history="1">
        <w:r w:rsidRPr="00094A18">
          <w:rPr>
            <w:rStyle w:val="a5"/>
            <w:rFonts w:ascii="Times New Roman" w:hAnsi="Times New Roman" w:cs="Times New Roman"/>
            <w:sz w:val="20"/>
            <w:szCs w:val="20"/>
          </w:rPr>
          <w:t>9.2</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r:id="rId24" w:anchor="_Порядок_предоставления_разъяснений" w:history="1">
        <w:r w:rsidRPr="00094A18">
          <w:rPr>
            <w:rStyle w:val="a5"/>
            <w:rFonts w:ascii="Times New Roman" w:hAnsi="Times New Roman" w:cs="Times New Roman"/>
            <w:sz w:val="20"/>
            <w:szCs w:val="20"/>
          </w:rPr>
          <w:t>9.3</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9.6.1.4. Подача заявок на участие в конкурсе (далее заявка</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в настоящем подразделе) осуществляется в соответствии с требованиями, указанными </w:t>
      </w:r>
      <w:r w:rsidRPr="00094A18">
        <w:rPr>
          <w:rFonts w:ascii="Times New Roman" w:hAnsi="Times New Roman" w:cs="Times New Roman"/>
          <w:sz w:val="20"/>
          <w:szCs w:val="20"/>
        </w:rPr>
        <w:br/>
        <w:t xml:space="preserve">в документации о закупке, с учетом требований подраздела </w:t>
      </w:r>
      <w:hyperlink r:id="rId25" w:anchor="_Порядок_подачи_заявки" w:history="1">
        <w:r w:rsidRPr="00094A18">
          <w:rPr>
            <w:rStyle w:val="a5"/>
            <w:rFonts w:ascii="Times New Roman" w:hAnsi="Times New Roman" w:cs="Times New Roman"/>
            <w:sz w:val="20"/>
            <w:szCs w:val="20"/>
          </w:rPr>
          <w:t>9.4</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9.6.1.5. Заказчик вправе отказаться от проведения конкурса в любое время вплоть до даты и времени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9.6.1.7. При отказе от проведения конкурса заказчик обязан составить </w:t>
      </w:r>
      <w:r w:rsidRPr="00094A18">
        <w:rPr>
          <w:rFonts w:ascii="Times New Roman" w:hAnsi="Times New Roman" w:cs="Times New Roman"/>
          <w:sz w:val="20"/>
          <w:szCs w:val="20"/>
        </w:rPr>
        <w:br/>
        <w:t xml:space="preserve">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w:t>
      </w:r>
      <w:r w:rsidRPr="00094A18">
        <w:rPr>
          <w:rFonts w:ascii="Times New Roman" w:hAnsi="Times New Roman" w:cs="Times New Roman"/>
          <w:sz w:val="20"/>
          <w:szCs w:val="20"/>
        </w:rPr>
        <w:br/>
        <w:t xml:space="preserve">от проведения конкурса размещается заказчиком в ЕИС одновременно </w:t>
      </w:r>
      <w:r w:rsidRPr="00094A18">
        <w:rPr>
          <w:rFonts w:ascii="Times New Roman" w:hAnsi="Times New Roman" w:cs="Times New Roman"/>
          <w:sz w:val="20"/>
          <w:szCs w:val="20"/>
        </w:rPr>
        <w:br/>
        <w:t>с принятием такого решения (переводом закупки в статус отмененной);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9.6.1.8. Заказчик вправе внести изменения в извещение и (или) </w:t>
      </w:r>
      <w:r w:rsidRPr="00094A18">
        <w:rPr>
          <w:rFonts w:ascii="Times New Roman" w:hAnsi="Times New Roman" w:cs="Times New Roman"/>
          <w:sz w:val="20"/>
          <w:szCs w:val="20"/>
        </w:rPr>
        <w:br/>
        <w:t xml:space="preserve">в конкурсную документацию. Изменения, вносимые в извещение и (или) </w:t>
      </w:r>
      <w:r w:rsidRPr="00094A18">
        <w:rPr>
          <w:rFonts w:ascii="Times New Roman" w:hAnsi="Times New Roman" w:cs="Times New Roman"/>
          <w:sz w:val="20"/>
          <w:szCs w:val="20"/>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9.6.1.9. В случае внесения изменений в извещение и (или) в конкурсную</w:t>
      </w:r>
      <w:r w:rsidRPr="00094A18">
        <w:rPr>
          <w:rFonts w:ascii="Times New Roman" w:hAnsi="Times New Roman" w:cs="Times New Roman"/>
          <w:sz w:val="20"/>
          <w:szCs w:val="20"/>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9.6.1.10. Конкурс состоит из следующих этапов: открытие доступа </w:t>
      </w:r>
      <w:r w:rsidRPr="00094A18">
        <w:rPr>
          <w:rFonts w:ascii="Times New Roman" w:hAnsi="Times New Roman" w:cs="Times New Roman"/>
          <w:sz w:val="20"/>
          <w:szCs w:val="20"/>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094A18">
        <w:rPr>
          <w:rFonts w:ascii="Times New Roman" w:hAnsi="Times New Roman" w:cs="Times New Roman"/>
          <w:sz w:val="20"/>
          <w:szCs w:val="20"/>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9.6.1.11. Подача (прием) заявок, а также заключение договора </w:t>
      </w:r>
      <w:r w:rsidRPr="00094A18">
        <w:rPr>
          <w:rFonts w:ascii="Times New Roman" w:hAnsi="Times New Roman" w:cs="Times New Roman"/>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Pr>
          <w:rFonts w:ascii="Times New Roman" w:hAnsi="Times New Roman" w:cs="Times New Roman"/>
          <w:sz w:val="20"/>
          <w:szCs w:val="20"/>
        </w:rPr>
        <w:t xml:space="preserve"> </w:t>
      </w:r>
      <w:r w:rsidRPr="00094A18">
        <w:rPr>
          <w:rFonts w:ascii="Times New Roman" w:hAnsi="Times New Roman" w:cs="Times New Roman"/>
          <w:sz w:val="20"/>
          <w:szCs w:val="20"/>
        </w:rPr>
        <w:t>с подпунктом 9.6.1.10 Положения, однако являются процедурами (действиями), осуществление которых необходимо при проведении конкурса;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094A18" w:rsidRPr="00094A18" w:rsidRDefault="00094A18" w:rsidP="00094A18">
      <w:pPr>
        <w:pStyle w:val="afff6"/>
        <w:spacing w:after="0" w:line="240" w:lineRule="auto"/>
        <w:ind w:left="0" w:firstLine="709"/>
        <w:jc w:val="both"/>
        <w:outlineLvl w:val="9"/>
        <w:rPr>
          <w:sz w:val="20"/>
          <w:szCs w:val="20"/>
          <w:lang w:val="ru-RU"/>
        </w:rPr>
      </w:pPr>
      <w:bookmarkStart w:id="42" w:name="_Toc521582062"/>
      <w:r w:rsidRPr="00094A18">
        <w:rPr>
          <w:rStyle w:val="afff7"/>
          <w:sz w:val="20"/>
          <w:szCs w:val="20"/>
          <w:lang w:val="ru-RU"/>
        </w:rPr>
        <w:t xml:space="preserve">9.6.2. Открытие доступа к поданным заявкам на участие в конкурсе </w:t>
      </w:r>
      <w:r w:rsidRPr="00094A18">
        <w:rPr>
          <w:rStyle w:val="afff7"/>
          <w:sz w:val="20"/>
          <w:szCs w:val="20"/>
          <w:lang w:val="ru-RU"/>
        </w:rPr>
        <w:br/>
        <w:t>в электронной форме, вскрытие конвертов с заявками на участие в открытом конкурсе</w:t>
      </w:r>
      <w:bookmarkEnd w:id="42"/>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094A18">
        <w:rPr>
          <w:rFonts w:ascii="Times New Roman" w:hAnsi="Times New Roman" w:cs="Times New Roman"/>
          <w:spacing w:val="-4"/>
          <w:sz w:val="20"/>
          <w:szCs w:val="20"/>
        </w:rPr>
        <w:t>доступа устанавливается заказчиком в документации о закупке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Конверты с заявками на участие в открытом конкурсе вскрываются </w:t>
      </w:r>
      <w:r w:rsidRPr="00094A18">
        <w:rPr>
          <w:rFonts w:ascii="Times New Roman" w:hAnsi="Times New Roman" w:cs="Times New Roman"/>
          <w:sz w:val="20"/>
          <w:szCs w:val="20"/>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9.6.2.2.При вскрытии конвертов с заявками председатель закупочной комиссии объявляет следующую информацию: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предмета и номер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информацию о состоянии каждого конверта с заявкой(наличие либо отсутствие повреждений, признаков вскрытия);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094A18">
        <w:rPr>
          <w:rFonts w:ascii="Times New Roman" w:hAnsi="Times New Roman" w:cs="Times New Roman"/>
          <w:sz w:val="20"/>
          <w:szCs w:val="20"/>
        </w:rPr>
        <w:br/>
        <w:t>ли повреждения;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закупки, ИНН, КПП, ОГРН </w:t>
      </w:r>
      <w:r w:rsidRPr="00094A18">
        <w:rPr>
          <w:rFonts w:ascii="Times New Roman" w:hAnsi="Times New Roman" w:cs="Times New Roman"/>
          <w:spacing w:val="-6"/>
          <w:sz w:val="20"/>
          <w:szCs w:val="20"/>
        </w:rPr>
        <w:t>юридического лица, фамилию, имя, отчество физического лица (ИНН, ОГРНИП</w:t>
      </w:r>
      <w:r w:rsidRPr="00094A18">
        <w:rPr>
          <w:rFonts w:ascii="Times New Roman" w:hAnsi="Times New Roman" w:cs="Times New Roman"/>
          <w:sz w:val="20"/>
          <w:szCs w:val="20"/>
        </w:rPr>
        <w:t xml:space="preserve"> при наличии), номер заявки, присвоенный при ее получении;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предложение участников, подавших заявки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9.6.2.3. Открытие доступа осуществляется закупочной комиссией посредством функционала ЭП, на которой проводится конкурс в электронной форме;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конкурсе заявок, а также дата и время регистрации каждой такой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конкурса, подавшего заявку </w:t>
      </w:r>
      <w:r w:rsidRPr="00094A18">
        <w:rPr>
          <w:rFonts w:ascii="Times New Roman" w:hAnsi="Times New Roman" w:cs="Times New Roman"/>
          <w:sz w:val="20"/>
          <w:szCs w:val="20"/>
        </w:rPr>
        <w:br/>
        <w:t>на участие 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открытия доступа (вскрытия конвертов)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9.6.2.5. Протокол открытия доступа (вскрытия конвертов) подписывается</w:t>
      </w:r>
      <w:r w:rsidRPr="00094A18">
        <w:rPr>
          <w:rFonts w:ascii="Times New Roman" w:hAnsi="Times New Roman" w:cs="Times New Roman"/>
          <w:sz w:val="20"/>
          <w:szCs w:val="20"/>
        </w:rPr>
        <w:t xml:space="preserve"> присутствующими членами закупочной комиссии в день открытия доступа(вскрытия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9.6.2.6. Подписанный присутствующими членами </w:t>
      </w:r>
      <w:r w:rsidRPr="00094A18">
        <w:rPr>
          <w:rFonts w:ascii="Times New Roman" w:hAnsi="Times New Roman" w:cs="Times New Roman"/>
          <w:spacing w:val="-6"/>
          <w:sz w:val="20"/>
          <w:szCs w:val="20"/>
        </w:rPr>
        <w:t>закупочной комиссии</w:t>
      </w:r>
      <w:r w:rsidRPr="00094A18">
        <w:rPr>
          <w:rFonts w:ascii="Times New Roman" w:hAnsi="Times New Roman" w:cs="Times New Roman"/>
          <w:sz w:val="20"/>
          <w:szCs w:val="20"/>
        </w:rPr>
        <w:t xml:space="preserve"> протокол открытия доступа (вскрытия конвертов) размещается в ЕИС </w:t>
      </w:r>
      <w:r w:rsidRPr="00094A18">
        <w:rPr>
          <w:rFonts w:ascii="Times New Roman" w:hAnsi="Times New Roman" w:cs="Times New Roman"/>
          <w:sz w:val="20"/>
          <w:szCs w:val="20"/>
        </w:rPr>
        <w:br/>
        <w:t>в течение 3 дней со дня 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9.6.2.7. В случае если на участие в конкурсе не было подано ни одной заявки, </w:t>
      </w:r>
      <w:r w:rsidRPr="00094A18">
        <w:rPr>
          <w:rFonts w:ascii="Times New Roman" w:hAnsi="Times New Roman" w:cs="Times New Roman"/>
          <w:spacing w:val="-6"/>
          <w:sz w:val="20"/>
          <w:szCs w:val="20"/>
        </w:rPr>
        <w:t>закупочная</w:t>
      </w:r>
      <w:r>
        <w:rPr>
          <w:rFonts w:ascii="Times New Roman" w:hAnsi="Times New Roman" w:cs="Times New Roman"/>
          <w:spacing w:val="-6"/>
          <w:sz w:val="20"/>
          <w:szCs w:val="20"/>
        </w:rPr>
        <w:t xml:space="preserve"> </w:t>
      </w:r>
      <w:r w:rsidRPr="00094A18">
        <w:rPr>
          <w:rFonts w:ascii="Times New Roman" w:hAnsi="Times New Roman" w:cs="Times New Roman"/>
          <w:sz w:val="20"/>
          <w:szCs w:val="20"/>
        </w:rPr>
        <w:t xml:space="preserve">комиссия в лице всех присутствующих членов </w:t>
      </w:r>
      <w:r w:rsidRPr="00094A18">
        <w:rPr>
          <w:rFonts w:ascii="Times New Roman" w:hAnsi="Times New Roman" w:cs="Times New Roman"/>
          <w:spacing w:val="-6"/>
          <w:sz w:val="20"/>
          <w:szCs w:val="20"/>
        </w:rPr>
        <w:t>закупочной</w:t>
      </w:r>
      <w:r>
        <w:rPr>
          <w:rFonts w:ascii="Times New Roman" w:hAnsi="Times New Roman" w:cs="Times New Roman"/>
          <w:spacing w:val="-6"/>
          <w:sz w:val="20"/>
          <w:szCs w:val="20"/>
        </w:rPr>
        <w:t xml:space="preserve"> </w:t>
      </w:r>
      <w:r w:rsidRPr="00094A18">
        <w:rPr>
          <w:rFonts w:ascii="Times New Roman" w:hAnsi="Times New Roman" w:cs="Times New Roman"/>
          <w:sz w:val="20"/>
          <w:szCs w:val="20"/>
        </w:rPr>
        <w:t>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отсутствие поданных на участие в конкурсе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подраздела Положения, на основании которого было принято решение о признании конкурса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открытия доступа(вскрытия конвертов)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9.6.2.8. Протокол признания конкурса несостоявшимся, в случае </w:t>
      </w:r>
      <w:r w:rsidRPr="00094A18">
        <w:rPr>
          <w:rFonts w:ascii="Times New Roman" w:hAnsi="Times New Roman" w:cs="Times New Roman"/>
          <w:sz w:val="20"/>
          <w:szCs w:val="20"/>
        </w:rPr>
        <w:br/>
        <w:t>его составления, размещается в ЕИС в течение 3 дней со дня 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9.6.2.9. Если установлено, что один участник конкурса подал две или более заявки на участие в открытом конкурсе (две или более заявки </w:t>
      </w:r>
      <w:r w:rsidRPr="00094A18">
        <w:rPr>
          <w:rFonts w:ascii="Times New Roman" w:hAnsi="Times New Roman" w:cs="Times New Roman"/>
          <w:sz w:val="20"/>
          <w:szCs w:val="20"/>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094A18">
        <w:rPr>
          <w:rFonts w:ascii="Times New Roman" w:hAnsi="Times New Roman" w:cs="Times New Roman"/>
          <w:sz w:val="20"/>
          <w:szCs w:val="20"/>
        </w:rPr>
        <w:br/>
        <w:t>таких заявок заносится в протокол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094A18">
        <w:rPr>
          <w:rFonts w:ascii="Times New Roman" w:hAnsi="Times New Roman" w:cs="Times New Roman"/>
          <w:sz w:val="20"/>
          <w:szCs w:val="20"/>
        </w:rPr>
        <w:br/>
        <w:t>в протоколе вскрытия конвертов с заявками;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9.6.2.11. Конверты с заявками на участие в открытом конкурсе, полученные после окончания срока их приема, вскрываются, </w:t>
      </w:r>
      <w:r w:rsidRPr="00094A18">
        <w:rPr>
          <w:rFonts w:ascii="Times New Roman" w:hAnsi="Times New Roman" w:cs="Times New Roman"/>
          <w:sz w:val="20"/>
          <w:szCs w:val="20"/>
        </w:rPr>
        <w:br/>
        <w:t>но не возвращаются участникам закупки.</w:t>
      </w:r>
    </w:p>
    <w:p w:rsidR="00094A18" w:rsidRPr="00094A18" w:rsidRDefault="00094A18" w:rsidP="00094A18">
      <w:pPr>
        <w:pStyle w:val="afff6"/>
        <w:spacing w:after="0" w:line="240" w:lineRule="auto"/>
        <w:ind w:left="709" w:firstLine="0"/>
        <w:jc w:val="both"/>
        <w:outlineLvl w:val="9"/>
        <w:rPr>
          <w:sz w:val="20"/>
          <w:szCs w:val="20"/>
          <w:lang w:val="ru-RU"/>
        </w:rPr>
      </w:pPr>
      <w:bookmarkStart w:id="43" w:name="page11"/>
      <w:bookmarkStart w:id="44" w:name="_Toc521582063"/>
      <w:bookmarkEnd w:id="43"/>
      <w:r w:rsidRPr="00094A18">
        <w:rPr>
          <w:rStyle w:val="afff7"/>
          <w:sz w:val="20"/>
          <w:szCs w:val="20"/>
          <w:lang w:val="ru-RU"/>
        </w:rPr>
        <w:t>9.6.3. Рассмотрение заявок на участие в конкурсе</w:t>
      </w:r>
      <w:bookmarkEnd w:id="44"/>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9.6.3.1. Рассмотрение заявок, поданных на участие в конкурсе (далее </w:t>
      </w:r>
      <w:r w:rsidRPr="00094A18">
        <w:rPr>
          <w:rFonts w:ascii="Times New Roman" w:hAnsi="Times New Roman" w:cs="Times New Roman"/>
          <w:sz w:val="20"/>
          <w:szCs w:val="20"/>
        </w:rPr>
        <w:br/>
        <w:t xml:space="preserve">рассмотрение </w:t>
      </w:r>
      <w:proofErr w:type="spellStart"/>
      <w:r w:rsidRPr="00094A18">
        <w:rPr>
          <w:rFonts w:ascii="Times New Roman" w:hAnsi="Times New Roman" w:cs="Times New Roman"/>
          <w:sz w:val="20"/>
          <w:szCs w:val="20"/>
        </w:rPr>
        <w:t>заявокв</w:t>
      </w:r>
      <w:proofErr w:type="spellEnd"/>
      <w:r w:rsidRPr="00094A18">
        <w:rPr>
          <w:rFonts w:ascii="Times New Roman" w:hAnsi="Times New Roman" w:cs="Times New Roman"/>
          <w:sz w:val="20"/>
          <w:szCs w:val="20"/>
        </w:rPr>
        <w:t xml:space="preserve"> настоящем подразделе),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9.6.3.2. Срок рассмотрения заявок не может превышать 20 дней с даты открытия доступа,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9.6.3.3. В рамках рассмотрения заявок выполняются следующие действия: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состава заявок на соблюдение требований извещения и (или)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участника закупки на соответствие требованиям извещения и (или)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принятие решений о допуске, отказе в допуске (отклонении заявки) </w:t>
      </w:r>
      <w:r w:rsidRPr="00094A18">
        <w:rPr>
          <w:rFonts w:ascii="Times New Roman" w:hAnsi="Times New Roman" w:cs="Times New Roman"/>
          <w:sz w:val="20"/>
          <w:szCs w:val="20"/>
        </w:rPr>
        <w:br/>
        <w:t>к участию по соответствующим основаниям;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9.6.3.4. Комиссия имеет право осуществлять любые иные действия, позволяющие объективно рассмотреть поданные заявки, не указанные </w:t>
      </w:r>
      <w:r w:rsidRPr="00094A18">
        <w:rPr>
          <w:rFonts w:ascii="Times New Roman" w:hAnsi="Times New Roman" w:cs="Times New Roman"/>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9.6.3.5. Если заявка участника не соответствует указанным </w:t>
      </w:r>
      <w:r w:rsidRPr="00094A18">
        <w:rPr>
          <w:rFonts w:ascii="Times New Roman" w:hAnsi="Times New Roman" w:cs="Times New Roman"/>
          <w:sz w:val="20"/>
          <w:szCs w:val="20"/>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094A18">
        <w:rPr>
          <w:rFonts w:ascii="Times New Roman" w:hAnsi="Times New Roman" w:cs="Times New Roman"/>
          <w:sz w:val="20"/>
          <w:szCs w:val="20"/>
        </w:rPr>
        <w:br/>
        <w:t>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конкурсе заявок, а также дата и время регистрации каждой такой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конкурса, подавшего заявку </w:t>
      </w:r>
      <w:r w:rsidRPr="00094A18">
        <w:rPr>
          <w:rFonts w:ascii="Times New Roman" w:hAnsi="Times New Roman" w:cs="Times New Roman"/>
          <w:sz w:val="20"/>
          <w:szCs w:val="20"/>
        </w:rPr>
        <w:br/>
        <w:t>на участие 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результаты рассмотрения заявок на участие в конкурсе, в том числе </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конкурсе,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рассмотрения заявок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9.6.3.8. Протокол рассмотрения заявок подписывается присутствующими</w:t>
      </w:r>
      <w:r w:rsidRPr="00094A18">
        <w:rPr>
          <w:rFonts w:ascii="Times New Roman" w:hAnsi="Times New Roman" w:cs="Times New Roman"/>
          <w:sz w:val="20"/>
          <w:szCs w:val="20"/>
        </w:rPr>
        <w:t xml:space="preserve"> членами закупочной комиссии в день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9.6.3.9. Подписанный присутствующими членами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рассмотрения заявок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094A18" w:rsidRPr="00094A18" w:rsidRDefault="00094A18" w:rsidP="00094A18">
      <w:pPr>
        <w:pStyle w:val="afff6"/>
        <w:spacing w:after="0" w:line="240" w:lineRule="auto"/>
        <w:ind w:left="0" w:firstLine="709"/>
        <w:jc w:val="both"/>
        <w:outlineLvl w:val="9"/>
        <w:rPr>
          <w:sz w:val="20"/>
          <w:szCs w:val="20"/>
          <w:lang w:val="ru-RU"/>
        </w:rPr>
      </w:pPr>
      <w:bookmarkStart w:id="45" w:name="_Toc521582064"/>
      <w:r w:rsidRPr="00094A18">
        <w:rPr>
          <w:rStyle w:val="afff7"/>
          <w:sz w:val="20"/>
          <w:szCs w:val="20"/>
          <w:lang w:val="ru-RU"/>
        </w:rPr>
        <w:t>9.6.4. Оценка заявок на участие в конкурсе</w:t>
      </w:r>
      <w:bookmarkEnd w:id="45"/>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9.6.4.1. Оценка заявок на участие в конкурсе (далее оценка заявок </w:t>
      </w:r>
      <w:r w:rsidRPr="00094A18">
        <w:rPr>
          <w:rFonts w:ascii="Times New Roman" w:hAnsi="Times New Roman" w:cs="Times New Roman"/>
          <w:sz w:val="20"/>
          <w:szCs w:val="20"/>
        </w:rPr>
        <w:br/>
        <w:t>в настоящем подразделе), допущенных к участию в конкурсе по итогам рассмотрения заявок,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9.6.4.2. Срок оценки заявок не может превышать 20 дней с даты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9.6.4.3. Оценка заявок не проводится в отношении тех заявок, которые были отклонены на этапе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9.6.4.4. Если в ходе рассмотрения заявок к участию в конкурсе была допущена только одна заявка, оценка заявок не проводится;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конкурсе заявок, а также дата и время регистрации каждой такой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конкурса, подавшего заявку </w:t>
      </w:r>
      <w:r w:rsidRPr="00094A18">
        <w:rPr>
          <w:rFonts w:ascii="Times New Roman" w:hAnsi="Times New Roman" w:cs="Times New Roman"/>
          <w:sz w:val="20"/>
          <w:szCs w:val="20"/>
        </w:rPr>
        <w:br/>
        <w:t>на участие в конкурсе;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рассмотрения заявок на участие в конкурсе, в том числе</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конкурсе,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оценки заявок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9.6.4.8. Заявке на участие в закупке, в которой содержатся лучшие </w:t>
      </w:r>
      <w:r w:rsidRPr="00094A18">
        <w:rPr>
          <w:rFonts w:ascii="Times New Roman" w:hAnsi="Times New Roman" w:cs="Times New Roman"/>
          <w:sz w:val="20"/>
          <w:szCs w:val="20"/>
        </w:rPr>
        <w:br/>
        <w:t xml:space="preserve">с точки зрения оценки заявок условия исполнения договора, присваивается первый номер. Участник </w:t>
      </w:r>
      <w:r w:rsidRPr="00094A18">
        <w:rPr>
          <w:rFonts w:ascii="Times New Roman" w:hAnsi="Times New Roman" w:cs="Times New Roman"/>
          <w:sz w:val="20"/>
          <w:szCs w:val="20"/>
        </w:rPr>
        <w:lastRenderedPageBreak/>
        <w:t>закупки, подавший заявку, которой по результатам оценки заявок присвоен первый номер, является победителем конкурса;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9.6.4.9. В случае если в нескольких заявках содержатся одинаковые </w:t>
      </w:r>
      <w:r w:rsidRPr="00094A18">
        <w:rPr>
          <w:rFonts w:ascii="Times New Roman" w:hAnsi="Times New Roman" w:cs="Times New Roman"/>
          <w:sz w:val="20"/>
          <w:szCs w:val="20"/>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9.6.4.10. Протокол оценки заявок подписывается присутствующими членами закупочной комиссии в день проведения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9.6.4.11. Подписанный присутствующими членами закупочной комиссии протокол оценки заявок размещается в ЕИС в течение 3 дней </w:t>
      </w:r>
      <w:r w:rsidRPr="00094A18">
        <w:rPr>
          <w:rFonts w:ascii="Times New Roman" w:hAnsi="Times New Roman" w:cs="Times New Roman"/>
          <w:sz w:val="20"/>
          <w:szCs w:val="20"/>
        </w:rPr>
        <w:br/>
        <w:t>со дня его подписания.</w:t>
      </w:r>
    </w:p>
    <w:p w:rsidR="00094A18" w:rsidRPr="00094A18" w:rsidRDefault="00094A18" w:rsidP="00094A18">
      <w:pPr>
        <w:pStyle w:val="afff6"/>
        <w:spacing w:after="0" w:line="240" w:lineRule="auto"/>
        <w:ind w:left="0" w:firstLine="709"/>
        <w:jc w:val="both"/>
        <w:outlineLvl w:val="9"/>
        <w:rPr>
          <w:b w:val="0"/>
          <w:sz w:val="20"/>
          <w:szCs w:val="20"/>
          <w:lang w:val="ru-RU"/>
        </w:rPr>
      </w:pPr>
      <w:bookmarkStart w:id="46" w:name="_Toc521582065"/>
      <w:r w:rsidRPr="00094A18">
        <w:rPr>
          <w:b w:val="0"/>
          <w:sz w:val="20"/>
          <w:szCs w:val="20"/>
          <w:lang w:val="ru-RU"/>
        </w:rPr>
        <w:t>9.6.5. Заключение договора по итогам проведения конкурс</w:t>
      </w:r>
      <w:bookmarkEnd w:id="46"/>
      <w:r w:rsidRPr="00094A18">
        <w:rPr>
          <w:b w:val="0"/>
          <w:sz w:val="20"/>
          <w:szCs w:val="20"/>
          <w:lang w:val="ru-RU"/>
        </w:rPr>
        <w:t>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9.6.5.1. По результатам проведения конкурса договор заключается </w:t>
      </w:r>
      <w:r w:rsidRPr="00094A18">
        <w:rPr>
          <w:rFonts w:ascii="Times New Roman" w:hAnsi="Times New Roman" w:cs="Times New Roman"/>
          <w:sz w:val="20"/>
          <w:szCs w:val="20"/>
        </w:rPr>
        <w:br/>
        <w:t>в порядке и в сроки, предусмотренные действующим законодательством, документацией о закупке и подразделом 13.1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094A18">
        <w:rPr>
          <w:rFonts w:ascii="Times New Roman" w:hAnsi="Times New Roman" w:cs="Times New Roman"/>
          <w:spacing w:val="-4"/>
          <w:sz w:val="20"/>
          <w:szCs w:val="20"/>
        </w:rPr>
        <w:t>недостоверных сведений, представление которых требовалось в соответствии</w:t>
      </w:r>
      <w:r w:rsidRPr="00094A18">
        <w:rPr>
          <w:rFonts w:ascii="Times New Roman" w:hAnsi="Times New Roman" w:cs="Times New Roman"/>
          <w:sz w:val="20"/>
          <w:szCs w:val="20"/>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9.6.5.3. При принятии решения об отказе от заключения договора </w:t>
      </w:r>
      <w:r w:rsidRPr="00094A18">
        <w:rPr>
          <w:rFonts w:ascii="Times New Roman" w:hAnsi="Times New Roman" w:cs="Times New Roman"/>
          <w:sz w:val="20"/>
          <w:szCs w:val="20"/>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указание на отказ от заключения договора с участником конкурса, </w:t>
      </w:r>
      <w:r w:rsidRPr="00094A18">
        <w:rPr>
          <w:rFonts w:ascii="Times New Roman" w:hAnsi="Times New Roman" w:cs="Times New Roman"/>
          <w:sz w:val="20"/>
          <w:szCs w:val="20"/>
        </w:rPr>
        <w:br/>
        <w:t>а также указание подраздела Положения, на основании которого было принято решение о таком отказе;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содержащиеся в заявке такого участника конкурса сведения, которые были признаны закупочной комиссией недостоверными;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отказа от заключения договора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9.6.5.4. Условия договора, заключаемого по результатам проведения конкурса, формируются путем внесения в проект договора (в частности </w:t>
      </w:r>
      <w:r w:rsidRPr="00094A18">
        <w:rPr>
          <w:rFonts w:ascii="Times New Roman" w:hAnsi="Times New Roman" w:cs="Times New Roman"/>
          <w:sz w:val="20"/>
          <w:szCs w:val="20"/>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094A18">
        <w:rPr>
          <w:rFonts w:ascii="Times New Roman" w:hAnsi="Times New Roman" w:cs="Times New Roman"/>
          <w:sz w:val="20"/>
          <w:szCs w:val="20"/>
        </w:rPr>
        <w:br/>
        <w:t xml:space="preserve">что иной порядок формирования цен единиц товаров (работ, услуг) </w:t>
      </w:r>
      <w:r w:rsidRPr="00094A18">
        <w:rPr>
          <w:rFonts w:ascii="Times New Roman" w:hAnsi="Times New Roman" w:cs="Times New Roman"/>
          <w:sz w:val="20"/>
          <w:szCs w:val="20"/>
        </w:rPr>
        <w:br/>
        <w:t>был указан в конкурсной документации в соответствии с подпунктом 9.2.9.22Положения;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9.6.5.6. Если иное не предусмотрено документацией о закупке, стороны заключают договор в бумажной форме. </w:t>
      </w:r>
    </w:p>
    <w:p w:rsidR="00094A18" w:rsidRPr="00094A18" w:rsidRDefault="00094A18" w:rsidP="00094A18">
      <w:pPr>
        <w:pStyle w:val="2"/>
        <w:ind w:firstLine="709"/>
        <w:jc w:val="both"/>
        <w:rPr>
          <w:sz w:val="20"/>
        </w:rPr>
      </w:pPr>
      <w:bookmarkStart w:id="47" w:name="_Toc521582066"/>
      <w:bookmarkStart w:id="48" w:name="_Ref454190507"/>
      <w:r w:rsidRPr="00094A18">
        <w:rPr>
          <w:sz w:val="20"/>
        </w:rPr>
        <w:t>9.7. Порядок проведения аукциона</w:t>
      </w:r>
      <w:bookmarkEnd w:id="47"/>
      <w:bookmarkEnd w:id="48"/>
    </w:p>
    <w:p w:rsidR="00094A18" w:rsidRPr="00094A18" w:rsidRDefault="00094A18" w:rsidP="00094A18">
      <w:pPr>
        <w:pStyle w:val="afff6"/>
        <w:spacing w:after="0" w:line="240" w:lineRule="auto"/>
        <w:ind w:left="0" w:firstLine="709"/>
        <w:jc w:val="both"/>
        <w:outlineLvl w:val="9"/>
        <w:rPr>
          <w:b w:val="0"/>
          <w:sz w:val="20"/>
          <w:szCs w:val="20"/>
          <w:lang w:val="ru-RU"/>
        </w:rPr>
      </w:pPr>
      <w:bookmarkStart w:id="49" w:name="_Toc521582067"/>
      <w:r w:rsidRPr="00094A18">
        <w:rPr>
          <w:rStyle w:val="afff7"/>
          <w:sz w:val="20"/>
          <w:szCs w:val="20"/>
          <w:lang w:val="ru-RU"/>
        </w:rPr>
        <w:t>9.7.1. Общие положения, отказ от проведения аукциона и внесение изменений в извещение и аукционную документацию</w:t>
      </w:r>
      <w:bookmarkEnd w:id="49"/>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w:t>
      </w:r>
      <w:r w:rsidRPr="00094A18">
        <w:rPr>
          <w:rFonts w:ascii="Times New Roman" w:hAnsi="Times New Roman" w:cs="Times New Roman"/>
          <w:sz w:val="20"/>
          <w:szCs w:val="20"/>
        </w:rPr>
        <w:br/>
        <w:t xml:space="preserve">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094A18">
        <w:rPr>
          <w:rFonts w:ascii="Times New Roman" w:hAnsi="Times New Roman" w:cs="Times New Roman"/>
          <w:sz w:val="20"/>
          <w:szCs w:val="20"/>
        </w:rPr>
        <w:br/>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094A18">
        <w:rPr>
          <w:rFonts w:ascii="Times New Roman" w:hAnsi="Times New Roman" w:cs="Times New Roman"/>
          <w:spacing w:val="-6"/>
          <w:sz w:val="20"/>
          <w:szCs w:val="20"/>
        </w:rPr>
        <w:t>которого соответствует требованиям, установленным аукционной документацией,</w:t>
      </w:r>
      <w:r w:rsidRPr="00094A18">
        <w:rPr>
          <w:rFonts w:ascii="Times New Roman" w:hAnsi="Times New Roman" w:cs="Times New Roman"/>
          <w:sz w:val="20"/>
          <w:szCs w:val="20"/>
        </w:rPr>
        <w:t xml:space="preserve"> и которое предложило наиболее высокую цену за право заключить договор;</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9.7.1.2. Извещение о проведении аукциона (далее извещение в настоящем</w:t>
      </w:r>
      <w:r>
        <w:rPr>
          <w:rFonts w:ascii="Times New Roman" w:hAnsi="Times New Roman" w:cs="Times New Roman"/>
          <w:spacing w:val="-4"/>
          <w:sz w:val="20"/>
          <w:szCs w:val="20"/>
        </w:rPr>
        <w:t xml:space="preserve"> </w:t>
      </w:r>
      <w:r w:rsidRPr="00094A18">
        <w:rPr>
          <w:rFonts w:ascii="Times New Roman" w:hAnsi="Times New Roman" w:cs="Times New Roman"/>
          <w:sz w:val="20"/>
          <w:szCs w:val="20"/>
        </w:rPr>
        <w:t xml:space="preserve">подразделе) и аукционная документация, вносимые в них изменения должны </w:t>
      </w:r>
      <w:r w:rsidRPr="00094A18">
        <w:rPr>
          <w:rFonts w:ascii="Times New Roman" w:hAnsi="Times New Roman" w:cs="Times New Roman"/>
          <w:spacing w:val="-4"/>
          <w:sz w:val="20"/>
          <w:szCs w:val="20"/>
        </w:rPr>
        <w:t>быть разработаны и размещены в соответствии с требованиями подраздела 9.2</w:t>
      </w:r>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9.7.1.4. Подача заявок на участие в аукционе (далее заявка </w:t>
      </w:r>
      <w:r w:rsidRPr="00094A18">
        <w:rPr>
          <w:rFonts w:ascii="Times New Roman" w:hAnsi="Times New Roman" w:cs="Times New Roman"/>
          <w:sz w:val="20"/>
          <w:szCs w:val="20"/>
        </w:rPr>
        <w:br/>
        <w:t xml:space="preserve">в настоящем подразделе) осуществляется в соответствии с требованиями, </w:t>
      </w:r>
      <w:r w:rsidRPr="00094A18">
        <w:rPr>
          <w:rFonts w:ascii="Times New Roman" w:hAnsi="Times New Roman" w:cs="Times New Roman"/>
          <w:spacing w:val="-4"/>
          <w:sz w:val="20"/>
          <w:szCs w:val="20"/>
        </w:rPr>
        <w:t>указанными в аукционной документации, с учетом требований подраздела 9.4</w:t>
      </w:r>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9.7.1.5. Заказчик вправе отказаться от проведения аукциона в любое время вплоть до даты и времени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9.7.1.7. При отказе от проведения аукциона заказчик обязан составить </w:t>
      </w:r>
      <w:r w:rsidRPr="00094A18">
        <w:rPr>
          <w:rFonts w:ascii="Times New Roman" w:hAnsi="Times New Roman" w:cs="Times New Roman"/>
          <w:sz w:val="20"/>
          <w:szCs w:val="20"/>
        </w:rPr>
        <w:br/>
        <w:t xml:space="preserve">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w:t>
      </w:r>
      <w:r w:rsidRPr="00094A18">
        <w:rPr>
          <w:rFonts w:ascii="Times New Roman" w:hAnsi="Times New Roman" w:cs="Times New Roman"/>
          <w:sz w:val="20"/>
          <w:szCs w:val="20"/>
        </w:rPr>
        <w:br/>
        <w:t xml:space="preserve">от проведения аукциона размещается заказчиком в ЕИС одновременно </w:t>
      </w:r>
      <w:r w:rsidRPr="00094A18">
        <w:rPr>
          <w:rFonts w:ascii="Times New Roman" w:hAnsi="Times New Roman" w:cs="Times New Roman"/>
          <w:sz w:val="20"/>
          <w:szCs w:val="20"/>
        </w:rPr>
        <w:br/>
        <w:t>с принятием такого решения (переводом закупки в статус отмененной);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9.7.1.8. Заказчик вправе внести изменения в извещение и (или) </w:t>
      </w:r>
      <w:r w:rsidRPr="00094A18">
        <w:rPr>
          <w:rFonts w:ascii="Times New Roman" w:hAnsi="Times New Roman" w:cs="Times New Roman"/>
          <w:sz w:val="20"/>
          <w:szCs w:val="20"/>
        </w:rPr>
        <w:br/>
        <w:t xml:space="preserve">в аукционную документацию. Изменения, вносимые в извещение и (или) </w:t>
      </w:r>
      <w:r w:rsidRPr="00094A18">
        <w:rPr>
          <w:rFonts w:ascii="Times New Roman" w:hAnsi="Times New Roman" w:cs="Times New Roman"/>
          <w:sz w:val="20"/>
          <w:szCs w:val="20"/>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9.7.1.9. В случае внесения изменений в извещение и (или) </w:t>
      </w:r>
      <w:r w:rsidRPr="00094A18">
        <w:rPr>
          <w:rFonts w:ascii="Times New Roman" w:hAnsi="Times New Roman" w:cs="Times New Roman"/>
          <w:sz w:val="20"/>
          <w:szCs w:val="20"/>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094A18">
        <w:rPr>
          <w:rFonts w:ascii="Times New Roman" w:hAnsi="Times New Roman" w:cs="Times New Roman"/>
          <w:sz w:val="20"/>
          <w:szCs w:val="20"/>
        </w:rPr>
        <w:br/>
        <w:t>8 дней;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9.7.1.10. Аукцион состоит из следующих этапов: открытие доступа </w:t>
      </w:r>
      <w:r w:rsidRPr="00094A18">
        <w:rPr>
          <w:rFonts w:ascii="Times New Roman" w:hAnsi="Times New Roman" w:cs="Times New Roman"/>
          <w:sz w:val="20"/>
          <w:szCs w:val="20"/>
        </w:rPr>
        <w:br/>
        <w:t xml:space="preserve">к поданным заявкам, рассмотрение заявок, проведение аукциона. </w:t>
      </w:r>
      <w:r w:rsidRPr="00094A18">
        <w:rPr>
          <w:rFonts w:ascii="Times New Roman" w:hAnsi="Times New Roman" w:cs="Times New Roman"/>
          <w:sz w:val="20"/>
          <w:szCs w:val="20"/>
        </w:rPr>
        <w:br/>
        <w:t xml:space="preserve">По результатам каждого этапа аукциона составляется отдельный протокол, </w:t>
      </w:r>
      <w:r w:rsidRPr="00094A18">
        <w:rPr>
          <w:rFonts w:ascii="Times New Roman" w:hAnsi="Times New Roman" w:cs="Times New Roman"/>
          <w:sz w:val="20"/>
          <w:szCs w:val="20"/>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094A18">
        <w:rPr>
          <w:rFonts w:ascii="Times New Roman" w:hAnsi="Times New Roman" w:cs="Times New Roman"/>
          <w:spacing w:val="-4"/>
          <w:sz w:val="20"/>
          <w:szCs w:val="20"/>
        </w:rPr>
        <w:t>составленный по результатам такого этапа, является итоговым, за исключением</w:t>
      </w:r>
      <w:r w:rsidRPr="00094A18">
        <w:rPr>
          <w:rFonts w:ascii="Times New Roman" w:hAnsi="Times New Roman" w:cs="Times New Roman"/>
          <w:sz w:val="20"/>
          <w:szCs w:val="20"/>
        </w:rPr>
        <w:t xml:space="preserve"> случаев признания аукциона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9.7.1.11. Подача (прием) заявок, а также заключение договора </w:t>
      </w:r>
      <w:r w:rsidRPr="00094A18">
        <w:rPr>
          <w:rFonts w:ascii="Times New Roman" w:hAnsi="Times New Roman" w:cs="Times New Roman"/>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w:t>
      </w:r>
      <w:r>
        <w:rPr>
          <w:rFonts w:ascii="Times New Roman" w:hAnsi="Times New Roman" w:cs="Times New Roman"/>
          <w:sz w:val="20"/>
          <w:szCs w:val="20"/>
        </w:rPr>
        <w:t xml:space="preserve"> </w:t>
      </w:r>
      <w:r w:rsidRPr="00094A18">
        <w:rPr>
          <w:rFonts w:ascii="Times New Roman" w:hAnsi="Times New Roman" w:cs="Times New Roman"/>
          <w:sz w:val="20"/>
          <w:szCs w:val="20"/>
        </w:rPr>
        <w:t>с подпунктом9.7.1.10 Положения, однако являются процедурами (действиями), осуществление которых необходимо при проведении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9.7.1.12. Участники аукциона не вправе присутствовать (лично или через представителей) в местах (месте) проведения этапов аукциона </w:t>
      </w:r>
      <w:r w:rsidRPr="00094A18">
        <w:rPr>
          <w:rFonts w:ascii="Times New Roman" w:hAnsi="Times New Roman" w:cs="Times New Roman"/>
          <w:sz w:val="20"/>
          <w:szCs w:val="20"/>
        </w:rPr>
        <w:br/>
        <w:t>при осуществлении закупочной комиссией таких этапов.</w:t>
      </w:r>
    </w:p>
    <w:p w:rsidR="00094A18" w:rsidRPr="00094A18" w:rsidRDefault="00094A18" w:rsidP="00094A18">
      <w:pPr>
        <w:pStyle w:val="afff6"/>
        <w:spacing w:after="0" w:line="240" w:lineRule="auto"/>
        <w:ind w:left="0" w:firstLine="709"/>
        <w:jc w:val="both"/>
        <w:outlineLvl w:val="9"/>
        <w:rPr>
          <w:sz w:val="20"/>
          <w:szCs w:val="20"/>
          <w:lang w:val="ru-RU"/>
        </w:rPr>
      </w:pPr>
      <w:bookmarkStart w:id="50" w:name="_Toc521582068"/>
      <w:r w:rsidRPr="00094A18">
        <w:rPr>
          <w:rStyle w:val="afff7"/>
          <w:sz w:val="20"/>
          <w:szCs w:val="20"/>
          <w:lang w:val="ru-RU"/>
        </w:rPr>
        <w:t>9.7.2. Открытие доступа к поданным заявкам на участие в аукционе</w:t>
      </w:r>
      <w:bookmarkEnd w:id="50"/>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9.7.2.1. Процедура открытия доступа к поданным на участие </w:t>
      </w:r>
      <w:r w:rsidRPr="00094A18">
        <w:rPr>
          <w:rFonts w:ascii="Times New Roman" w:hAnsi="Times New Roman" w:cs="Times New Roman"/>
          <w:sz w:val="20"/>
          <w:szCs w:val="20"/>
        </w:rPr>
        <w:br/>
        <w:t>в аукционе заявкам, поданным участниками закупки на участие в аукционе(далее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9.7.2.2. Открытие доступа осуществляется закупочной комиссией посредством функционала ЭП, на которой проводится аукцион;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9.7.2.3. По результатам проведения процедуры открытия доступа закупочная</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комиссия оформляет протокол открытия доступа,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аукционе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аукциона, подавшего заявку </w:t>
      </w:r>
      <w:r w:rsidRPr="00094A18">
        <w:rPr>
          <w:rFonts w:ascii="Times New Roman" w:hAnsi="Times New Roman" w:cs="Times New Roman"/>
          <w:sz w:val="20"/>
          <w:szCs w:val="20"/>
        </w:rPr>
        <w:br/>
        <w:t>на участие в аукционе;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открытия доступа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9.7.2.4. Протокол открытия доступа подписывается присутствующими членами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в день открытия доступа;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9.7.2.5. Подписанный присутствующими членами комиссии протокол открытия доступа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9.7.2.6. В случае если на участие в аукционе не было подано ни одной заявки, закупочная</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комиссия в лице всех присутствующих членов закупочной</w:t>
      </w:r>
      <w:r>
        <w:rPr>
          <w:rFonts w:ascii="Times New Roman" w:hAnsi="Times New Roman" w:cs="Times New Roman"/>
          <w:sz w:val="20"/>
          <w:szCs w:val="20"/>
        </w:rPr>
        <w:t xml:space="preserve"> </w:t>
      </w:r>
      <w:r w:rsidRPr="00094A18">
        <w:rPr>
          <w:rFonts w:ascii="Times New Roman" w:hAnsi="Times New Roman" w:cs="Times New Roman"/>
          <w:sz w:val="20"/>
          <w:szCs w:val="20"/>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отсутствие поданных на участие в аукционе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подраздела Положения, на основании которого было принято решение о признании аукциона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открытия доступа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9.7.2.7. Протокол признания аукциона несостоявшимся размещается </w:t>
      </w:r>
      <w:r w:rsidRPr="00094A18">
        <w:rPr>
          <w:rFonts w:ascii="Times New Roman" w:hAnsi="Times New Roman" w:cs="Times New Roman"/>
          <w:sz w:val="20"/>
          <w:szCs w:val="20"/>
        </w:rPr>
        <w:br/>
        <w:t>в ЕИС в течение 3 дней со дня его подписания.</w:t>
      </w:r>
    </w:p>
    <w:p w:rsidR="00094A18" w:rsidRPr="00094A18" w:rsidRDefault="00094A18" w:rsidP="00094A18">
      <w:pPr>
        <w:pStyle w:val="afff6"/>
        <w:spacing w:after="0" w:line="240" w:lineRule="auto"/>
        <w:ind w:left="0" w:firstLine="709"/>
        <w:jc w:val="both"/>
        <w:outlineLvl w:val="9"/>
        <w:rPr>
          <w:sz w:val="20"/>
          <w:szCs w:val="20"/>
          <w:lang w:val="ru-RU"/>
        </w:rPr>
      </w:pPr>
      <w:bookmarkStart w:id="51" w:name="_Toc521582069"/>
      <w:r w:rsidRPr="00094A18">
        <w:rPr>
          <w:rStyle w:val="afff7"/>
          <w:sz w:val="20"/>
          <w:szCs w:val="20"/>
          <w:lang w:val="ru-RU"/>
        </w:rPr>
        <w:t>9.7.3. Рассмотрение заявок на участие в аукционе</w:t>
      </w:r>
      <w:bookmarkEnd w:id="51"/>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9.7.3.1. Рассмотрение заявок, поданных на участие в аукционе (далее </w:t>
      </w:r>
      <w:r w:rsidRPr="00094A18">
        <w:rPr>
          <w:rFonts w:ascii="Times New Roman" w:hAnsi="Times New Roman" w:cs="Times New Roman"/>
          <w:sz w:val="20"/>
          <w:szCs w:val="20"/>
        </w:rPr>
        <w:br/>
        <w:t>рассмотрение заявок</w:t>
      </w:r>
      <w:r>
        <w:rPr>
          <w:rFonts w:ascii="Times New Roman" w:hAnsi="Times New Roman" w:cs="Times New Roman"/>
          <w:sz w:val="20"/>
          <w:szCs w:val="20"/>
        </w:rPr>
        <w:t xml:space="preserve"> </w:t>
      </w:r>
      <w:r w:rsidRPr="00094A18">
        <w:rPr>
          <w:rFonts w:ascii="Times New Roman" w:hAnsi="Times New Roman" w:cs="Times New Roman"/>
          <w:sz w:val="20"/>
          <w:szCs w:val="20"/>
        </w:rPr>
        <w:t>в настоящем подразделе),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9.7.3.2. Срок рассмотрения заявок не может превышать 20 дней с даты открытия доступа;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9.7.3.3. В рамках рассмотрения заявок выполняются следующие действия: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проверка состава заявок на соблюдение требований извещения и (или) аукционной документации;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участника закупки на соответствие требованиям извещения и (или) аукционной документации;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принятие решений о допуске, отказе в допуске (отклонении заявки) </w:t>
      </w:r>
      <w:r w:rsidRPr="00094A18">
        <w:rPr>
          <w:rFonts w:ascii="Times New Roman" w:hAnsi="Times New Roman" w:cs="Times New Roman"/>
          <w:sz w:val="20"/>
          <w:szCs w:val="20"/>
        </w:rPr>
        <w:br/>
        <w:t>к участию по соответствующим основаниям;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9.7.3.4. Комиссия имеет право осуществлять любые иные действия, позволяющие объективно рассмотреть поданные заявки, не указанные </w:t>
      </w:r>
      <w:r w:rsidRPr="00094A18">
        <w:rPr>
          <w:rFonts w:ascii="Times New Roman" w:hAnsi="Times New Roman" w:cs="Times New Roman"/>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9.7.3.5. Комиссия принимает решение об отклонении от участия </w:t>
      </w:r>
      <w:r w:rsidRPr="00094A18">
        <w:rPr>
          <w:rFonts w:ascii="Times New Roman" w:hAnsi="Times New Roman" w:cs="Times New Roman"/>
          <w:sz w:val="20"/>
          <w:szCs w:val="20"/>
        </w:rPr>
        <w:br/>
        <w:t xml:space="preserve">в аукционе заявки участника в случае несоответствия указанным </w:t>
      </w:r>
      <w:r w:rsidRPr="00094A18">
        <w:rPr>
          <w:rFonts w:ascii="Times New Roman" w:hAnsi="Times New Roman" w:cs="Times New Roman"/>
          <w:sz w:val="20"/>
          <w:szCs w:val="20"/>
        </w:rPr>
        <w:br/>
        <w:t>в аукционной документации требованиям, в том числе к участнику закупки, предмету закупки, условиям договора, к оформлению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аукционе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рассмотрения заявок на участие в аукционе, в том числе</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аукционе,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поданных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рассмотрения заявок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9.7.3.8. Протокол рассмотрения заявок подписывается присутствующими</w:t>
      </w:r>
      <w:r w:rsidRPr="00094A18">
        <w:rPr>
          <w:rFonts w:ascii="Times New Roman" w:hAnsi="Times New Roman" w:cs="Times New Roman"/>
          <w:sz w:val="20"/>
          <w:szCs w:val="20"/>
        </w:rPr>
        <w:t xml:space="preserve"> членами закупочной комиссии в день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9.7.3.10.Подписанный присутствующими членами закупочной комиссии протокол рассмотрения заявок размещается в ЕИС в течение </w:t>
      </w:r>
      <w:r w:rsidRPr="00094A18">
        <w:rPr>
          <w:rFonts w:ascii="Times New Roman" w:hAnsi="Times New Roman" w:cs="Times New Roman"/>
          <w:sz w:val="20"/>
          <w:szCs w:val="20"/>
        </w:rPr>
        <w:br/>
        <w:t>3 дней со дня 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094A18">
        <w:rPr>
          <w:rFonts w:ascii="Times New Roman" w:hAnsi="Times New Roman" w:cs="Times New Roman"/>
          <w:sz w:val="20"/>
          <w:szCs w:val="20"/>
        </w:rPr>
        <w:br/>
        <w:t>(или о принятии решения об отказе от заключения договора).</w:t>
      </w:r>
    </w:p>
    <w:p w:rsidR="00094A18" w:rsidRPr="00094A18" w:rsidRDefault="00094A18" w:rsidP="00094A18">
      <w:pPr>
        <w:pStyle w:val="afff6"/>
        <w:spacing w:after="0" w:line="240" w:lineRule="auto"/>
        <w:ind w:left="0" w:firstLine="709"/>
        <w:jc w:val="both"/>
        <w:outlineLvl w:val="9"/>
        <w:rPr>
          <w:sz w:val="20"/>
          <w:szCs w:val="20"/>
          <w:lang w:val="ru-RU"/>
        </w:rPr>
      </w:pPr>
      <w:bookmarkStart w:id="52" w:name="_Toc521582070"/>
      <w:r w:rsidRPr="00094A18">
        <w:rPr>
          <w:rStyle w:val="afff7"/>
          <w:sz w:val="20"/>
          <w:szCs w:val="20"/>
          <w:lang w:val="ru-RU"/>
        </w:rPr>
        <w:t>9.7.4. Проведение аукциона</w:t>
      </w:r>
      <w:bookmarkEnd w:id="52"/>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9.7.4.1. Этап проведения аукциона (далее проведение аукциона</w:t>
      </w:r>
      <w:r w:rsidRPr="00094A18">
        <w:rPr>
          <w:rFonts w:ascii="Times New Roman" w:hAnsi="Times New Roman" w:cs="Times New Roman"/>
          <w:sz w:val="20"/>
          <w:szCs w:val="20"/>
        </w:rPr>
        <w:br/>
        <w:t>в настоящем подразделе) обеспечивается оператором ЭП посредством автоматизированного функционала;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9.7.4.4. Если в ходе рассмотрения заявок к участию в аукционе </w:t>
      </w:r>
      <w:r w:rsidRPr="00094A18">
        <w:rPr>
          <w:rFonts w:ascii="Times New Roman" w:hAnsi="Times New Roman" w:cs="Times New Roman"/>
          <w:sz w:val="20"/>
          <w:szCs w:val="20"/>
        </w:rPr>
        <w:br/>
        <w:t>была допущена только одна заявка, проведение аукциона не осуществляется;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9.7.4.5. «Шаг аукциона» может иметь диапазон значений в пределах </w:t>
      </w:r>
      <w:r w:rsidRPr="00094A18">
        <w:rPr>
          <w:rFonts w:ascii="Times New Roman" w:hAnsi="Times New Roman" w:cs="Times New Roman"/>
          <w:sz w:val="20"/>
          <w:szCs w:val="20"/>
        </w:rPr>
        <w:br/>
        <w:t xml:space="preserve">от 0,5% до 5% от начальной (максимальной) цены договора, </w:t>
      </w:r>
      <w:r w:rsidRPr="00094A18">
        <w:rPr>
          <w:rFonts w:ascii="Times New Roman" w:hAnsi="Times New Roman" w:cs="Times New Roman"/>
          <w:sz w:val="20"/>
          <w:szCs w:val="20"/>
        </w:rPr>
        <w:br/>
        <w:t>либо фиксированное значение из диапазона 0,5%-5%. Решение о выборе конкретного типа «шага аукциона» принимает заказчик;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9.7.4.6. Подача ценовых предложений при проведении аукциона </w:t>
      </w:r>
      <w:r w:rsidRPr="00094A18">
        <w:rPr>
          <w:rFonts w:ascii="Times New Roman" w:hAnsi="Times New Roman" w:cs="Times New Roman"/>
          <w:sz w:val="20"/>
          <w:szCs w:val="20"/>
        </w:rPr>
        <w:br/>
        <w:t>вне «шага аукциона» не допускается;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9.7.4.7. Подача ценовых предложений, равных или больше последнего поданного ценового предложения, не допускается;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9.7.4.8. Интервал между подачей ценовых предложений устанавливается</w:t>
      </w:r>
      <w:r w:rsidRPr="00094A18">
        <w:rPr>
          <w:rFonts w:ascii="Times New Roman" w:hAnsi="Times New Roman" w:cs="Times New Roman"/>
          <w:sz w:val="20"/>
          <w:szCs w:val="20"/>
        </w:rPr>
        <w:t xml:space="preserve"> в размере 10 минут. Если по истечении времени этого интервала </w:t>
      </w:r>
      <w:r w:rsidRPr="00094A18">
        <w:rPr>
          <w:rFonts w:ascii="Times New Roman" w:hAnsi="Times New Roman" w:cs="Times New Roman"/>
          <w:sz w:val="20"/>
          <w:szCs w:val="20"/>
        </w:rPr>
        <w:br/>
        <w:t>не подано ни одного ценового предложения, аукцион завершается;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9.7.4.9. Оператор ЭП обязан обеспечить конфиденциальность сведений об участниках аукциона при проведении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9.7.4.10. По результатам проведения аукциона закупочной комиссией оформляется протокол проведения аукциона,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аукционе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аукциона, подавшего заявку </w:t>
      </w:r>
      <w:r w:rsidRPr="00094A18">
        <w:rPr>
          <w:rFonts w:ascii="Times New Roman" w:hAnsi="Times New Roman" w:cs="Times New Roman"/>
          <w:sz w:val="20"/>
          <w:szCs w:val="20"/>
        </w:rPr>
        <w:br/>
        <w:t>на участие в аукционе;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минимальные ценовые предложения участников аукциона, </w:t>
      </w:r>
      <w:r w:rsidRPr="00094A18">
        <w:rPr>
          <w:rFonts w:ascii="Times New Roman" w:hAnsi="Times New Roman" w:cs="Times New Roman"/>
          <w:sz w:val="20"/>
          <w:szCs w:val="20"/>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рассмотрения заявок на участие в аукционе, в том числе</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аукционе,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проведения аукциона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9.7.4.11. Протокол проведения аукциона подписывается присутствующими</w:t>
      </w:r>
      <w:r w:rsidRPr="00094A18">
        <w:rPr>
          <w:rFonts w:ascii="Times New Roman" w:hAnsi="Times New Roman" w:cs="Times New Roman"/>
          <w:sz w:val="20"/>
          <w:szCs w:val="20"/>
        </w:rPr>
        <w:t xml:space="preserve"> членами закупочной комиссии в день проведения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9.7.4.12. Подписанный присутствующими членами комиссии протокол проведения аукциона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pStyle w:val="afff6"/>
        <w:spacing w:after="0" w:line="240" w:lineRule="auto"/>
        <w:ind w:left="0" w:firstLine="709"/>
        <w:jc w:val="both"/>
        <w:outlineLvl w:val="9"/>
        <w:rPr>
          <w:b w:val="0"/>
          <w:sz w:val="20"/>
          <w:szCs w:val="20"/>
          <w:lang w:val="ru-RU"/>
        </w:rPr>
      </w:pPr>
      <w:bookmarkStart w:id="53" w:name="_Toc521582071"/>
      <w:r w:rsidRPr="00094A18">
        <w:rPr>
          <w:b w:val="0"/>
          <w:sz w:val="20"/>
          <w:szCs w:val="20"/>
          <w:lang w:val="ru-RU"/>
        </w:rPr>
        <w:t>9.7.5. Заключение договора по итогам проведения аукциона</w:t>
      </w:r>
      <w:bookmarkEnd w:id="53"/>
      <w:r w:rsidRPr="00094A18">
        <w:rPr>
          <w:b w:val="0"/>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9.7.5.1. По результатам проведения аукциона договор заключается </w:t>
      </w:r>
      <w:r w:rsidRPr="00094A18">
        <w:rPr>
          <w:rFonts w:ascii="Times New Roman" w:hAnsi="Times New Roman" w:cs="Times New Roman"/>
          <w:sz w:val="20"/>
          <w:szCs w:val="20"/>
        </w:rPr>
        <w:br/>
        <w:t>в порядке и в сроки, предусмотренные действующим законодательством, документацией о закупке и подразделом 13.1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9.7.5.2. Заказчик обязан принять решение об отказе от заключения договора с победителем аукциона или с иным участником аукциона</w:t>
      </w:r>
      <w:r w:rsidRPr="00094A18">
        <w:rPr>
          <w:rFonts w:ascii="Times New Roman" w:hAnsi="Times New Roman" w:cs="Times New Roman"/>
          <w:sz w:val="20"/>
          <w:szCs w:val="20"/>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094A18">
        <w:rPr>
          <w:rFonts w:ascii="Times New Roman" w:hAnsi="Times New Roman" w:cs="Times New Roman"/>
          <w:spacing w:val="-4"/>
          <w:sz w:val="20"/>
          <w:szCs w:val="20"/>
        </w:rPr>
        <w:t>недостоверных сведений, представление которых требовалось в соответствии</w:t>
      </w:r>
      <w:r w:rsidRPr="00094A18">
        <w:rPr>
          <w:rFonts w:ascii="Times New Roman" w:hAnsi="Times New Roman" w:cs="Times New Roman"/>
          <w:sz w:val="20"/>
          <w:szCs w:val="20"/>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094A18">
        <w:rPr>
          <w:rFonts w:ascii="Times New Roman" w:hAnsi="Times New Roman" w:cs="Times New Roman"/>
          <w:sz w:val="20"/>
          <w:szCs w:val="20"/>
        </w:rPr>
        <w:br/>
        <w:t>от заключения договора с участником аукциона, не являющимся победителем аукциона, допускается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9.7.5.3. При принятии решения об отказе от заключения договора </w:t>
      </w:r>
      <w:r w:rsidRPr="00094A18">
        <w:rPr>
          <w:rFonts w:ascii="Times New Roman" w:hAnsi="Times New Roman" w:cs="Times New Roman"/>
          <w:sz w:val="20"/>
          <w:szCs w:val="20"/>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указание на отказ от заключения договора с участником аукциона, </w:t>
      </w:r>
      <w:r w:rsidRPr="00094A18">
        <w:rPr>
          <w:rFonts w:ascii="Times New Roman" w:hAnsi="Times New Roman" w:cs="Times New Roman"/>
          <w:sz w:val="20"/>
          <w:szCs w:val="20"/>
        </w:rPr>
        <w:br/>
        <w:t>а также указание подраздела Положения, на основании которого было принято решение о таком отказе;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содержащиеся в заявке такого участника аукциона сведения, которые были признаны закупочной комиссией недостоверными;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отказа от заключения договора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9.7.5.4. Стороны заключают договор в электронной форме с применением</w:t>
      </w:r>
      <w:r w:rsidRPr="00094A18">
        <w:rPr>
          <w:rFonts w:ascii="Times New Roman" w:hAnsi="Times New Roman" w:cs="Times New Roman"/>
          <w:sz w:val="20"/>
          <w:szCs w:val="20"/>
        </w:rPr>
        <w:t xml:space="preserve"> функционала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9.7.5.5. Условия договора, заключаемого по результатам проведения аукциона, формируются путем внесения в проект договора (в частности </w:t>
      </w:r>
      <w:r w:rsidRPr="00094A18">
        <w:rPr>
          <w:rFonts w:ascii="Times New Roman" w:hAnsi="Times New Roman" w:cs="Times New Roman"/>
          <w:sz w:val="20"/>
          <w:szCs w:val="20"/>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094A18" w:rsidRPr="00094A18" w:rsidRDefault="00094A18" w:rsidP="00094A18">
      <w:pPr>
        <w:pStyle w:val="2"/>
        <w:ind w:firstLine="709"/>
        <w:jc w:val="both"/>
        <w:rPr>
          <w:sz w:val="20"/>
        </w:rPr>
      </w:pPr>
      <w:bookmarkStart w:id="54" w:name="_Toc521582072"/>
      <w:r w:rsidRPr="00094A18">
        <w:rPr>
          <w:sz w:val="20"/>
        </w:rPr>
        <w:t>9.8. Порядок проведения запроса предложений</w:t>
      </w:r>
      <w:bookmarkEnd w:id="54"/>
    </w:p>
    <w:p w:rsidR="00094A18" w:rsidRPr="00094A18" w:rsidRDefault="00094A18" w:rsidP="00094A18">
      <w:pPr>
        <w:pStyle w:val="afff6"/>
        <w:spacing w:after="0" w:line="240" w:lineRule="auto"/>
        <w:ind w:left="0" w:firstLine="709"/>
        <w:jc w:val="both"/>
        <w:outlineLvl w:val="9"/>
        <w:rPr>
          <w:b w:val="0"/>
          <w:sz w:val="20"/>
          <w:szCs w:val="20"/>
          <w:lang w:val="ru-RU"/>
        </w:rPr>
      </w:pPr>
      <w:bookmarkStart w:id="55" w:name="_Toc521582073"/>
      <w:r w:rsidRPr="00094A18">
        <w:rPr>
          <w:rStyle w:val="afff7"/>
          <w:sz w:val="20"/>
          <w:szCs w:val="20"/>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55"/>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9.8.1.1. Под запросом предложений понимается форма торгов, </w:t>
      </w:r>
      <w:r w:rsidRPr="00094A18">
        <w:rPr>
          <w:rFonts w:ascii="Times New Roman" w:hAnsi="Times New Roman" w:cs="Times New Roman"/>
          <w:sz w:val="20"/>
          <w:szCs w:val="20"/>
        </w:rPr>
        <w:br/>
        <w:t xml:space="preserve">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w:t>
      </w:r>
      <w:r w:rsidRPr="00094A18">
        <w:rPr>
          <w:rFonts w:ascii="Times New Roman" w:hAnsi="Times New Roman" w:cs="Times New Roman"/>
          <w:sz w:val="20"/>
          <w:szCs w:val="20"/>
        </w:rPr>
        <w:lastRenderedPageBreak/>
        <w:t>документации о такой закупке критериев оценки и порядка оценки содержит лучшие условия исполнения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9.8.1.2. Извещение о проведении запроса предложений (далее </w:t>
      </w:r>
      <w:r w:rsidRPr="00094A18">
        <w:rPr>
          <w:rFonts w:ascii="Times New Roman" w:hAnsi="Times New Roman" w:cs="Times New Roman"/>
          <w:sz w:val="20"/>
          <w:szCs w:val="20"/>
        </w:rPr>
        <w:br/>
      </w:r>
      <w:proofErr w:type="spellStart"/>
      <w:r w:rsidRPr="00094A18">
        <w:rPr>
          <w:rFonts w:ascii="Times New Roman" w:hAnsi="Times New Roman" w:cs="Times New Roman"/>
          <w:sz w:val="20"/>
          <w:szCs w:val="20"/>
        </w:rPr>
        <w:t>извещениев</w:t>
      </w:r>
      <w:proofErr w:type="spellEnd"/>
      <w:r w:rsidRPr="00094A18">
        <w:rPr>
          <w:rFonts w:ascii="Times New Roman" w:hAnsi="Times New Roman" w:cs="Times New Roman"/>
          <w:sz w:val="20"/>
          <w:szCs w:val="20"/>
        </w:rPr>
        <w:t xml:space="preserve"> настоящем подразделе) и документация запроса предложений, вносимые в них изменения должны быть разработаны и размещены </w:t>
      </w:r>
      <w:r w:rsidRPr="00094A18">
        <w:rPr>
          <w:rFonts w:ascii="Times New Roman" w:hAnsi="Times New Roman" w:cs="Times New Roman"/>
          <w:sz w:val="20"/>
          <w:szCs w:val="20"/>
        </w:rPr>
        <w:br/>
        <w:t xml:space="preserve">в соответствии с требованиями подраздела </w:t>
      </w:r>
      <w:hyperlink r:id="rId26" w:anchor="_Требования_к_извещению" w:history="1">
        <w:r w:rsidRPr="00094A18">
          <w:rPr>
            <w:rStyle w:val="a5"/>
            <w:rFonts w:ascii="Times New Roman" w:hAnsi="Times New Roman" w:cs="Times New Roman"/>
            <w:sz w:val="20"/>
            <w:szCs w:val="20"/>
          </w:rPr>
          <w:t>9.2</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9.8.1.3. Порядок предоставления разъяснений положений документации</w:t>
      </w:r>
      <w:r w:rsidRPr="00094A18">
        <w:rPr>
          <w:rFonts w:ascii="Times New Roman" w:hAnsi="Times New Roman" w:cs="Times New Roman"/>
          <w:sz w:val="20"/>
          <w:szCs w:val="20"/>
        </w:rPr>
        <w:t xml:space="preserve"> запроса предложений, требования к запросу о предоставлении </w:t>
      </w:r>
      <w:r w:rsidRPr="00094A18">
        <w:rPr>
          <w:rFonts w:ascii="Times New Roman" w:hAnsi="Times New Roman" w:cs="Times New Roman"/>
          <w:sz w:val="20"/>
          <w:szCs w:val="20"/>
        </w:rPr>
        <w:br/>
        <w:t xml:space="preserve">таких разъяснений, должны быть указаны в документации запроса предложений с учетом требований подраздела </w:t>
      </w:r>
      <w:hyperlink r:id="rId27" w:anchor="_Порядок_предоставления_разъяснений" w:history="1">
        <w:r w:rsidRPr="00094A18">
          <w:rPr>
            <w:rStyle w:val="a5"/>
            <w:rFonts w:ascii="Times New Roman" w:hAnsi="Times New Roman" w:cs="Times New Roman"/>
            <w:sz w:val="20"/>
            <w:szCs w:val="20"/>
          </w:rPr>
          <w:t>9.3</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pacing w:val="-4"/>
          <w:sz w:val="20"/>
          <w:szCs w:val="20"/>
        </w:rPr>
      </w:pPr>
      <w:r w:rsidRPr="00094A18">
        <w:rPr>
          <w:rFonts w:ascii="Times New Roman" w:hAnsi="Times New Roman" w:cs="Times New Roman"/>
          <w:sz w:val="20"/>
          <w:szCs w:val="20"/>
        </w:rPr>
        <w:t>9.8.1.4. Подача заявок на участие в запросе предложений (далее заявка</w:t>
      </w:r>
      <w:r w:rsidRPr="00094A18">
        <w:rPr>
          <w:rFonts w:ascii="Times New Roman" w:hAnsi="Times New Roman" w:cs="Times New Roman"/>
          <w:sz w:val="20"/>
          <w:szCs w:val="20"/>
        </w:rPr>
        <w:br/>
        <w:t xml:space="preserve">в настоящем подразделе) осуществляется в соответствии с требованиями, </w:t>
      </w:r>
      <w:r w:rsidRPr="00094A18">
        <w:rPr>
          <w:rFonts w:ascii="Times New Roman" w:hAnsi="Times New Roman" w:cs="Times New Roman"/>
          <w:spacing w:val="-4"/>
          <w:sz w:val="20"/>
          <w:szCs w:val="20"/>
        </w:rPr>
        <w:t xml:space="preserve">указанными в документации, с учетом требований подраздела </w:t>
      </w:r>
      <w:hyperlink r:id="rId28" w:anchor="_Порядок_подачи_заявки" w:history="1">
        <w:r w:rsidRPr="00094A18">
          <w:rPr>
            <w:rStyle w:val="a5"/>
            <w:rFonts w:ascii="Times New Roman" w:hAnsi="Times New Roman" w:cs="Times New Roman"/>
            <w:spacing w:val="-4"/>
            <w:sz w:val="20"/>
            <w:szCs w:val="20"/>
          </w:rPr>
          <w:t>9.4</w:t>
        </w:r>
      </w:hyperlink>
      <w:r w:rsidRPr="00094A18">
        <w:rPr>
          <w:rFonts w:ascii="Times New Roman" w:hAnsi="Times New Roman" w:cs="Times New Roman"/>
          <w:spacing w:val="-4"/>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9.8.1.5. Заказчик вправе отказаться от проведения запроса предложений в любое время вплоть до даты и времени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9.8.1.7. При отказе от проведения запроса предложений заказчик обязан составить в свободной форме письмо (безадресное) о решении об отказе </w:t>
      </w:r>
      <w:r w:rsidRPr="00094A18">
        <w:rPr>
          <w:rFonts w:ascii="Times New Roman" w:hAnsi="Times New Roman" w:cs="Times New Roman"/>
          <w:sz w:val="20"/>
          <w:szCs w:val="20"/>
        </w:rPr>
        <w:br/>
        <w:t>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9.8.1.8. Заказчик вправе внести изменения в извещение и (или) </w:t>
      </w:r>
      <w:r w:rsidRPr="00094A18">
        <w:rPr>
          <w:rFonts w:ascii="Times New Roman" w:hAnsi="Times New Roman" w:cs="Times New Roman"/>
          <w:sz w:val="20"/>
          <w:szCs w:val="20"/>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094A18">
        <w:rPr>
          <w:rFonts w:ascii="Times New Roman" w:hAnsi="Times New Roman" w:cs="Times New Roman"/>
          <w:sz w:val="20"/>
          <w:szCs w:val="20"/>
        </w:rPr>
        <w:br/>
        <w:t>в течение 3 дней со дня принятия решения о внесении таких изменений;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9.8.1.9. В случае внесения изменений в извещение и (или) </w:t>
      </w:r>
      <w:r w:rsidRPr="00094A18">
        <w:rPr>
          <w:rFonts w:ascii="Times New Roman" w:hAnsi="Times New Roman" w:cs="Times New Roman"/>
          <w:sz w:val="20"/>
          <w:szCs w:val="20"/>
        </w:rPr>
        <w:br/>
        <w:t xml:space="preserve">в документацию запроса предложений, срок подачи заявок на участие </w:t>
      </w:r>
      <w:r w:rsidRPr="00094A18">
        <w:rPr>
          <w:rFonts w:ascii="Times New Roman" w:hAnsi="Times New Roman" w:cs="Times New Roman"/>
          <w:sz w:val="20"/>
          <w:szCs w:val="20"/>
        </w:rPr>
        <w:br/>
        <w:t xml:space="preserve">в запросе предложений должен быть продлен так, чтобы с даты размещения </w:t>
      </w:r>
      <w:r w:rsidRPr="00094A18">
        <w:rPr>
          <w:rFonts w:ascii="Times New Roman" w:hAnsi="Times New Roman" w:cs="Times New Roman"/>
          <w:sz w:val="20"/>
          <w:szCs w:val="20"/>
        </w:rPr>
        <w:br/>
        <w:t>в ЕИС внесенных изменений до даты окончания срока подачи заявок оставалось не менее 4 рабочих дней;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9.8.1.10. Запрос предложений состоит из следующих этапов: открытие доступа к поданным заявкам, рассмотрение заявок, оценка заявок. </w:t>
      </w:r>
      <w:r w:rsidRPr="00094A18">
        <w:rPr>
          <w:rFonts w:ascii="Times New Roman" w:hAnsi="Times New Roman" w:cs="Times New Roman"/>
          <w:sz w:val="20"/>
          <w:szCs w:val="20"/>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9.8.1.11. Подача (прием) заявок, а также заключение договора </w:t>
      </w:r>
      <w:r w:rsidRPr="00094A18">
        <w:rPr>
          <w:rFonts w:ascii="Times New Roman" w:hAnsi="Times New Roman" w:cs="Times New Roman"/>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с подпунктом 9.8.1.10 Положения, однако являются процедурами (действиями), осуществление которых необходимо при проведении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094A18" w:rsidRPr="00094A18" w:rsidRDefault="00094A18" w:rsidP="00094A18">
      <w:pPr>
        <w:pStyle w:val="afff6"/>
        <w:spacing w:after="0" w:line="240" w:lineRule="auto"/>
        <w:ind w:left="0" w:firstLine="709"/>
        <w:jc w:val="both"/>
        <w:outlineLvl w:val="9"/>
        <w:rPr>
          <w:sz w:val="20"/>
          <w:szCs w:val="20"/>
          <w:lang w:val="ru-RU"/>
        </w:rPr>
      </w:pPr>
      <w:bookmarkStart w:id="56" w:name="_Toc521582074"/>
      <w:r w:rsidRPr="00094A18">
        <w:rPr>
          <w:rStyle w:val="afff7"/>
          <w:sz w:val="20"/>
          <w:szCs w:val="20"/>
          <w:lang w:val="ru-RU"/>
        </w:rPr>
        <w:t>9.8.2. Открытие доступа к поданным заявкам на участие в запросе предложений</w:t>
      </w:r>
      <w:bookmarkEnd w:id="56"/>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094A18">
        <w:rPr>
          <w:rFonts w:ascii="Times New Roman" w:hAnsi="Times New Roman" w:cs="Times New Roman"/>
          <w:sz w:val="20"/>
          <w:szCs w:val="20"/>
        </w:rPr>
        <w:br/>
        <w:t>в документации о закупке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9.8.2.2. Открытие доступа осуществляется закупочной комиссией посредством функционала ЭП, на которой проводится запрос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9.8.2.3. По результатам проведения процедуры открытия доступа закупочная</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комиссия оформляет протокол открытия доступа,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количество поданных на участие в запросе предложений заявок, </w:t>
      </w:r>
      <w:r w:rsidRPr="00094A18">
        <w:rPr>
          <w:rFonts w:ascii="Times New Roman" w:hAnsi="Times New Roman" w:cs="Times New Roman"/>
          <w:sz w:val="20"/>
          <w:szCs w:val="20"/>
        </w:rPr>
        <w:br/>
        <w:t>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предложений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предложений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наименование каждого участника запроса предложений, подавшего заявку на участие в запросе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открытия доступа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9.8.2.4. Протокол открытия доступа подписывается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в день открытия доступа;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9.8.2.5. Подписанный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открытия доступа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9.8.2.6. В случае если на участие в запросе предложений не было подано ни одной заявки, закупочная комиссия в лице всех присутствующих членов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отсутствие поданных на участие в запросе предложений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подраздела Положения, на основании которого было принято решение о признании запроса предложений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открытия доступа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9.8.2.7. Протокол признания запроса предложений несостоявшимся, </w:t>
      </w:r>
      <w:r w:rsidRPr="00094A18">
        <w:rPr>
          <w:rFonts w:ascii="Times New Roman" w:hAnsi="Times New Roman" w:cs="Times New Roman"/>
          <w:sz w:val="20"/>
          <w:szCs w:val="20"/>
        </w:rPr>
        <w:br/>
        <w:t xml:space="preserve">в случае его составления,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pStyle w:val="afff6"/>
        <w:spacing w:after="0" w:line="240" w:lineRule="auto"/>
        <w:ind w:left="0" w:firstLine="709"/>
        <w:jc w:val="both"/>
        <w:outlineLvl w:val="9"/>
        <w:rPr>
          <w:sz w:val="20"/>
          <w:szCs w:val="20"/>
          <w:lang w:val="ru-RU"/>
        </w:rPr>
      </w:pPr>
      <w:bookmarkStart w:id="57" w:name="_Toc521582075"/>
      <w:r w:rsidRPr="00094A18">
        <w:rPr>
          <w:rStyle w:val="afff7"/>
          <w:sz w:val="20"/>
          <w:szCs w:val="20"/>
          <w:lang w:val="ru-RU"/>
        </w:rPr>
        <w:t>9.8.3. Рассмотрение заявок на участие в запросе предложений</w:t>
      </w:r>
      <w:bookmarkEnd w:id="57"/>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9.8.3.2. Срок рассмотрения заявок не может превышать 7 дней с даты открытия доступа;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9.8.3.3. В рамках рассмотрения заявок выполняются следующие действия: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состава заявок на соблюдение требований извещения и (или) документации о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участника закупки на соответствие требованиям извещения и (или) документации запроса предложения;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принятие решения о допуске, отказе в допуске (отклонении заявки) </w:t>
      </w:r>
      <w:r w:rsidRPr="00094A18">
        <w:rPr>
          <w:rFonts w:ascii="Times New Roman" w:hAnsi="Times New Roman" w:cs="Times New Roman"/>
          <w:sz w:val="20"/>
          <w:szCs w:val="20"/>
        </w:rPr>
        <w:br/>
        <w:t>к участию по соответствующим основаниям;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9.8.3.4. Закупочная комиссия имеет право осуществлять любые иные действия, позволяющие рассмотреть поданные заявки, не указанные </w:t>
      </w:r>
      <w:r w:rsidRPr="00094A18">
        <w:rPr>
          <w:rFonts w:ascii="Times New Roman" w:hAnsi="Times New Roman" w:cs="Times New Roman"/>
          <w:sz w:val="20"/>
          <w:szCs w:val="20"/>
        </w:rPr>
        <w:br/>
        <w:t xml:space="preserve">в </w:t>
      </w:r>
      <w:r w:rsidRPr="00094A18">
        <w:rPr>
          <w:rFonts w:ascii="Times New Roman" w:hAnsi="Times New Roman" w:cs="Times New Roman"/>
          <w:spacing w:val="-4"/>
          <w:sz w:val="20"/>
          <w:szCs w:val="20"/>
        </w:rPr>
        <w:t>Положении, при условии, что такие действия не нарушают норм действующего</w:t>
      </w:r>
      <w:r w:rsidRPr="00094A18">
        <w:rPr>
          <w:rFonts w:ascii="Times New Roman" w:hAnsi="Times New Roman" w:cs="Times New Roman"/>
          <w:sz w:val="20"/>
          <w:szCs w:val="20"/>
        </w:rPr>
        <w:t xml:space="preserve"> законодательства, а также законных прав и интересов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8"/>
          <w:sz w:val="20"/>
          <w:szCs w:val="20"/>
        </w:rPr>
        <w:t>9.8.3.5. Если заявка участника не соответствует указанным в документации</w:t>
      </w:r>
      <w:r w:rsidRPr="00094A18">
        <w:rPr>
          <w:rFonts w:ascii="Times New Roman" w:hAnsi="Times New Roman" w:cs="Times New Roman"/>
          <w:sz w:val="20"/>
          <w:szCs w:val="20"/>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количество поданных на участие в запросе предложений заявок, </w:t>
      </w:r>
      <w:r w:rsidRPr="00094A18">
        <w:rPr>
          <w:rFonts w:ascii="Times New Roman" w:hAnsi="Times New Roman" w:cs="Times New Roman"/>
          <w:sz w:val="20"/>
          <w:szCs w:val="20"/>
        </w:rPr>
        <w:br/>
        <w:t>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предложений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предложений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каждого участника запроса предложений, подавшего заявку на участие в запросе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результаты рассмотрения заявок на участие в запросе предложений, </w:t>
      </w:r>
      <w:r w:rsidRPr="00094A18">
        <w:rPr>
          <w:rFonts w:ascii="Times New Roman" w:hAnsi="Times New Roman" w:cs="Times New Roman"/>
          <w:sz w:val="20"/>
          <w:szCs w:val="20"/>
        </w:rPr>
        <w:br/>
        <w:t>в том числе 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запросе предложений,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рассмотрения заявок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9.8.3.8. Протокол рассмотрения заявок подписывается присутствующими</w:t>
      </w:r>
      <w:r w:rsidRPr="00094A18">
        <w:rPr>
          <w:rFonts w:ascii="Times New Roman" w:hAnsi="Times New Roman" w:cs="Times New Roman"/>
          <w:sz w:val="20"/>
          <w:szCs w:val="20"/>
        </w:rPr>
        <w:t xml:space="preserve"> членами закупочной комиссии в день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9.8.3.9. Подписанный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рассмотрения заявок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094A18" w:rsidRPr="00094A18" w:rsidRDefault="00094A18" w:rsidP="00094A18">
      <w:pPr>
        <w:pStyle w:val="afff6"/>
        <w:spacing w:after="0" w:line="240" w:lineRule="auto"/>
        <w:ind w:left="0" w:firstLine="709"/>
        <w:jc w:val="both"/>
        <w:rPr>
          <w:sz w:val="20"/>
          <w:szCs w:val="20"/>
          <w:lang w:val="ru-RU"/>
        </w:rPr>
      </w:pPr>
      <w:bookmarkStart w:id="58" w:name="_Toc521582076"/>
      <w:r w:rsidRPr="00094A18">
        <w:rPr>
          <w:rStyle w:val="afff7"/>
          <w:sz w:val="20"/>
          <w:szCs w:val="20"/>
          <w:lang w:val="ru-RU"/>
        </w:rPr>
        <w:t>9.8.4. Оценка заявок на участие в запросе предложений</w:t>
      </w:r>
      <w:bookmarkEnd w:id="58"/>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9.8.4.1. Оценка заявок на участие в запросе предложений (далее </w:t>
      </w:r>
      <w:r w:rsidRPr="00094A18">
        <w:rPr>
          <w:rFonts w:ascii="Times New Roman" w:hAnsi="Times New Roman" w:cs="Times New Roman"/>
          <w:sz w:val="20"/>
          <w:szCs w:val="20"/>
        </w:rPr>
        <w:br/>
        <w:t xml:space="preserve">оценка </w:t>
      </w:r>
      <w:proofErr w:type="spellStart"/>
      <w:r w:rsidRPr="00094A18">
        <w:rPr>
          <w:rFonts w:ascii="Times New Roman" w:hAnsi="Times New Roman" w:cs="Times New Roman"/>
          <w:sz w:val="20"/>
          <w:szCs w:val="20"/>
        </w:rPr>
        <w:t>заявокв</w:t>
      </w:r>
      <w:proofErr w:type="spellEnd"/>
      <w:r w:rsidRPr="00094A18">
        <w:rPr>
          <w:rFonts w:ascii="Times New Roman" w:hAnsi="Times New Roman" w:cs="Times New Roman"/>
          <w:sz w:val="20"/>
          <w:szCs w:val="20"/>
        </w:rPr>
        <w:t xml:space="preserve">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9.8.4.2. Срок оценки заявок не может превышать 7 дней с даты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9.8.4.3. Оценка заявок не проводится в отношении тех заявок, которые были отклонены на этапе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9.8.4.4. Если в ходе рассмотрения заявок к участию в запросе предложений была допущена только одна заявка, оценка заявок </w:t>
      </w:r>
      <w:r w:rsidRPr="00094A18">
        <w:rPr>
          <w:rFonts w:ascii="Times New Roman" w:hAnsi="Times New Roman" w:cs="Times New Roman"/>
          <w:sz w:val="20"/>
          <w:szCs w:val="20"/>
        </w:rPr>
        <w:br/>
        <w:t>не проводится;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количество поданных на участие в запросе предложений заявок, </w:t>
      </w:r>
      <w:r w:rsidRPr="00094A18">
        <w:rPr>
          <w:rFonts w:ascii="Times New Roman" w:hAnsi="Times New Roman" w:cs="Times New Roman"/>
          <w:sz w:val="20"/>
          <w:szCs w:val="20"/>
        </w:rPr>
        <w:br/>
        <w:t>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предложений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предложений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каждого участника запроса предложений, подавшего заявку на участие в запросе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результаты рассмотрения заявок на участие в запросе предложений, </w:t>
      </w:r>
      <w:r w:rsidRPr="00094A18">
        <w:rPr>
          <w:rFonts w:ascii="Times New Roman" w:hAnsi="Times New Roman" w:cs="Times New Roman"/>
          <w:sz w:val="20"/>
          <w:szCs w:val="20"/>
        </w:rPr>
        <w:br/>
        <w:t xml:space="preserve">в том </w:t>
      </w:r>
      <w:proofErr w:type="spellStart"/>
      <w:r w:rsidRPr="00094A18">
        <w:rPr>
          <w:rFonts w:ascii="Times New Roman" w:hAnsi="Times New Roman" w:cs="Times New Roman"/>
          <w:sz w:val="20"/>
          <w:szCs w:val="20"/>
        </w:rPr>
        <w:t>числес</w:t>
      </w:r>
      <w:proofErr w:type="spellEnd"/>
      <w:r w:rsidRPr="00094A18">
        <w:rPr>
          <w:rFonts w:ascii="Times New Roman" w:hAnsi="Times New Roman" w:cs="Times New Roman"/>
          <w:sz w:val="20"/>
          <w:szCs w:val="20"/>
        </w:rPr>
        <w:t xml:space="preserve">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запросе предложений,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 xml:space="preserve">основания отклонения каждой заявки на участие в запросе </w:t>
      </w:r>
      <w:r w:rsidRPr="00094A18">
        <w:rPr>
          <w:rFonts w:ascii="Times New Roman" w:hAnsi="Times New Roman" w:cs="Times New Roman"/>
          <w:spacing w:val="-4"/>
          <w:sz w:val="20"/>
          <w:szCs w:val="20"/>
        </w:rPr>
        <w:t>предложений, которая была отклонена, с указанием положений документации</w:t>
      </w:r>
      <w:r w:rsidRPr="00094A18">
        <w:rPr>
          <w:rFonts w:ascii="Times New Roman" w:hAnsi="Times New Roman" w:cs="Times New Roman"/>
          <w:sz w:val="20"/>
          <w:szCs w:val="20"/>
        </w:rPr>
        <w:t xml:space="preserve"> запроса предложений, которым не соответствует такая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оценки заявок на участие в запросе предложений</w:t>
      </w:r>
      <w:r w:rsidRPr="00094A18">
        <w:rPr>
          <w:rFonts w:ascii="Times New Roman" w:hAnsi="Times New Roman" w:cs="Times New Roman"/>
          <w:sz w:val="20"/>
          <w:szCs w:val="20"/>
        </w:rPr>
        <w:br/>
        <w:t>с указанием решения закупочной комиссии о присвоении каждой заявке значения по каждому из предусмотренных критериев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оценки заявок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9.8.4.10. Протокол оценки заявок подписывается присутствующими членами закупочной комиссии в день проведения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9.8.4.11. Подписанный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оценки заявок размещается в ЕИС в течение 3 дней </w:t>
      </w:r>
      <w:r w:rsidRPr="00094A18">
        <w:rPr>
          <w:rFonts w:ascii="Times New Roman" w:hAnsi="Times New Roman" w:cs="Times New Roman"/>
          <w:sz w:val="20"/>
          <w:szCs w:val="20"/>
        </w:rPr>
        <w:br/>
        <w:t>со дня его подписания.</w:t>
      </w:r>
    </w:p>
    <w:p w:rsidR="00094A18" w:rsidRPr="00094A18" w:rsidRDefault="00094A18" w:rsidP="00094A18">
      <w:pPr>
        <w:pStyle w:val="afff6"/>
        <w:spacing w:after="0" w:line="240" w:lineRule="auto"/>
        <w:ind w:left="0" w:firstLine="709"/>
        <w:jc w:val="both"/>
        <w:outlineLvl w:val="9"/>
        <w:rPr>
          <w:b w:val="0"/>
          <w:spacing w:val="-4"/>
          <w:sz w:val="20"/>
          <w:szCs w:val="20"/>
          <w:lang w:val="ru-RU"/>
        </w:rPr>
      </w:pPr>
      <w:bookmarkStart w:id="59" w:name="_Toc521582077"/>
      <w:r w:rsidRPr="00094A18">
        <w:rPr>
          <w:b w:val="0"/>
          <w:spacing w:val="-4"/>
          <w:sz w:val="20"/>
          <w:szCs w:val="20"/>
          <w:lang w:val="ru-RU"/>
        </w:rPr>
        <w:t>9.8.5. Заключение договора по итогам проведения запроса предложений</w:t>
      </w:r>
      <w:bookmarkEnd w:id="59"/>
      <w:r w:rsidRPr="00094A18">
        <w:rPr>
          <w:b w:val="0"/>
          <w:spacing w:val="-4"/>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094A18">
        <w:rPr>
          <w:rFonts w:ascii="Times New Roman" w:hAnsi="Times New Roman" w:cs="Times New Roman"/>
          <w:sz w:val="20"/>
          <w:szCs w:val="20"/>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9.8.5.3. При принятии решения об отказе от заключения договора </w:t>
      </w:r>
      <w:r w:rsidRPr="00094A18">
        <w:rPr>
          <w:rFonts w:ascii="Times New Roman" w:hAnsi="Times New Roman" w:cs="Times New Roman"/>
          <w:sz w:val="20"/>
          <w:szCs w:val="20"/>
        </w:rPr>
        <w:br/>
        <w:t>с участником запроса предложений, закупочная комиссия в лице всех присутствующих членов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указание на содержащиеся в заявке участника запроса предложений сведения, которые были признаны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комиссией недостоверными;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отказа от заключения договора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9.8.5.4. Стороны заключают договор в электронной форме с применением</w:t>
      </w:r>
      <w:r w:rsidRPr="00094A18">
        <w:rPr>
          <w:rFonts w:ascii="Times New Roman" w:hAnsi="Times New Roman" w:cs="Times New Roman"/>
          <w:sz w:val="20"/>
          <w:szCs w:val="20"/>
        </w:rPr>
        <w:t xml:space="preserve"> функционала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9.8.5.5. Условия договора, заключаемого по результатам проведения запроса предложений, формируются путем внесения в проект договора </w:t>
      </w:r>
      <w:r w:rsidRPr="00094A18">
        <w:rPr>
          <w:rFonts w:ascii="Times New Roman" w:hAnsi="Times New Roman" w:cs="Times New Roman"/>
          <w:sz w:val="20"/>
          <w:szCs w:val="20"/>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094A18">
        <w:rPr>
          <w:rFonts w:ascii="Times New Roman" w:hAnsi="Times New Roman" w:cs="Times New Roman"/>
          <w:sz w:val="20"/>
          <w:szCs w:val="20"/>
        </w:rPr>
        <w:br/>
        <w:t xml:space="preserve">что иной порядок формирования цен единиц товаров (работ, услуг) </w:t>
      </w:r>
      <w:r w:rsidRPr="00094A18">
        <w:rPr>
          <w:rFonts w:ascii="Times New Roman" w:hAnsi="Times New Roman" w:cs="Times New Roman"/>
          <w:sz w:val="20"/>
          <w:szCs w:val="20"/>
        </w:rPr>
        <w:br/>
        <w:t xml:space="preserve">был указан в документации запроса предложений в соответствии </w:t>
      </w:r>
      <w:r w:rsidRPr="00094A18">
        <w:rPr>
          <w:rFonts w:ascii="Times New Roman" w:hAnsi="Times New Roman" w:cs="Times New Roman"/>
          <w:sz w:val="20"/>
          <w:szCs w:val="20"/>
        </w:rPr>
        <w:br/>
        <w:t>с подпунктом 9.2.8.22 Положения.</w:t>
      </w:r>
    </w:p>
    <w:p w:rsidR="00094A18" w:rsidRPr="00094A18" w:rsidRDefault="00094A18" w:rsidP="00094A18">
      <w:pPr>
        <w:pStyle w:val="2"/>
        <w:ind w:firstLine="709"/>
        <w:jc w:val="both"/>
        <w:rPr>
          <w:sz w:val="20"/>
        </w:rPr>
      </w:pPr>
      <w:bookmarkStart w:id="60" w:name="_Toc521582078"/>
      <w:r w:rsidRPr="00094A18">
        <w:rPr>
          <w:sz w:val="20"/>
        </w:rPr>
        <w:t>9.9. Порядок проведения запроса цен</w:t>
      </w:r>
      <w:bookmarkEnd w:id="60"/>
    </w:p>
    <w:p w:rsidR="00094A18" w:rsidRPr="00094A18" w:rsidRDefault="00094A18" w:rsidP="00094A18">
      <w:pPr>
        <w:pStyle w:val="afff6"/>
        <w:spacing w:after="0" w:line="240" w:lineRule="auto"/>
        <w:ind w:left="0" w:firstLine="709"/>
        <w:jc w:val="both"/>
        <w:outlineLvl w:val="9"/>
        <w:rPr>
          <w:b w:val="0"/>
          <w:sz w:val="20"/>
          <w:szCs w:val="20"/>
          <w:lang w:val="ru-RU"/>
        </w:rPr>
      </w:pPr>
      <w:bookmarkStart w:id="61" w:name="_Toc521582079"/>
      <w:r w:rsidRPr="00094A18">
        <w:rPr>
          <w:rStyle w:val="afff7"/>
          <w:sz w:val="20"/>
          <w:szCs w:val="20"/>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61"/>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9.9.1.1. Под запросом цен понимается конкурентная закупка, </w:t>
      </w:r>
      <w:r w:rsidRPr="00094A18">
        <w:rPr>
          <w:rFonts w:ascii="Times New Roman" w:hAnsi="Times New Roman" w:cs="Times New Roman"/>
          <w:sz w:val="20"/>
          <w:szCs w:val="20"/>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9.9.1.2. Извещение о проведении запроса цен (далее извещение </w:t>
      </w:r>
      <w:r w:rsidRPr="00094A18">
        <w:rPr>
          <w:rFonts w:ascii="Times New Roman" w:hAnsi="Times New Roman" w:cs="Times New Roman"/>
          <w:sz w:val="20"/>
          <w:szCs w:val="20"/>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094A18">
        <w:rPr>
          <w:rFonts w:ascii="Times New Roman" w:hAnsi="Times New Roman" w:cs="Times New Roman"/>
          <w:sz w:val="20"/>
          <w:szCs w:val="20"/>
        </w:rPr>
        <w:br/>
        <w:t>с требованиями подраздела</w:t>
      </w:r>
      <w:hyperlink r:id="rId29" w:anchor="_Требования_к_извещению" w:history="1">
        <w:r w:rsidRPr="00094A18">
          <w:rPr>
            <w:rStyle w:val="a5"/>
            <w:rFonts w:ascii="Times New Roman" w:hAnsi="Times New Roman" w:cs="Times New Roman"/>
            <w:sz w:val="20"/>
            <w:szCs w:val="20"/>
          </w:rPr>
          <w:t>9.2</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9.9.1.3. Порядок предоставления разъяснений положений документации</w:t>
      </w:r>
      <w:r w:rsidRPr="00094A18">
        <w:rPr>
          <w:rFonts w:ascii="Times New Roman" w:hAnsi="Times New Roman" w:cs="Times New Roman"/>
          <w:sz w:val="20"/>
          <w:szCs w:val="20"/>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w:t>
      </w:r>
      <w:hyperlink r:id="rId30" w:anchor="_Порядок_предоставления_разъяснений" w:history="1">
        <w:r w:rsidRPr="00094A18">
          <w:rPr>
            <w:rStyle w:val="a5"/>
            <w:rFonts w:ascii="Times New Roman" w:hAnsi="Times New Roman" w:cs="Times New Roman"/>
            <w:sz w:val="20"/>
            <w:szCs w:val="20"/>
          </w:rPr>
          <w:t>9.3</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9.9.1.4. Подача заявок на участие в запросе цен (далее заявки </w:t>
      </w:r>
      <w:r w:rsidRPr="00094A18">
        <w:rPr>
          <w:rFonts w:ascii="Times New Roman" w:hAnsi="Times New Roman" w:cs="Times New Roman"/>
          <w:sz w:val="20"/>
          <w:szCs w:val="20"/>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w:t>
      </w:r>
      <w:hyperlink r:id="rId31" w:anchor="_Порядок_подачи_заявки" w:history="1">
        <w:r w:rsidRPr="00094A18">
          <w:rPr>
            <w:rStyle w:val="a5"/>
            <w:rFonts w:ascii="Times New Roman" w:hAnsi="Times New Roman" w:cs="Times New Roman"/>
            <w:sz w:val="20"/>
            <w:szCs w:val="20"/>
          </w:rPr>
          <w:t>9.4</w:t>
        </w:r>
      </w:hyperlink>
      <w:r w:rsidRPr="00094A18">
        <w:rPr>
          <w:rFonts w:ascii="Times New Roman" w:hAnsi="Times New Roman" w:cs="Times New Roman"/>
          <w:sz w:val="20"/>
          <w:szCs w:val="20"/>
        </w:rPr>
        <w:t xml:space="preserve"> Положения. Заявка </w:t>
      </w:r>
      <w:r w:rsidRPr="00094A18">
        <w:rPr>
          <w:rFonts w:ascii="Times New Roman" w:hAnsi="Times New Roman" w:cs="Times New Roman"/>
          <w:sz w:val="20"/>
          <w:szCs w:val="20"/>
        </w:rPr>
        <w:br/>
        <w:t>на участие в запросе цен должна содержать сведения и документы, указанные в подпунктах 9.4.6.1, 9.4.6.3, 9.4.6.5-9.4.6.8, 9.4.6.10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9.9.1.5.Заказчик вправе отказаться от проведения запроса цен в любое время вплоть до даты и времени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9.9.1.7. При отказе от проведения запроса цен заказчик обязан составить в свободной форме письмо (безадресное) о решении об отказе </w:t>
      </w:r>
      <w:r w:rsidRPr="00094A18">
        <w:rPr>
          <w:rFonts w:ascii="Times New Roman" w:hAnsi="Times New Roman" w:cs="Times New Roman"/>
          <w:sz w:val="20"/>
          <w:szCs w:val="20"/>
        </w:rPr>
        <w:br/>
        <w:t xml:space="preserve">от проведения запроса цен с обязательным указанием даты и времени принятия такого решения, причин принятия такого решения. Письмо </w:t>
      </w:r>
      <w:r w:rsidRPr="00094A18">
        <w:rPr>
          <w:rFonts w:ascii="Times New Roman" w:hAnsi="Times New Roman" w:cs="Times New Roman"/>
          <w:sz w:val="20"/>
          <w:szCs w:val="20"/>
        </w:rPr>
        <w:br/>
        <w:t xml:space="preserve">о решении об отказе от проведения запроса цен размещается заказчиком </w:t>
      </w:r>
      <w:r w:rsidRPr="00094A18">
        <w:rPr>
          <w:rFonts w:ascii="Times New Roman" w:hAnsi="Times New Roman" w:cs="Times New Roman"/>
          <w:sz w:val="20"/>
          <w:szCs w:val="20"/>
        </w:rPr>
        <w:br/>
        <w:t xml:space="preserve">в ЕИС одновременно с принятием такого решения (переводом закупки </w:t>
      </w:r>
      <w:r w:rsidRPr="00094A18">
        <w:rPr>
          <w:rFonts w:ascii="Times New Roman" w:hAnsi="Times New Roman" w:cs="Times New Roman"/>
          <w:sz w:val="20"/>
          <w:szCs w:val="20"/>
        </w:rPr>
        <w:br/>
        <w:t>в статус отмененной);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9.9.1.8. Заказчик вправе внести изменения в извещение и (или) </w:t>
      </w:r>
      <w:r w:rsidRPr="00094A18">
        <w:rPr>
          <w:rFonts w:ascii="Times New Roman" w:hAnsi="Times New Roman" w:cs="Times New Roman"/>
          <w:sz w:val="20"/>
          <w:szCs w:val="20"/>
        </w:rPr>
        <w:br/>
        <w:t xml:space="preserve">в документацию запроса цен. Изменения, вносимые в извещение и (или) </w:t>
      </w:r>
      <w:r w:rsidRPr="00094A18">
        <w:rPr>
          <w:rFonts w:ascii="Times New Roman" w:hAnsi="Times New Roman" w:cs="Times New Roman"/>
          <w:sz w:val="20"/>
          <w:szCs w:val="20"/>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9.9.1.9. В случае внесения изменений в извещение и (или) </w:t>
      </w:r>
      <w:r w:rsidRPr="00094A18">
        <w:rPr>
          <w:rFonts w:ascii="Times New Roman" w:hAnsi="Times New Roman" w:cs="Times New Roman"/>
          <w:sz w:val="20"/>
          <w:szCs w:val="20"/>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094A18">
        <w:rPr>
          <w:rFonts w:ascii="Times New Roman" w:hAnsi="Times New Roman" w:cs="Times New Roman"/>
          <w:sz w:val="20"/>
          <w:szCs w:val="20"/>
        </w:rPr>
        <w:br/>
        <w:t>2 рабочих дней;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9.9.1.11. Подача (прием) заявок, а также заключение договора </w:t>
      </w:r>
      <w:r w:rsidRPr="00094A18">
        <w:rPr>
          <w:rFonts w:ascii="Times New Roman" w:hAnsi="Times New Roman" w:cs="Times New Roman"/>
          <w:sz w:val="20"/>
          <w:szCs w:val="20"/>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с подпунктом 9.9.1.10 Положения, однако являются процедурами (действиями), осуществление которых необходимо при проведении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094A18" w:rsidRPr="00094A18" w:rsidRDefault="00094A18" w:rsidP="00094A18">
      <w:pPr>
        <w:pStyle w:val="afff6"/>
        <w:spacing w:after="0" w:line="240" w:lineRule="auto"/>
        <w:ind w:left="0" w:firstLine="709"/>
        <w:jc w:val="both"/>
        <w:outlineLvl w:val="9"/>
        <w:rPr>
          <w:b w:val="0"/>
          <w:sz w:val="20"/>
          <w:szCs w:val="20"/>
          <w:lang w:val="ru-RU"/>
        </w:rPr>
      </w:pPr>
      <w:bookmarkStart w:id="62" w:name="_Toc521582080"/>
      <w:r w:rsidRPr="00094A18">
        <w:rPr>
          <w:b w:val="0"/>
          <w:sz w:val="20"/>
          <w:szCs w:val="20"/>
          <w:lang w:val="ru-RU"/>
        </w:rPr>
        <w:lastRenderedPageBreak/>
        <w:t xml:space="preserve">9.9.2. Вскрытие конвертов с заявками </w:t>
      </w:r>
      <w:r w:rsidRPr="00094A18">
        <w:rPr>
          <w:rStyle w:val="afff7"/>
          <w:sz w:val="20"/>
          <w:szCs w:val="20"/>
          <w:lang w:val="ru-RU"/>
        </w:rPr>
        <w:t>на участие в запросе цен</w:t>
      </w:r>
      <w:bookmarkEnd w:id="62"/>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9.9.2.2. Конверты с заявками на участие в запросе цен вскрываются </w:t>
      </w:r>
      <w:r w:rsidRPr="00094A18">
        <w:rPr>
          <w:rFonts w:ascii="Times New Roman" w:hAnsi="Times New Roman" w:cs="Times New Roman"/>
          <w:sz w:val="20"/>
          <w:szCs w:val="20"/>
        </w:rPr>
        <w:br/>
        <w:t xml:space="preserve">на заседании закупочной комиссии в дату и время, месте, указанные </w:t>
      </w:r>
      <w:r w:rsidRPr="00094A18">
        <w:rPr>
          <w:rFonts w:ascii="Times New Roman" w:hAnsi="Times New Roman" w:cs="Times New Roman"/>
          <w:sz w:val="20"/>
          <w:szCs w:val="20"/>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094A18">
        <w:rPr>
          <w:rFonts w:ascii="Times New Roman" w:hAnsi="Times New Roman" w:cs="Times New Roman"/>
          <w:sz w:val="20"/>
          <w:szCs w:val="20"/>
        </w:rPr>
        <w:br/>
        <w:t xml:space="preserve">все его заявки после вскрытия конвертов не рассматриваются, информация </w:t>
      </w:r>
      <w:r w:rsidRPr="00094A18">
        <w:rPr>
          <w:rFonts w:ascii="Times New Roman" w:hAnsi="Times New Roman" w:cs="Times New Roman"/>
          <w:sz w:val="20"/>
          <w:szCs w:val="20"/>
        </w:rPr>
        <w:br/>
        <w:t>о наличии таких заявок заносится в протокол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Закупочная</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Соответствующая отметка делается </w:t>
      </w:r>
      <w:r w:rsidRPr="00094A18">
        <w:rPr>
          <w:rFonts w:ascii="Times New Roman" w:hAnsi="Times New Roman" w:cs="Times New Roman"/>
          <w:sz w:val="20"/>
          <w:szCs w:val="20"/>
        </w:rPr>
        <w:br/>
        <w:t>в протоколе вскрытия конвертов с заявками.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9.9.2.3. При вскрытии конвертов с заявками председатель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объявляет следующую информацию:</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предмета и номер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информацию о состоянии каждого конверта с заявкой(наличие либо отсутствие повреждений, признаков вскрытия);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закупки, ИНН, КПП, ОГРН </w:t>
      </w:r>
      <w:r w:rsidRPr="00094A18">
        <w:rPr>
          <w:rFonts w:ascii="Times New Roman" w:hAnsi="Times New Roman" w:cs="Times New Roman"/>
          <w:spacing w:val="-6"/>
          <w:sz w:val="20"/>
          <w:szCs w:val="20"/>
        </w:rPr>
        <w:t>юридического лица, фамилию, имя, отчество физического лица (ИНН, ОГРНИ</w:t>
      </w:r>
      <w:r w:rsidRPr="00094A18">
        <w:rPr>
          <w:rFonts w:ascii="Times New Roman" w:hAnsi="Times New Roman" w:cs="Times New Roman"/>
          <w:sz w:val="20"/>
          <w:szCs w:val="20"/>
        </w:rPr>
        <w:t>П при наличии), номер заявки, присвоенный при ее получении;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наличии в заявке предусмотренных Положением и извещением сведений и документов, необходимых для допуска к участию;</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предложение участников, подавших заявки на участие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9.9.2.4. По результатам проведения процедуры вскрытия конвертов закупочная</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комиссия оформляет протокол вскрытия конвертов,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запросе цен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предложений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цен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запроса цен, подавшего заявку </w:t>
      </w:r>
      <w:r w:rsidRPr="00094A18">
        <w:rPr>
          <w:rFonts w:ascii="Times New Roman" w:hAnsi="Times New Roman" w:cs="Times New Roman"/>
          <w:sz w:val="20"/>
          <w:szCs w:val="20"/>
        </w:rPr>
        <w:br/>
        <w:t>на участие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открытия доступа </w:t>
      </w:r>
      <w:r w:rsidRPr="00094A18">
        <w:rPr>
          <w:rFonts w:ascii="Times New Roman" w:hAnsi="Times New Roman" w:cs="Times New Roman"/>
          <w:sz w:val="20"/>
          <w:szCs w:val="20"/>
        </w:rPr>
        <w:br/>
        <w:t>по решению заказчика.</w:t>
      </w:r>
    </w:p>
    <w:p w:rsidR="00094A18" w:rsidRPr="00094A18" w:rsidRDefault="00094A18" w:rsidP="00094A18">
      <w:pPr>
        <w:pStyle w:val="afff6"/>
        <w:spacing w:after="0" w:line="240" w:lineRule="auto"/>
        <w:ind w:left="0" w:firstLine="709"/>
        <w:jc w:val="both"/>
        <w:outlineLvl w:val="9"/>
        <w:rPr>
          <w:sz w:val="20"/>
          <w:szCs w:val="20"/>
          <w:lang w:val="ru-RU"/>
        </w:rPr>
      </w:pPr>
      <w:bookmarkStart w:id="63" w:name="_Toc521582081"/>
      <w:r w:rsidRPr="00094A18">
        <w:rPr>
          <w:rStyle w:val="afff7"/>
          <w:sz w:val="20"/>
          <w:szCs w:val="20"/>
          <w:lang w:val="ru-RU"/>
        </w:rPr>
        <w:t>9.9.3. Рассмотрение заявок на участие в запросе цен</w:t>
      </w:r>
      <w:bookmarkEnd w:id="63"/>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9.9.3.2. Срок рассмотрения заявок не может превышать 5 дней с даты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9.9.3.3. В рамках рассмотрения заявок выполняются следующие действия: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состава заявок на соблюдение требований извещения и (или) документации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участника закупки на соответствие требованиям извещения и (или) документации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принятие решений о допуске, отказе в допуске (отклонении заявки) </w:t>
      </w:r>
      <w:r w:rsidRPr="00094A18">
        <w:rPr>
          <w:rFonts w:ascii="Times New Roman" w:hAnsi="Times New Roman" w:cs="Times New Roman"/>
          <w:sz w:val="20"/>
          <w:szCs w:val="20"/>
        </w:rPr>
        <w:br/>
        <w:t>к участию по соответствующим основаниям;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9.9.3.4. Закупочная комиссия имеет право осуществлять любые иные действия, позволяющие рассмотреть поданные заявки, не указанные </w:t>
      </w:r>
      <w:r w:rsidRPr="00094A18">
        <w:rPr>
          <w:rFonts w:ascii="Times New Roman" w:hAnsi="Times New Roman" w:cs="Times New Roman"/>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9.9.3.5. Если заявка участника не соответствует указанным </w:t>
      </w:r>
      <w:r w:rsidRPr="00094A18">
        <w:rPr>
          <w:rFonts w:ascii="Times New Roman" w:hAnsi="Times New Roman" w:cs="Times New Roman"/>
          <w:sz w:val="20"/>
          <w:szCs w:val="20"/>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количество поданных на участие в запросе цен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запроса цен, подавшего заявку </w:t>
      </w:r>
      <w:r w:rsidRPr="00094A18">
        <w:rPr>
          <w:rFonts w:ascii="Times New Roman" w:hAnsi="Times New Roman" w:cs="Times New Roman"/>
          <w:sz w:val="20"/>
          <w:szCs w:val="20"/>
        </w:rPr>
        <w:br/>
        <w:t>на участие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рассмотрения заявок на участие в запросе цен, в том числе</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запросе цен,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рассмотрения заявок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9.9.3.8. Протокол рассмотрения заявок подписывается присутствующими</w:t>
      </w:r>
      <w:r w:rsidRPr="00094A18">
        <w:rPr>
          <w:rFonts w:ascii="Times New Roman" w:hAnsi="Times New Roman" w:cs="Times New Roman"/>
          <w:sz w:val="20"/>
          <w:szCs w:val="20"/>
        </w:rPr>
        <w:t xml:space="preserve">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в день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9.9.3.9. Подписанный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рассмотрения заявок размещается в ЕИС в течение 3 дней со дня </w:t>
      </w:r>
      <w:r w:rsidRPr="00094A18">
        <w:rPr>
          <w:rFonts w:ascii="Times New Roman" w:hAnsi="Times New Roman" w:cs="Times New Roman"/>
          <w:sz w:val="20"/>
          <w:szCs w:val="20"/>
        </w:rPr>
        <w:br/>
        <w:t>его подписания;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094A18" w:rsidRPr="00094A18" w:rsidRDefault="00094A18" w:rsidP="00094A18">
      <w:pPr>
        <w:pStyle w:val="afff6"/>
        <w:spacing w:after="0" w:line="240" w:lineRule="auto"/>
        <w:ind w:left="0" w:firstLine="709"/>
        <w:jc w:val="both"/>
        <w:outlineLvl w:val="9"/>
        <w:rPr>
          <w:sz w:val="20"/>
          <w:szCs w:val="20"/>
          <w:lang w:val="ru-RU"/>
        </w:rPr>
      </w:pPr>
      <w:bookmarkStart w:id="64" w:name="_Toc521582082"/>
      <w:r w:rsidRPr="00094A18">
        <w:rPr>
          <w:rStyle w:val="afff7"/>
          <w:sz w:val="20"/>
          <w:szCs w:val="20"/>
          <w:lang w:val="ru-RU"/>
        </w:rPr>
        <w:t>9.9.4. Оценка заявок на участие в запросе цен</w:t>
      </w:r>
      <w:bookmarkEnd w:id="64"/>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9.9.4.1. Оценка заявок на участие в запросе цен (далее оценка заявок </w:t>
      </w:r>
      <w:r w:rsidRPr="00094A18">
        <w:rPr>
          <w:rFonts w:ascii="Times New Roman" w:hAnsi="Times New Roman" w:cs="Times New Roman"/>
          <w:sz w:val="20"/>
          <w:szCs w:val="20"/>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9.9.4.2. Срок оценки заявок не может превышать 2 дней с даты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9.9.4.3. Оценка заявок не проводится в отношении тех заявок, которые были отклонены на этапе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9.9.4.4. Если в ходе рассмотрения заявок к участию в запросе цен была допущена только одна заявка, оценка заявок не проводится;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запросе цен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запроса цен, подавшего заявку </w:t>
      </w:r>
      <w:r w:rsidRPr="00094A18">
        <w:rPr>
          <w:rFonts w:ascii="Times New Roman" w:hAnsi="Times New Roman" w:cs="Times New Roman"/>
          <w:sz w:val="20"/>
          <w:szCs w:val="20"/>
        </w:rPr>
        <w:br/>
        <w:t>на участие в запросе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рассмотрения заявок на участие в запросе цен, в том числе</w:t>
      </w:r>
      <w:r w:rsidRPr="00094A18">
        <w:rPr>
          <w:rFonts w:ascii="Times New Roman" w:hAnsi="Times New Roman" w:cs="Times New Roman"/>
          <w:sz w:val="20"/>
          <w:szCs w:val="20"/>
        </w:rPr>
        <w:br/>
        <w:t>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запросе цен,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оценки заявок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9.9.4.7. Заявке на участие в закупке, в которой содержится предложение</w:t>
      </w:r>
      <w:r w:rsidRPr="00094A18">
        <w:rPr>
          <w:rFonts w:ascii="Times New Roman" w:hAnsi="Times New Roman" w:cs="Times New Roman"/>
          <w:sz w:val="20"/>
          <w:szCs w:val="20"/>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9.9.4.9. Протокол оценки заявок подписывается присутствующими членами закупочной комиссии в день проведения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9.9.4.10. Подписанный присутствующими членами комиссии протокол оценки заявок размещается в ЕИС в течение 3 дней со дня его подписания.</w:t>
      </w:r>
    </w:p>
    <w:p w:rsidR="00094A18" w:rsidRPr="00094A18" w:rsidRDefault="00094A18" w:rsidP="00094A18">
      <w:pPr>
        <w:pStyle w:val="afff6"/>
        <w:spacing w:after="0" w:line="240" w:lineRule="auto"/>
        <w:ind w:left="0" w:firstLine="709"/>
        <w:jc w:val="both"/>
        <w:outlineLvl w:val="9"/>
        <w:rPr>
          <w:b w:val="0"/>
          <w:sz w:val="20"/>
          <w:szCs w:val="20"/>
          <w:lang w:val="ru-RU"/>
        </w:rPr>
      </w:pPr>
      <w:bookmarkStart w:id="65" w:name="_Toc521582083"/>
      <w:r w:rsidRPr="00094A18">
        <w:rPr>
          <w:b w:val="0"/>
          <w:sz w:val="20"/>
          <w:szCs w:val="20"/>
          <w:lang w:val="ru-RU"/>
        </w:rPr>
        <w:t>9.9.5. Заключение договора по итогам проведения запроса цен</w:t>
      </w:r>
      <w:bookmarkEnd w:id="65"/>
      <w:r w:rsidRPr="00094A18">
        <w:rPr>
          <w:b w:val="0"/>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9.9.5.1. По результатам проведения запроса цен договор заключается </w:t>
      </w:r>
      <w:r w:rsidRPr="00094A18">
        <w:rPr>
          <w:rFonts w:ascii="Times New Roman" w:hAnsi="Times New Roman" w:cs="Times New Roman"/>
          <w:sz w:val="20"/>
          <w:szCs w:val="20"/>
        </w:rPr>
        <w:br/>
        <w:t>в порядке и в сроки, предусмотренные действующим законодательством, документацией запроса цен и подразделом 13.1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9.9.5.2. Заказчик обязан принять решение об отказе от заключения договора с победителем запроса цен или с иным участником запроса цен</w:t>
      </w:r>
      <w:r w:rsidRPr="00094A18">
        <w:rPr>
          <w:rFonts w:ascii="Times New Roman" w:hAnsi="Times New Roman" w:cs="Times New Roman"/>
          <w:sz w:val="20"/>
          <w:szCs w:val="20"/>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094A18">
        <w:rPr>
          <w:rFonts w:ascii="Times New Roman" w:hAnsi="Times New Roman" w:cs="Times New Roman"/>
          <w:sz w:val="20"/>
          <w:szCs w:val="20"/>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9.9.5.3. При принятии решения об отказе от заключения договора </w:t>
      </w:r>
      <w:r w:rsidRPr="00094A18">
        <w:rPr>
          <w:rFonts w:ascii="Times New Roman" w:hAnsi="Times New Roman" w:cs="Times New Roman"/>
          <w:sz w:val="20"/>
          <w:szCs w:val="20"/>
        </w:rPr>
        <w:br/>
        <w:t>с участником запроса цен</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указание на отказ от заключения договора с участником запроса цен, </w:t>
      </w:r>
      <w:r w:rsidRPr="00094A18">
        <w:rPr>
          <w:rFonts w:ascii="Times New Roman" w:hAnsi="Times New Roman" w:cs="Times New Roman"/>
          <w:sz w:val="20"/>
          <w:szCs w:val="20"/>
        </w:rPr>
        <w:br/>
        <w:t>а также указание подраздела Положения, на основании которого было принято решение об отказе;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содержащиеся в заявке участника запроса цен сведения, которые были признаны комиссией недостоверными;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отказа от заключения договора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9.9.5.4. Стороны заключают договор по результатам проведения запроса цен в бумажной форме;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094A18">
        <w:rPr>
          <w:rFonts w:ascii="Times New Roman" w:hAnsi="Times New Roman" w:cs="Times New Roman"/>
          <w:sz w:val="20"/>
          <w:szCs w:val="20"/>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участнике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094A18">
        <w:rPr>
          <w:rFonts w:ascii="Times New Roman" w:hAnsi="Times New Roman" w:cs="Times New Roman"/>
          <w:sz w:val="20"/>
          <w:szCs w:val="20"/>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094A18" w:rsidRPr="00094A18" w:rsidRDefault="00094A18" w:rsidP="00094A18">
      <w:pPr>
        <w:pStyle w:val="2"/>
        <w:ind w:firstLine="709"/>
        <w:jc w:val="both"/>
        <w:rPr>
          <w:sz w:val="20"/>
        </w:rPr>
      </w:pPr>
      <w:bookmarkStart w:id="66" w:name="_Toc521582084"/>
      <w:r w:rsidRPr="00094A18">
        <w:rPr>
          <w:sz w:val="20"/>
        </w:rPr>
        <w:t>9.10. Порядок проведения запроса котировок</w:t>
      </w:r>
      <w:bookmarkEnd w:id="66"/>
    </w:p>
    <w:p w:rsidR="00094A18" w:rsidRPr="00094A18" w:rsidRDefault="00094A18" w:rsidP="00094A18">
      <w:pPr>
        <w:pStyle w:val="afff6"/>
        <w:widowControl w:val="0"/>
        <w:autoSpaceDE w:val="0"/>
        <w:autoSpaceDN w:val="0"/>
        <w:adjustRightInd w:val="0"/>
        <w:spacing w:after="0" w:line="240" w:lineRule="auto"/>
        <w:ind w:left="0" w:firstLine="709"/>
        <w:jc w:val="both"/>
        <w:outlineLvl w:val="9"/>
        <w:rPr>
          <w:b w:val="0"/>
          <w:sz w:val="20"/>
          <w:szCs w:val="20"/>
          <w:lang w:val="ru-RU"/>
        </w:rPr>
      </w:pPr>
      <w:bookmarkStart w:id="67" w:name="_Toc521582085"/>
      <w:r w:rsidRPr="00094A18">
        <w:rPr>
          <w:rStyle w:val="afff7"/>
          <w:sz w:val="20"/>
          <w:szCs w:val="20"/>
          <w:lang w:val="ru-RU"/>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67"/>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 Под запросом котировок понимается форма торгов, </w:t>
      </w:r>
      <w:r w:rsidRPr="00094A18">
        <w:rPr>
          <w:rFonts w:ascii="Times New Roman" w:hAnsi="Times New Roman" w:cs="Times New Roman"/>
          <w:sz w:val="20"/>
          <w:szCs w:val="20"/>
        </w:rPr>
        <w:b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sidRPr="00094A18">
        <w:rPr>
          <w:rFonts w:ascii="Times New Roman" w:hAnsi="Times New Roman" w:cs="Times New Roman"/>
          <w:sz w:val="20"/>
          <w:szCs w:val="20"/>
        </w:rPr>
        <w:br/>
        <w:t xml:space="preserve">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w:t>
      </w:r>
      <w:r w:rsidRPr="00094A18">
        <w:rPr>
          <w:rFonts w:ascii="Times New Roman" w:hAnsi="Times New Roman" w:cs="Times New Roman"/>
          <w:sz w:val="20"/>
          <w:szCs w:val="20"/>
        </w:rPr>
        <w:br/>
        <w:t>с требованиями пунктов 9.2.5-9.2.7Положения;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9.10.1.2. Документация запроса котировок не разрабатывается;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9.10.1.3. Извещение запроса котировок, вносимые в него изменения должны быть разработаны и размещены в соответствии с требованиями подраздела</w:t>
      </w:r>
      <w:hyperlink r:id="rId32" w:anchor="_Требования_к_извещению" w:history="1">
        <w:r w:rsidRPr="00094A18">
          <w:rPr>
            <w:rStyle w:val="a5"/>
            <w:rFonts w:ascii="Times New Roman" w:hAnsi="Times New Roman" w:cs="Times New Roman"/>
            <w:sz w:val="20"/>
            <w:szCs w:val="20"/>
          </w:rPr>
          <w:t>9.2</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9.10.1.4. Подача заявок на участие в запросе котировок (далее заявка</w:t>
      </w:r>
      <w:r w:rsidRPr="00094A18">
        <w:rPr>
          <w:rFonts w:ascii="Times New Roman" w:hAnsi="Times New Roman" w:cs="Times New Roman"/>
          <w:sz w:val="20"/>
          <w:szCs w:val="20"/>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094A18">
        <w:rPr>
          <w:rFonts w:ascii="Times New Roman" w:hAnsi="Times New Roman" w:cs="Times New Roman"/>
          <w:sz w:val="20"/>
          <w:szCs w:val="20"/>
        </w:rPr>
        <w:br/>
        <w:t xml:space="preserve">подраздела </w:t>
      </w:r>
      <w:hyperlink r:id="rId33" w:anchor="_Порядок_подачи_заявки" w:history="1">
        <w:r w:rsidRPr="00094A18">
          <w:rPr>
            <w:rStyle w:val="a5"/>
            <w:rFonts w:ascii="Times New Roman" w:hAnsi="Times New Roman" w:cs="Times New Roman"/>
            <w:sz w:val="20"/>
            <w:szCs w:val="20"/>
          </w:rPr>
          <w:t>9.4</w:t>
        </w:r>
      </w:hyperlink>
      <w:r w:rsidRPr="00094A18">
        <w:rPr>
          <w:rFonts w:ascii="Times New Roman" w:hAnsi="Times New Roman" w:cs="Times New Roman"/>
          <w:sz w:val="20"/>
          <w:szCs w:val="20"/>
        </w:rPr>
        <w:t>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9.10.1.5. Заказчик вправе отказаться от проведения запроса котировок </w:t>
      </w:r>
      <w:r w:rsidRPr="00094A18">
        <w:rPr>
          <w:rFonts w:ascii="Times New Roman" w:hAnsi="Times New Roman" w:cs="Times New Roman"/>
          <w:sz w:val="20"/>
          <w:szCs w:val="20"/>
        </w:rPr>
        <w:br/>
        <w:t>в любое время вплоть до даты и времени окончания срока подачи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9.10.1.7. При отказе от проведения запроса котировок заказчик обязан составить в свободной форме письмо (безадресное) о решении об отказе </w:t>
      </w:r>
      <w:r w:rsidRPr="00094A18">
        <w:rPr>
          <w:rFonts w:ascii="Times New Roman" w:hAnsi="Times New Roman" w:cs="Times New Roman"/>
          <w:sz w:val="20"/>
          <w:szCs w:val="20"/>
        </w:rPr>
        <w:br/>
        <w:t xml:space="preserve">от проведения запроса котировок с обязательным указанием даты и времени принятия такого решения, причин принятия такого решения. Письмо </w:t>
      </w:r>
      <w:r w:rsidRPr="00094A18">
        <w:rPr>
          <w:rFonts w:ascii="Times New Roman" w:hAnsi="Times New Roman" w:cs="Times New Roman"/>
          <w:sz w:val="20"/>
          <w:szCs w:val="20"/>
        </w:rPr>
        <w:br/>
        <w:t>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094A18">
        <w:rPr>
          <w:rFonts w:ascii="Times New Roman" w:hAnsi="Times New Roman" w:cs="Times New Roman"/>
          <w:spacing w:val="-4"/>
          <w:sz w:val="20"/>
          <w:szCs w:val="20"/>
        </w:rPr>
        <w:t>составляется отдельный протокол, за исключением случаев, предусмотренных</w:t>
      </w:r>
      <w:r w:rsidRPr="00094A18">
        <w:rPr>
          <w:rFonts w:ascii="Times New Roman" w:hAnsi="Times New Roman" w:cs="Times New Roman"/>
          <w:sz w:val="20"/>
          <w:szCs w:val="20"/>
        </w:rPr>
        <w:t xml:space="preserve"> Положением. Оценка заявок является заключительным этапом закупки, </w:t>
      </w:r>
      <w:r w:rsidRPr="00094A18">
        <w:rPr>
          <w:rFonts w:ascii="Times New Roman" w:hAnsi="Times New Roman" w:cs="Times New Roman"/>
          <w:sz w:val="20"/>
          <w:szCs w:val="20"/>
        </w:rPr>
        <w:br/>
      </w:r>
      <w:r w:rsidRPr="00094A18">
        <w:rPr>
          <w:rFonts w:ascii="Times New Roman" w:hAnsi="Times New Roman" w:cs="Times New Roman"/>
          <w:sz w:val="20"/>
          <w:szCs w:val="20"/>
        </w:rPr>
        <w:lastRenderedPageBreak/>
        <w:t xml:space="preserve">и протокол, составленный по результатам такого этапа, является итоговым, за исключением случая, предусмотренного подпунктом 9.10.1.13, а также </w:t>
      </w:r>
      <w:r w:rsidRPr="00094A18">
        <w:rPr>
          <w:rFonts w:ascii="Times New Roman" w:hAnsi="Times New Roman" w:cs="Times New Roman"/>
          <w:sz w:val="20"/>
          <w:szCs w:val="20"/>
        </w:rPr>
        <w:br/>
        <w:t>за исключением случаев признания запроса котировок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9.10.1.11. Подача (прием) заявок, а также заключение договора </w:t>
      </w:r>
      <w:r w:rsidRPr="00094A18">
        <w:rPr>
          <w:rFonts w:ascii="Times New Roman" w:hAnsi="Times New Roman" w:cs="Times New Roman"/>
          <w:sz w:val="20"/>
          <w:szCs w:val="20"/>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094A18">
        <w:rPr>
          <w:rFonts w:ascii="Times New Roman" w:hAnsi="Times New Roman" w:cs="Times New Roman"/>
          <w:sz w:val="20"/>
          <w:szCs w:val="20"/>
        </w:rPr>
        <w:br/>
        <w:t>с требованиями Положения) не являются этапами в соответствии</w:t>
      </w:r>
      <w:r w:rsidRPr="00094A18">
        <w:rPr>
          <w:rFonts w:ascii="Times New Roman" w:hAnsi="Times New Roman" w:cs="Times New Roman"/>
          <w:sz w:val="20"/>
          <w:szCs w:val="20"/>
        </w:rPr>
        <w:br/>
        <w:t>с подпунктом 9.9.1.10 Положения, однако являются процедурами (действиями), осуществление которых необходимо при проведении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9.10.1.13. Конверты с заявками на участие в запросе котировок вскрываются на заседании закупочной комиссии в дату и время, указанные </w:t>
      </w:r>
      <w:r w:rsidRPr="00094A18">
        <w:rPr>
          <w:rFonts w:ascii="Times New Roman" w:hAnsi="Times New Roman" w:cs="Times New Roman"/>
          <w:sz w:val="20"/>
          <w:szCs w:val="20"/>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094A18">
        <w:rPr>
          <w:rFonts w:ascii="Times New Roman" w:hAnsi="Times New Roman" w:cs="Times New Roman"/>
          <w:sz w:val="20"/>
          <w:szCs w:val="20"/>
        </w:rPr>
        <w:br/>
        <w:t xml:space="preserve">все его заявки после вскрытия конвертов не рассматриваются, информация </w:t>
      </w:r>
      <w:r w:rsidRPr="00094A18">
        <w:rPr>
          <w:rFonts w:ascii="Times New Roman" w:hAnsi="Times New Roman" w:cs="Times New Roman"/>
          <w:sz w:val="20"/>
          <w:szCs w:val="20"/>
        </w:rPr>
        <w:br/>
        <w:t>о наличии таких заявок заносится в протокол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094A18">
        <w:rPr>
          <w:rFonts w:ascii="Times New Roman" w:hAnsi="Times New Roman" w:cs="Times New Roman"/>
          <w:sz w:val="20"/>
          <w:szCs w:val="20"/>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9.10.1.16. Конверты с заявками на участие в открытом запросе котировок, полученные после окончания срока их приема, вскрываются, </w:t>
      </w:r>
      <w:r w:rsidRPr="00094A18">
        <w:rPr>
          <w:rFonts w:ascii="Times New Roman" w:hAnsi="Times New Roman" w:cs="Times New Roman"/>
          <w:sz w:val="20"/>
          <w:szCs w:val="20"/>
        </w:rPr>
        <w:br/>
        <w:t>но не возвращаются участникам закупки.</w:t>
      </w:r>
    </w:p>
    <w:p w:rsidR="00094A18" w:rsidRPr="00094A18" w:rsidRDefault="00094A18" w:rsidP="00094A18">
      <w:pPr>
        <w:pStyle w:val="afff6"/>
        <w:spacing w:after="0" w:line="240" w:lineRule="auto"/>
        <w:ind w:left="0" w:firstLine="709"/>
        <w:jc w:val="both"/>
        <w:outlineLvl w:val="9"/>
        <w:rPr>
          <w:sz w:val="20"/>
          <w:szCs w:val="20"/>
          <w:lang w:val="ru-RU"/>
        </w:rPr>
      </w:pPr>
      <w:bookmarkStart w:id="68" w:name="_Toc521582086"/>
      <w:r w:rsidRPr="00094A18">
        <w:rPr>
          <w:rStyle w:val="afff7"/>
          <w:sz w:val="20"/>
          <w:szCs w:val="20"/>
          <w:lang w:val="ru-RU"/>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094A18">
        <w:rPr>
          <w:rStyle w:val="afff7"/>
          <w:sz w:val="20"/>
          <w:szCs w:val="20"/>
          <w:lang w:val="ru-RU"/>
        </w:rPr>
        <w:br/>
        <w:t>в запросе котировок</w:t>
      </w:r>
      <w:bookmarkEnd w:id="68"/>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9.10.2.2. Открытие доступа осуществляется закупочной комиссией посредством функционала ЭП, на которой проводится запрос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9.10.2.3. При вскрытии конвертов с заявками председатель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объявляет следующую информацию:</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предмета и номер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информацию о состоянии каждого конверта с заявкой(наличие либо отсутствие повреждений, признаков вскрытия);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наименование каждого участника закупки, ИНН, КПП, ОГРН </w:t>
      </w:r>
      <w:r w:rsidRPr="00094A18">
        <w:rPr>
          <w:rFonts w:ascii="Times New Roman" w:hAnsi="Times New Roman" w:cs="Times New Roman"/>
          <w:spacing w:val="-6"/>
          <w:sz w:val="20"/>
          <w:szCs w:val="20"/>
        </w:rPr>
        <w:t>юридического лица, фамилию, имя, отчество физического лица (ИНН, ОГРНИП</w:t>
      </w:r>
      <w:r w:rsidRPr="00094A18">
        <w:rPr>
          <w:rFonts w:ascii="Times New Roman" w:hAnsi="Times New Roman" w:cs="Times New Roman"/>
          <w:sz w:val="20"/>
          <w:szCs w:val="20"/>
        </w:rPr>
        <w:t xml:space="preserve"> при наличии), номер заявки, присвоенный при ее получении;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сведения о наличии в заявке предусмотренных Положением и извещением о закупке сведений и документов, необходимых для допуска </w:t>
      </w:r>
      <w:r w:rsidRPr="00094A18">
        <w:rPr>
          <w:rFonts w:ascii="Times New Roman" w:hAnsi="Times New Roman" w:cs="Times New Roman"/>
          <w:sz w:val="20"/>
          <w:szCs w:val="20"/>
        </w:rPr>
        <w:br/>
        <w:t>к участию;</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предложение участников, подавших заявки на участие в запросе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9.10.2.4. По результатам проведения процедуры открытия доступа (вскрытия конвертов) закупочная</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комиссия оформляет протокол открытия доступа (вскрытия конвертов),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запросе котировок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котировок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котировок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каждого участника запроса котировок, подавшего заявку на участие в запросе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открытия доступа (вскрытия конвертов)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9.10.2.5. Протокол открытия доступа (вскрытия конвертов) подписывается присутствующими членами </w:t>
      </w:r>
      <w:proofErr w:type="spellStart"/>
      <w:r w:rsidRPr="00094A18">
        <w:rPr>
          <w:rFonts w:ascii="Times New Roman" w:hAnsi="Times New Roman" w:cs="Times New Roman"/>
          <w:sz w:val="20"/>
          <w:szCs w:val="20"/>
        </w:rPr>
        <w:t>закупочнойкомиссии</w:t>
      </w:r>
      <w:proofErr w:type="spellEnd"/>
      <w:r w:rsidRPr="00094A18">
        <w:rPr>
          <w:rFonts w:ascii="Times New Roman" w:hAnsi="Times New Roman" w:cs="Times New Roman"/>
          <w:sz w:val="20"/>
          <w:szCs w:val="20"/>
        </w:rPr>
        <w:t xml:space="preserve"> в день открытия доступа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9.10.2.6. Подписанный присутствующими членами закупочной комиссии протокол открытия доступа (вскрытия конвертов) размещается </w:t>
      </w:r>
      <w:r w:rsidRPr="00094A18">
        <w:rPr>
          <w:rFonts w:ascii="Times New Roman" w:hAnsi="Times New Roman" w:cs="Times New Roman"/>
          <w:sz w:val="20"/>
          <w:szCs w:val="20"/>
        </w:rPr>
        <w:br/>
        <w:t>в ЕИС в течение 3 дней со дня его подписания;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9.10.2.7. В случае если на участие в запросе котировок не было подано ни одной заявки, закупочная комиссия в лице всех присутствующих членов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отсутствие поданных на участие в запросе котировок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подраздела Положения, на основании которого было принято решение о признании запроса котировок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открытия доступа (вскрытия конвертов)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9.10.2.8. Протокол признания запроса котировок несостоявшимся, </w:t>
      </w:r>
      <w:r w:rsidRPr="00094A18">
        <w:rPr>
          <w:rFonts w:ascii="Times New Roman" w:hAnsi="Times New Roman" w:cs="Times New Roman"/>
          <w:sz w:val="20"/>
          <w:szCs w:val="20"/>
        </w:rPr>
        <w:br/>
        <w:t>в случае его составления, размещается в ЕИС в течение 3 дней со дня его подписания.</w:t>
      </w:r>
    </w:p>
    <w:p w:rsidR="00094A18" w:rsidRPr="00094A18" w:rsidRDefault="00094A18" w:rsidP="00094A18">
      <w:pPr>
        <w:pStyle w:val="afff6"/>
        <w:spacing w:after="0" w:line="240" w:lineRule="auto"/>
        <w:ind w:left="0" w:firstLine="709"/>
        <w:jc w:val="both"/>
        <w:outlineLvl w:val="9"/>
        <w:rPr>
          <w:sz w:val="20"/>
          <w:szCs w:val="20"/>
          <w:lang w:val="ru-RU"/>
        </w:rPr>
      </w:pPr>
      <w:bookmarkStart w:id="69" w:name="_Toc521582087"/>
      <w:r w:rsidRPr="00094A18">
        <w:rPr>
          <w:rStyle w:val="afff7"/>
          <w:sz w:val="20"/>
          <w:szCs w:val="20"/>
          <w:lang w:val="ru-RU"/>
        </w:rPr>
        <w:t>9.10.3. Рассмотрение заявок на участие в запросе котировок</w:t>
      </w:r>
      <w:bookmarkEnd w:id="69"/>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9.10.3.2. Срок рассмотрения заявок не может превышать 7 дней с даты открытия доступа (вскрытия конвертов);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9.10.3.3. В рамках рассмотрения заявок выполняются следующие действия: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состава заявок на соблюдение требований извещения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проверка участника закупки на соответствие требованиям извещения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принятие решений о допуске, отказе в допуске (отклонении заявки) </w:t>
      </w:r>
      <w:r w:rsidRPr="00094A18">
        <w:rPr>
          <w:rFonts w:ascii="Times New Roman" w:hAnsi="Times New Roman" w:cs="Times New Roman"/>
          <w:sz w:val="20"/>
          <w:szCs w:val="20"/>
        </w:rPr>
        <w:br/>
        <w:t>к участию по соответствующим основаниям;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9.10.3.4. В целях конкретизации, уточнения сведений, содержащихся </w:t>
      </w:r>
      <w:r w:rsidRPr="00094A18">
        <w:rPr>
          <w:rFonts w:ascii="Times New Roman" w:hAnsi="Times New Roman" w:cs="Times New Roman"/>
          <w:sz w:val="20"/>
          <w:szCs w:val="20"/>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094A18">
        <w:rPr>
          <w:rFonts w:ascii="Times New Roman" w:hAnsi="Times New Roman" w:cs="Times New Roman"/>
          <w:sz w:val="20"/>
          <w:szCs w:val="20"/>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094A18">
        <w:rPr>
          <w:rFonts w:ascii="Times New Roman" w:hAnsi="Times New Roman" w:cs="Times New Roman"/>
          <w:sz w:val="20"/>
          <w:szCs w:val="20"/>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9.10.3.5. Закупочная комиссия имеет право осуществлять любые иные действия, позволяющие рассмотреть поданные заявки, не указанные </w:t>
      </w:r>
      <w:r w:rsidRPr="00094A18">
        <w:rPr>
          <w:rFonts w:ascii="Times New Roman" w:hAnsi="Times New Roman" w:cs="Times New Roman"/>
          <w:sz w:val="20"/>
          <w:szCs w:val="20"/>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9.10.3.6. Если заявка участника не соответствует указанным </w:t>
      </w:r>
      <w:r w:rsidRPr="00094A18">
        <w:rPr>
          <w:rFonts w:ascii="Times New Roman" w:hAnsi="Times New Roman" w:cs="Times New Roman"/>
          <w:sz w:val="20"/>
          <w:szCs w:val="20"/>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запросе котировок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котировок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котировок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каждого участника запроса котировок, подавшего заявку на участие в запросе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результаты рассмотрения заявок на участие в запросе котировок, </w:t>
      </w:r>
      <w:r w:rsidRPr="00094A18">
        <w:rPr>
          <w:rFonts w:ascii="Times New Roman" w:hAnsi="Times New Roman" w:cs="Times New Roman"/>
          <w:sz w:val="20"/>
          <w:szCs w:val="20"/>
        </w:rPr>
        <w:br/>
        <w:t>в том числе с указанием:</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количества заявок на участие в запросе котировок, которые были отклонены по результатам рассмотрения заявок;</w:t>
      </w:r>
    </w:p>
    <w:p w:rsidR="00094A18" w:rsidRPr="00094A18" w:rsidRDefault="00094A18" w:rsidP="00094A18">
      <w:pPr>
        <w:tabs>
          <w:tab w:val="left" w:pos="851"/>
        </w:tabs>
        <w:spacing w:after="0" w:line="240" w:lineRule="auto"/>
        <w:ind w:left="1418" w:firstLine="11"/>
        <w:jc w:val="both"/>
        <w:rPr>
          <w:rFonts w:ascii="Times New Roman" w:hAnsi="Times New Roman" w:cs="Times New Roman"/>
          <w:sz w:val="20"/>
          <w:szCs w:val="20"/>
        </w:rPr>
      </w:pPr>
      <w:r w:rsidRPr="00094A18">
        <w:rPr>
          <w:rFonts w:ascii="Times New Roman" w:hAnsi="Times New Roman" w:cs="Times New Roman"/>
          <w:sz w:val="20"/>
          <w:szCs w:val="20"/>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иная информация, размещаемая в протоколе рассмотрения заявок </w:t>
      </w:r>
      <w:r w:rsidRPr="00094A18">
        <w:rPr>
          <w:rFonts w:ascii="Times New Roman" w:hAnsi="Times New Roman" w:cs="Times New Roman"/>
          <w:sz w:val="20"/>
          <w:szCs w:val="20"/>
        </w:rPr>
        <w:br/>
        <w:t>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6"/>
          <w:sz w:val="20"/>
          <w:szCs w:val="20"/>
        </w:rPr>
        <w:t>9.10.3.9. Протокол рассмотрения заявок подписывается присутствующими</w:t>
      </w:r>
      <w:r w:rsidRPr="00094A18">
        <w:rPr>
          <w:rFonts w:ascii="Times New Roman" w:hAnsi="Times New Roman" w:cs="Times New Roman"/>
          <w:sz w:val="20"/>
          <w:szCs w:val="20"/>
        </w:rPr>
        <w:t xml:space="preserve"> членами закупочной комиссии в день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9.10.3.10. Подписанный присутствующими членами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протокол рассмотрения заявок размещается в ЕИС в течение </w:t>
      </w:r>
      <w:r w:rsidRPr="00094A18">
        <w:rPr>
          <w:rFonts w:ascii="Times New Roman" w:hAnsi="Times New Roman" w:cs="Times New Roman"/>
          <w:sz w:val="20"/>
          <w:szCs w:val="20"/>
        </w:rPr>
        <w:br/>
        <w:t>3 дней со дня его подписания;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094A18" w:rsidRPr="00094A18" w:rsidRDefault="00094A18" w:rsidP="00094A18">
      <w:pPr>
        <w:pStyle w:val="afff6"/>
        <w:spacing w:after="0" w:line="240" w:lineRule="auto"/>
        <w:ind w:left="0" w:firstLine="709"/>
        <w:jc w:val="both"/>
        <w:outlineLvl w:val="9"/>
        <w:rPr>
          <w:sz w:val="20"/>
          <w:szCs w:val="20"/>
          <w:lang w:val="ru-RU"/>
        </w:rPr>
      </w:pPr>
      <w:bookmarkStart w:id="70" w:name="_Toc521582088"/>
      <w:r w:rsidRPr="00094A18">
        <w:rPr>
          <w:rStyle w:val="afff7"/>
          <w:sz w:val="20"/>
          <w:szCs w:val="20"/>
          <w:lang w:val="ru-RU"/>
        </w:rPr>
        <w:t>9.10.4. Оценка заявок на участие в запросе котировок</w:t>
      </w:r>
      <w:bookmarkEnd w:id="70"/>
      <w:r w:rsidRPr="00094A18">
        <w:rPr>
          <w:rStyle w:val="afff7"/>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9.10.4.1. Оценка заявок на участие в запросе котировок (далее </w:t>
      </w:r>
      <w:r w:rsidRPr="00094A18">
        <w:rPr>
          <w:rFonts w:ascii="Times New Roman" w:hAnsi="Times New Roman" w:cs="Times New Roman"/>
          <w:sz w:val="20"/>
          <w:szCs w:val="20"/>
        </w:rPr>
        <w:br/>
        <w:t>оценка заявок</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9.10.4.2. Срок оценки заявок не может превышать 4 дней с даты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9.10.4.3. Оценка заявок не проводится в отношении тех заявок, которые были отклонены на этапе рассмотрения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9.10.4.4. Если в ходе рассмотрения заявок к участию в запросе котировок была допущена только одна заявка, оценка заявок не проводится;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9.10.4.5. Оценка заявок осуществляется путем сравнения предложений участников запроса котировок о цене договора и их ранжирования </w:t>
      </w:r>
      <w:r w:rsidRPr="00094A18">
        <w:rPr>
          <w:rFonts w:ascii="Times New Roman" w:hAnsi="Times New Roman" w:cs="Times New Roman"/>
          <w:sz w:val="20"/>
          <w:szCs w:val="20"/>
        </w:rPr>
        <w:br/>
        <w:t>по степени предпочтительности в порядке возрастания;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количество поданных на участие в запросе котировок заявок, а также дата и время регистрации каждой заявки;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причины, по которым запрос котировок признан несостоявшимся, </w:t>
      </w:r>
      <w:r w:rsidRPr="00094A18">
        <w:rPr>
          <w:rFonts w:ascii="Times New Roman" w:hAnsi="Times New Roman" w:cs="Times New Roman"/>
          <w:sz w:val="20"/>
          <w:szCs w:val="20"/>
        </w:rPr>
        <w:br/>
        <w:t xml:space="preserve">в случае признания его таковым, с указанием подраздела Положения, </w:t>
      </w:r>
      <w:r w:rsidRPr="00094A18">
        <w:rPr>
          <w:rFonts w:ascii="Times New Roman" w:hAnsi="Times New Roman" w:cs="Times New Roman"/>
          <w:sz w:val="20"/>
          <w:szCs w:val="20"/>
        </w:rPr>
        <w:br/>
        <w:t>на основании которого было принято решение о признании запроса котировок несостоявшимся;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каждого участника запроса котировок, подавшего заявку на участие в запросе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результаты рассмотрения заявок на участие в запросе котировок, </w:t>
      </w:r>
      <w:r w:rsidRPr="00094A18">
        <w:rPr>
          <w:rFonts w:ascii="Times New Roman" w:hAnsi="Times New Roman" w:cs="Times New Roman"/>
          <w:sz w:val="20"/>
          <w:szCs w:val="20"/>
        </w:rPr>
        <w:br/>
        <w:t xml:space="preserve">в том числе с указанием основания отклонения каждой заявки на участие </w:t>
      </w:r>
      <w:r w:rsidRPr="00094A18">
        <w:rPr>
          <w:rFonts w:ascii="Times New Roman" w:hAnsi="Times New Roman" w:cs="Times New Roman"/>
          <w:sz w:val="20"/>
          <w:szCs w:val="20"/>
        </w:rPr>
        <w:br/>
        <w:t>в запросе котировок, которая была отклонена, с указанием положений извещения запроса котировок, которым не соответствует заявка;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иная информация, размещаемая в протоколе оценки заявок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9.10.4.9. Протокол оценки заявок подписывается присутствующими членами закупочной комиссии в день проведения оценки заявок;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9.10.4.10. Подписанный присутствующими членами закупочной комиссии протокол оценки заявок размещается в ЕИС в течение 3 дней </w:t>
      </w:r>
      <w:r w:rsidRPr="00094A18">
        <w:rPr>
          <w:rFonts w:ascii="Times New Roman" w:hAnsi="Times New Roman" w:cs="Times New Roman"/>
          <w:sz w:val="20"/>
          <w:szCs w:val="20"/>
        </w:rPr>
        <w:br/>
        <w:t>со дня его подписания.</w:t>
      </w:r>
    </w:p>
    <w:p w:rsidR="00094A18" w:rsidRPr="00094A18" w:rsidRDefault="00094A18" w:rsidP="00094A18">
      <w:pPr>
        <w:pStyle w:val="afff6"/>
        <w:spacing w:after="0" w:line="240" w:lineRule="auto"/>
        <w:ind w:left="0" w:firstLine="709"/>
        <w:jc w:val="both"/>
        <w:outlineLvl w:val="9"/>
        <w:rPr>
          <w:b w:val="0"/>
          <w:sz w:val="20"/>
          <w:szCs w:val="20"/>
          <w:lang w:val="ru-RU"/>
        </w:rPr>
      </w:pPr>
      <w:bookmarkStart w:id="71" w:name="_Toc521582089"/>
      <w:r w:rsidRPr="00094A18">
        <w:rPr>
          <w:b w:val="0"/>
          <w:sz w:val="20"/>
          <w:szCs w:val="20"/>
          <w:lang w:val="ru-RU"/>
        </w:rPr>
        <w:t>9.10.5. Заключение договора по итогам проведения запроса котировок</w:t>
      </w:r>
      <w:bookmarkEnd w:id="71"/>
      <w:r w:rsidRPr="00094A18">
        <w:rPr>
          <w:b w:val="0"/>
          <w:sz w:val="20"/>
          <w:szCs w:val="20"/>
          <w:lang w:val="ru-RU"/>
        </w:rPr>
        <w:t>:</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094A18">
        <w:rPr>
          <w:rFonts w:ascii="Times New Roman" w:hAnsi="Times New Roman" w:cs="Times New Roman"/>
          <w:sz w:val="20"/>
          <w:szCs w:val="20"/>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094A18">
        <w:rPr>
          <w:rFonts w:ascii="Times New Roman" w:hAnsi="Times New Roman" w:cs="Times New Roman"/>
          <w:sz w:val="20"/>
          <w:szCs w:val="20"/>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9.10.5.3. При принятии решения об отказе от заключения договора </w:t>
      </w:r>
      <w:r w:rsidRPr="00094A18">
        <w:rPr>
          <w:rFonts w:ascii="Times New Roman" w:hAnsi="Times New Roman" w:cs="Times New Roman"/>
          <w:sz w:val="20"/>
          <w:szCs w:val="20"/>
        </w:rPr>
        <w:br/>
        <w:t>с участником запроса котировок</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закупочная комиссия в лице всех присутствующих членов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оформляет в день принятия такого решения и размещает в ЕИС протокол отказа от заключения договора, </w:t>
      </w:r>
      <w:r w:rsidRPr="00094A18">
        <w:rPr>
          <w:rFonts w:ascii="Times New Roman" w:hAnsi="Times New Roman" w:cs="Times New Roman"/>
          <w:sz w:val="20"/>
          <w:szCs w:val="20"/>
        </w:rPr>
        <w:br/>
        <w:t>в котором указываются следующие сведения: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дата подписания протокола;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указание на содержащиеся в заявке участника запроса котировок сведения, которые были признаны закупочной комиссией недостоверными;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иная информация, размещаемая в протоколе отказа от заключения договора по решению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9.10.5.4. Стороны заключают договор в одной из форм заключения договора – в электронной форме с применением функционала ЭП </w:t>
      </w:r>
      <w:r w:rsidRPr="00094A18">
        <w:rPr>
          <w:rFonts w:ascii="Times New Roman" w:hAnsi="Times New Roman" w:cs="Times New Roman"/>
          <w:sz w:val="20"/>
          <w:szCs w:val="20"/>
        </w:rPr>
        <w:br/>
        <w:t xml:space="preserve">для запроса котировок в электронной форме или в бумажной форме – </w:t>
      </w:r>
      <w:r w:rsidRPr="00094A18">
        <w:rPr>
          <w:rFonts w:ascii="Times New Roman" w:hAnsi="Times New Roman" w:cs="Times New Roman"/>
          <w:sz w:val="20"/>
          <w:szCs w:val="20"/>
        </w:rPr>
        <w:br/>
        <w:t>для открытого запроса котировок;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9.10.5.5. Условия договора, заключаемого по результатам проведения запроса котировок, формируются путем внесения в проект договора </w:t>
      </w:r>
      <w:r w:rsidRPr="00094A18">
        <w:rPr>
          <w:rFonts w:ascii="Times New Roman" w:hAnsi="Times New Roman" w:cs="Times New Roman"/>
          <w:sz w:val="20"/>
          <w:szCs w:val="20"/>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094A18">
        <w:rPr>
          <w:rFonts w:ascii="Times New Roman" w:hAnsi="Times New Roman" w:cs="Times New Roman"/>
          <w:sz w:val="20"/>
          <w:szCs w:val="20"/>
        </w:rPr>
        <w:br/>
        <w:t>что иной порядок формирования цен единиц товаров (работ, услуг) был указан в извещении запроса котировок.</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p>
    <w:p w:rsidR="00094A18" w:rsidRPr="00094A18" w:rsidRDefault="00094A18" w:rsidP="00094A18">
      <w:pPr>
        <w:pStyle w:val="1"/>
        <w:widowControl/>
        <w:spacing w:before="0" w:line="240" w:lineRule="auto"/>
        <w:ind w:left="1134" w:hanging="425"/>
        <w:rPr>
          <w:rFonts w:eastAsia="Calibri"/>
          <w:sz w:val="20"/>
        </w:rPr>
      </w:pPr>
      <w:bookmarkStart w:id="72" w:name="_Последствия_признания_процедуры"/>
      <w:bookmarkStart w:id="73" w:name="_Toc521582090"/>
      <w:bookmarkEnd w:id="72"/>
      <w:r w:rsidRPr="00094A18">
        <w:rPr>
          <w:rFonts w:eastAsia="Calibri"/>
          <w:sz w:val="20"/>
        </w:rPr>
        <w:t>10. Порядок подготовки и осуществления закупки у единственного поставщика</w:t>
      </w:r>
      <w:bookmarkEnd w:id="73"/>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В иных случаях заказчик вправе обосновывать цену договора с единственным поставщиком (подрядчиком, исполнителем).</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10.3.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дата подписания протокола;</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указание на основание закупки у единственного поставщика в соответствии с Положением, включая номер и содержание пункта Положения;</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иная информация, размещаемая в протоколе о закупке у единственного поставщика по решению заказчика.</w:t>
      </w:r>
    </w:p>
    <w:p w:rsidR="00094A18" w:rsidRPr="00094A18" w:rsidRDefault="00094A18" w:rsidP="00094A18">
      <w:pPr>
        <w:tabs>
          <w:tab w:val="left" w:pos="851"/>
        </w:tabs>
        <w:spacing w:after="0" w:line="240" w:lineRule="auto"/>
        <w:ind w:firstLine="720"/>
        <w:jc w:val="both"/>
        <w:rPr>
          <w:rFonts w:ascii="Times New Roman" w:hAnsi="Times New Roman" w:cs="Times New Roman"/>
          <w:spacing w:val="-6"/>
          <w:sz w:val="20"/>
          <w:szCs w:val="20"/>
        </w:rPr>
      </w:pPr>
      <w:r w:rsidRPr="00094A18">
        <w:rPr>
          <w:rFonts w:ascii="Times New Roman" w:hAnsi="Times New Roman" w:cs="Times New Roman"/>
          <w:spacing w:val="-6"/>
          <w:sz w:val="20"/>
          <w:szCs w:val="20"/>
        </w:rPr>
        <w:t>10.4.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094A18" w:rsidRPr="00094A18" w:rsidRDefault="00094A18" w:rsidP="00094A18">
      <w:pPr>
        <w:tabs>
          <w:tab w:val="left" w:pos="851"/>
        </w:tabs>
        <w:overflowPunct w:val="0"/>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 этом победителем закупки признается участник, сделавший наименьшее ценовое предложение.</w:t>
      </w:r>
    </w:p>
    <w:p w:rsidR="00094A18" w:rsidRPr="00094A18" w:rsidRDefault="00094A18" w:rsidP="00094A18">
      <w:pPr>
        <w:tabs>
          <w:tab w:val="left" w:pos="851"/>
        </w:tabs>
        <w:spacing w:after="0" w:line="240" w:lineRule="auto"/>
        <w:ind w:firstLine="720"/>
        <w:jc w:val="both"/>
        <w:rPr>
          <w:rFonts w:ascii="Times New Roman" w:hAnsi="Times New Roman" w:cs="Times New Roman"/>
          <w:sz w:val="20"/>
          <w:szCs w:val="20"/>
        </w:rPr>
      </w:pPr>
    </w:p>
    <w:p w:rsidR="00094A18" w:rsidRPr="00094A18" w:rsidRDefault="00094A18" w:rsidP="00094A18">
      <w:pPr>
        <w:pStyle w:val="1"/>
        <w:spacing w:before="0" w:line="240" w:lineRule="auto"/>
        <w:ind w:firstLine="709"/>
        <w:rPr>
          <w:rFonts w:eastAsia="Calibri"/>
          <w:spacing w:val="-4"/>
          <w:sz w:val="20"/>
        </w:rPr>
      </w:pPr>
      <w:bookmarkStart w:id="74" w:name="_Toc521582091"/>
      <w:r w:rsidRPr="00094A18">
        <w:rPr>
          <w:rFonts w:eastAsia="Calibri"/>
          <w:spacing w:val="-4"/>
          <w:sz w:val="20"/>
        </w:rPr>
        <w:t>11. Последствия признания конкурентных закупок несостоявшимися</w:t>
      </w:r>
      <w:bookmarkEnd w:id="74"/>
    </w:p>
    <w:p w:rsidR="00094A18" w:rsidRPr="00094A18" w:rsidRDefault="00094A18" w:rsidP="00094A18">
      <w:pPr>
        <w:pStyle w:val="1"/>
        <w:spacing w:before="0" w:line="240" w:lineRule="auto"/>
        <w:ind w:firstLine="720"/>
        <w:jc w:val="both"/>
        <w:rPr>
          <w:b w:val="0"/>
          <w:bCs/>
          <w:sz w:val="20"/>
        </w:rPr>
      </w:pPr>
      <w:bookmarkStart w:id="75" w:name="_Toc521582092"/>
      <w:r w:rsidRPr="00094A18">
        <w:rPr>
          <w:b w:val="0"/>
          <w:bCs/>
          <w:sz w:val="20"/>
        </w:rPr>
        <w:t>11.1. Конкурентная закупка признается несостоявшейся в следующих случаях:</w:t>
      </w:r>
    </w:p>
    <w:p w:rsidR="00094A18" w:rsidRPr="00094A18" w:rsidRDefault="00094A18" w:rsidP="00094A18">
      <w:pPr>
        <w:pStyle w:val="1"/>
        <w:spacing w:before="0" w:line="240" w:lineRule="auto"/>
        <w:ind w:firstLine="720"/>
        <w:jc w:val="both"/>
        <w:rPr>
          <w:b w:val="0"/>
          <w:bCs/>
          <w:sz w:val="20"/>
        </w:rPr>
      </w:pPr>
      <w:r w:rsidRPr="00094A18">
        <w:rPr>
          <w:b w:val="0"/>
          <w:bCs/>
          <w:sz w:val="20"/>
        </w:rPr>
        <w:t>11.1.1. Не подано ни одной заявки на участие в закупке;</w:t>
      </w:r>
    </w:p>
    <w:p w:rsidR="00094A18" w:rsidRPr="00094A18" w:rsidRDefault="00094A18" w:rsidP="00094A18">
      <w:pPr>
        <w:pStyle w:val="1"/>
        <w:spacing w:before="0" w:line="240" w:lineRule="auto"/>
        <w:ind w:firstLine="720"/>
        <w:jc w:val="both"/>
        <w:rPr>
          <w:b w:val="0"/>
          <w:bCs/>
          <w:sz w:val="20"/>
        </w:rPr>
      </w:pPr>
      <w:r w:rsidRPr="00094A18">
        <w:rPr>
          <w:b w:val="0"/>
          <w:bCs/>
          <w:sz w:val="20"/>
        </w:rPr>
        <w:t>11.1.2. По результатам ее проведения все заявки на участие в закупке отклонены;</w:t>
      </w:r>
    </w:p>
    <w:p w:rsidR="00094A18" w:rsidRPr="00094A18" w:rsidRDefault="00094A18" w:rsidP="00094A18">
      <w:pPr>
        <w:pStyle w:val="1"/>
        <w:spacing w:before="0" w:line="240" w:lineRule="auto"/>
        <w:ind w:firstLine="720"/>
        <w:jc w:val="both"/>
        <w:rPr>
          <w:b w:val="0"/>
          <w:bCs/>
          <w:sz w:val="20"/>
        </w:rPr>
      </w:pPr>
      <w:r w:rsidRPr="00094A18">
        <w:rPr>
          <w:b w:val="0"/>
          <w:bCs/>
          <w:sz w:val="20"/>
        </w:rPr>
        <w:t>11.1.3. На участие в закупке подана только одна заявка;</w:t>
      </w:r>
    </w:p>
    <w:p w:rsidR="00094A18" w:rsidRPr="00094A18" w:rsidRDefault="00094A18" w:rsidP="00094A18">
      <w:pPr>
        <w:pStyle w:val="1"/>
        <w:spacing w:before="0" w:line="240" w:lineRule="auto"/>
        <w:ind w:firstLine="720"/>
        <w:jc w:val="both"/>
        <w:rPr>
          <w:b w:val="0"/>
          <w:bCs/>
          <w:sz w:val="20"/>
        </w:rPr>
      </w:pPr>
      <w:r w:rsidRPr="00094A18">
        <w:rPr>
          <w:b w:val="0"/>
          <w:bCs/>
          <w:sz w:val="20"/>
        </w:rPr>
        <w:t>11.1.4. По результатам ее проведения отклонены все заявки, за исключением одной заявки на участие в закупке;</w:t>
      </w:r>
    </w:p>
    <w:p w:rsidR="00094A18" w:rsidRPr="00094A18" w:rsidRDefault="00094A18" w:rsidP="00094A18">
      <w:pPr>
        <w:pStyle w:val="1"/>
        <w:spacing w:before="0" w:line="240" w:lineRule="auto"/>
        <w:ind w:firstLine="720"/>
        <w:jc w:val="both"/>
        <w:rPr>
          <w:b w:val="0"/>
          <w:bCs/>
          <w:sz w:val="20"/>
        </w:rPr>
      </w:pPr>
      <w:r w:rsidRPr="00094A18">
        <w:rPr>
          <w:b w:val="0"/>
          <w:bCs/>
          <w:sz w:val="20"/>
        </w:rPr>
        <w:t>11.1.5. По результатам ее проведения от заключения договора уклонились все участники закупки.</w:t>
      </w:r>
    </w:p>
    <w:p w:rsidR="00094A18" w:rsidRPr="00094A18" w:rsidRDefault="00094A18" w:rsidP="00094A18">
      <w:pPr>
        <w:pStyle w:val="1"/>
        <w:spacing w:before="0" w:line="240" w:lineRule="auto"/>
        <w:ind w:firstLine="720"/>
        <w:jc w:val="both"/>
        <w:rPr>
          <w:b w:val="0"/>
          <w:bCs/>
          <w:sz w:val="20"/>
        </w:rPr>
      </w:pPr>
      <w:r w:rsidRPr="00094A18">
        <w:rPr>
          <w:b w:val="0"/>
          <w:bCs/>
          <w:sz w:val="20"/>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094A18" w:rsidRPr="00094A18" w:rsidRDefault="00094A18" w:rsidP="00094A18">
      <w:pPr>
        <w:pStyle w:val="1"/>
        <w:spacing w:before="0" w:line="240" w:lineRule="auto"/>
        <w:ind w:firstLine="720"/>
        <w:jc w:val="both"/>
        <w:rPr>
          <w:b w:val="0"/>
          <w:bCs/>
          <w:sz w:val="20"/>
        </w:rPr>
      </w:pPr>
      <w:r w:rsidRPr="00094A18">
        <w:rPr>
          <w:b w:val="0"/>
          <w:bCs/>
          <w:sz w:val="20"/>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094A18" w:rsidRPr="00094A18" w:rsidRDefault="00094A18" w:rsidP="00094A18">
      <w:pPr>
        <w:pStyle w:val="1"/>
        <w:spacing w:before="0" w:line="240" w:lineRule="auto"/>
        <w:ind w:firstLine="720"/>
        <w:jc w:val="both"/>
        <w:rPr>
          <w:b w:val="0"/>
          <w:bCs/>
          <w:sz w:val="20"/>
        </w:rPr>
      </w:pPr>
      <w:r w:rsidRPr="00094A18">
        <w:rPr>
          <w:b w:val="0"/>
          <w:bCs/>
          <w:sz w:val="20"/>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094A18" w:rsidRPr="00094A18" w:rsidRDefault="00094A18" w:rsidP="00094A18">
      <w:pPr>
        <w:pStyle w:val="1"/>
        <w:spacing w:before="0" w:line="240" w:lineRule="auto"/>
        <w:ind w:firstLine="720"/>
        <w:jc w:val="both"/>
        <w:rPr>
          <w:b w:val="0"/>
          <w:bCs/>
          <w:sz w:val="20"/>
        </w:rPr>
      </w:pPr>
      <w:r w:rsidRPr="00094A18">
        <w:rPr>
          <w:b w:val="0"/>
          <w:bCs/>
          <w:sz w:val="20"/>
        </w:rPr>
        <w:t xml:space="preserve">11.5. Если конкурентная закупка, проведенная повторно (повторная конкурентная закупка) в </w:t>
      </w:r>
      <w:r w:rsidRPr="00094A18">
        <w:rPr>
          <w:b w:val="0"/>
          <w:bCs/>
          <w:sz w:val="20"/>
        </w:rPr>
        <w:lastRenderedPageBreak/>
        <w:t>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094A18" w:rsidRPr="00094A18" w:rsidRDefault="00094A18" w:rsidP="00094A18">
      <w:pPr>
        <w:pStyle w:val="1"/>
        <w:spacing w:before="0" w:line="240" w:lineRule="auto"/>
        <w:ind w:firstLine="720"/>
        <w:jc w:val="both"/>
        <w:rPr>
          <w:b w:val="0"/>
          <w:bCs/>
          <w:sz w:val="20"/>
        </w:rPr>
      </w:pPr>
      <w:r w:rsidRPr="00094A18">
        <w:rPr>
          <w:b w:val="0"/>
          <w:bCs/>
          <w:sz w:val="20"/>
        </w:rPr>
        <w:t>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094A18" w:rsidRPr="00094A18" w:rsidRDefault="00094A18" w:rsidP="00094A18">
      <w:pPr>
        <w:pStyle w:val="1"/>
        <w:spacing w:before="0" w:line="240" w:lineRule="auto"/>
        <w:ind w:firstLine="720"/>
        <w:jc w:val="both"/>
        <w:rPr>
          <w:b w:val="0"/>
          <w:bCs/>
          <w:sz w:val="20"/>
        </w:rPr>
      </w:pPr>
      <w:r w:rsidRPr="00094A18">
        <w:rPr>
          <w:b w:val="0"/>
          <w:bCs/>
          <w:sz w:val="20"/>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094A18" w:rsidRPr="00094A18" w:rsidRDefault="00094A18" w:rsidP="00094A18">
      <w:pPr>
        <w:pStyle w:val="1"/>
        <w:spacing w:before="0" w:line="240" w:lineRule="auto"/>
        <w:ind w:firstLine="720"/>
        <w:jc w:val="both"/>
        <w:rPr>
          <w:b w:val="0"/>
          <w:bCs/>
          <w:sz w:val="20"/>
        </w:rPr>
      </w:pPr>
      <w:r w:rsidRPr="00094A18">
        <w:rPr>
          <w:b w:val="0"/>
          <w:bCs/>
          <w:sz w:val="20"/>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094A18" w:rsidRPr="00094A18" w:rsidRDefault="00094A18" w:rsidP="00094A18">
      <w:pPr>
        <w:pStyle w:val="1"/>
        <w:spacing w:before="0" w:line="240" w:lineRule="auto"/>
        <w:ind w:firstLine="720"/>
        <w:jc w:val="both"/>
        <w:rPr>
          <w:b w:val="0"/>
          <w:bCs/>
          <w:sz w:val="20"/>
        </w:rPr>
      </w:pPr>
      <w:r w:rsidRPr="00094A18">
        <w:rPr>
          <w:b w:val="0"/>
          <w:bCs/>
          <w:sz w:val="20"/>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094A18" w:rsidRPr="00094A18" w:rsidRDefault="00094A18" w:rsidP="00094A18">
      <w:pPr>
        <w:pStyle w:val="1"/>
        <w:spacing w:before="0" w:line="240" w:lineRule="auto"/>
        <w:ind w:firstLine="720"/>
        <w:jc w:val="both"/>
        <w:rPr>
          <w:b w:val="0"/>
          <w:bCs/>
          <w:sz w:val="20"/>
        </w:rPr>
      </w:pPr>
      <w:r w:rsidRPr="00094A18">
        <w:rPr>
          <w:b w:val="0"/>
          <w:bCs/>
          <w:sz w:val="20"/>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094A18" w:rsidRPr="00094A18" w:rsidRDefault="00094A18" w:rsidP="00094A18">
      <w:pPr>
        <w:pStyle w:val="1"/>
        <w:spacing w:before="0" w:line="240" w:lineRule="auto"/>
        <w:ind w:firstLine="720"/>
        <w:jc w:val="both"/>
        <w:rPr>
          <w:b w:val="0"/>
          <w:bCs/>
          <w:sz w:val="20"/>
        </w:rPr>
      </w:pPr>
      <w:r w:rsidRPr="00094A18">
        <w:rPr>
          <w:b w:val="0"/>
          <w:bCs/>
          <w:sz w:val="20"/>
        </w:rPr>
        <w:t>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094A18" w:rsidRPr="00094A18" w:rsidRDefault="00094A18" w:rsidP="00094A18">
      <w:pPr>
        <w:pStyle w:val="1"/>
        <w:spacing w:before="0" w:line="240" w:lineRule="auto"/>
        <w:ind w:firstLine="720"/>
        <w:jc w:val="both"/>
        <w:rPr>
          <w:b w:val="0"/>
          <w:bCs/>
          <w:sz w:val="20"/>
        </w:rPr>
      </w:pPr>
      <w:r w:rsidRPr="00094A18">
        <w:rPr>
          <w:b w:val="0"/>
          <w:bCs/>
          <w:sz w:val="20"/>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094A18" w:rsidRPr="00094A18" w:rsidRDefault="00094A18" w:rsidP="00094A18">
      <w:pPr>
        <w:pStyle w:val="1"/>
        <w:spacing w:before="0" w:line="240" w:lineRule="auto"/>
        <w:ind w:firstLine="720"/>
        <w:jc w:val="both"/>
        <w:rPr>
          <w:b w:val="0"/>
          <w:bCs/>
          <w:sz w:val="20"/>
        </w:rPr>
      </w:pPr>
      <w:r w:rsidRPr="00094A18">
        <w:rPr>
          <w:b w:val="0"/>
          <w:bCs/>
          <w:sz w:val="20"/>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p>
    <w:p w:rsidR="00094A18" w:rsidRPr="00094A18" w:rsidRDefault="00094A18" w:rsidP="00094A18">
      <w:pPr>
        <w:pStyle w:val="1"/>
        <w:spacing w:before="0" w:line="240" w:lineRule="auto"/>
        <w:ind w:firstLine="720"/>
        <w:jc w:val="both"/>
        <w:rPr>
          <w:b w:val="0"/>
          <w:bCs/>
          <w:sz w:val="20"/>
        </w:rPr>
      </w:pPr>
      <w:r w:rsidRPr="00094A18">
        <w:rPr>
          <w:b w:val="0"/>
          <w:bCs/>
          <w:sz w:val="20"/>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094A18" w:rsidRPr="00094A18" w:rsidRDefault="00094A18" w:rsidP="00094A18">
      <w:pPr>
        <w:pStyle w:val="1"/>
        <w:spacing w:before="0" w:line="240" w:lineRule="auto"/>
        <w:ind w:firstLine="720"/>
        <w:jc w:val="both"/>
        <w:rPr>
          <w:b w:val="0"/>
          <w:bCs/>
          <w:sz w:val="20"/>
        </w:rPr>
      </w:pPr>
      <w:r w:rsidRPr="00094A18">
        <w:rPr>
          <w:b w:val="0"/>
          <w:bCs/>
          <w:sz w:val="20"/>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094A18" w:rsidRPr="00094A18" w:rsidRDefault="00094A18" w:rsidP="00094A18">
      <w:pPr>
        <w:pStyle w:val="1"/>
        <w:spacing w:before="0" w:line="240" w:lineRule="auto"/>
        <w:ind w:firstLine="720"/>
        <w:jc w:val="both"/>
        <w:rPr>
          <w:b w:val="0"/>
          <w:bCs/>
          <w:sz w:val="20"/>
        </w:rPr>
      </w:pPr>
      <w:r w:rsidRPr="00094A18">
        <w:rPr>
          <w:b w:val="0"/>
          <w:bCs/>
          <w:sz w:val="20"/>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094A18" w:rsidRPr="00094A18" w:rsidRDefault="00094A18" w:rsidP="00094A18">
      <w:pPr>
        <w:pStyle w:val="1"/>
        <w:spacing w:before="0" w:line="240" w:lineRule="auto"/>
        <w:ind w:firstLine="720"/>
        <w:jc w:val="both"/>
        <w:rPr>
          <w:b w:val="0"/>
          <w:bCs/>
          <w:sz w:val="20"/>
        </w:rPr>
      </w:pPr>
      <w:r w:rsidRPr="00094A18">
        <w:rPr>
          <w:b w:val="0"/>
          <w:bCs/>
          <w:sz w:val="20"/>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094A18" w:rsidRPr="00094A18" w:rsidRDefault="00094A18" w:rsidP="00094A18">
      <w:pPr>
        <w:spacing w:after="0" w:line="240" w:lineRule="auto"/>
        <w:rPr>
          <w:rFonts w:ascii="Times New Roman" w:hAnsi="Times New Roman" w:cs="Times New Roman"/>
          <w:sz w:val="20"/>
          <w:szCs w:val="20"/>
        </w:rPr>
      </w:pPr>
    </w:p>
    <w:p w:rsidR="00094A18" w:rsidRPr="00094A18" w:rsidRDefault="00094A18" w:rsidP="00094A18">
      <w:pPr>
        <w:pStyle w:val="1"/>
        <w:spacing w:before="0" w:line="240" w:lineRule="auto"/>
        <w:ind w:firstLine="709"/>
        <w:rPr>
          <w:rFonts w:eastAsia="Calibri"/>
          <w:sz w:val="20"/>
        </w:rPr>
      </w:pPr>
      <w:r w:rsidRPr="00094A18">
        <w:rPr>
          <w:rFonts w:eastAsia="Calibri"/>
          <w:sz w:val="20"/>
        </w:rPr>
        <w:t>12. Особенности проведения закрытых конкурентных закупок</w:t>
      </w:r>
      <w:bookmarkEnd w:id="75"/>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12.1. Закрытые конкурентные закупки (далее закрытые закупки</w:t>
      </w:r>
      <w:r w:rsidRPr="00094A18">
        <w:rPr>
          <w:rFonts w:ascii="Times New Roman" w:hAnsi="Times New Roman" w:cs="Times New Roman"/>
          <w:sz w:val="20"/>
          <w:szCs w:val="20"/>
        </w:rPr>
        <w:br/>
        <w:t>в настоящем разделе) проводятся только в случаях, предусмотренных пунктом 5.7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094A18">
        <w:rPr>
          <w:rFonts w:ascii="Times New Roman" w:hAnsi="Times New Roman" w:cs="Times New Roman"/>
          <w:sz w:val="20"/>
          <w:szCs w:val="20"/>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094A18">
        <w:rPr>
          <w:rFonts w:ascii="Times New Roman" w:hAnsi="Times New Roman" w:cs="Times New Roman"/>
          <w:sz w:val="20"/>
          <w:szCs w:val="20"/>
        </w:rPr>
        <w:br/>
        <w:t>в ЕИС извещения о проведении конкурентной закупки соответствующим способом.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12.5. Участник закрытой закупки представляет заявку на участие </w:t>
      </w:r>
      <w:r w:rsidRPr="00094A18">
        <w:rPr>
          <w:rFonts w:ascii="Times New Roman" w:hAnsi="Times New Roman" w:cs="Times New Roman"/>
          <w:sz w:val="20"/>
          <w:szCs w:val="20"/>
        </w:rPr>
        <w:br/>
        <w:t>в конкурентной закупке в запечатанном конверте, не позволяющем просматривать ее содержание до вскрытия конверта.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094A18" w:rsidRPr="00094A18" w:rsidRDefault="00094A18" w:rsidP="00094A18">
      <w:pPr>
        <w:pStyle w:val="1"/>
        <w:spacing w:before="0" w:line="240" w:lineRule="auto"/>
        <w:ind w:firstLine="720"/>
        <w:jc w:val="both"/>
        <w:rPr>
          <w:rFonts w:eastAsia="Calibri"/>
          <w:sz w:val="20"/>
        </w:rPr>
      </w:pPr>
      <w:bookmarkStart w:id="76" w:name="_Дополнительные_элементы_процедур"/>
      <w:bookmarkEnd w:id="76"/>
    </w:p>
    <w:p w:rsidR="00094A18" w:rsidRPr="00094A18" w:rsidRDefault="00094A18" w:rsidP="00094A18">
      <w:pPr>
        <w:pStyle w:val="1"/>
        <w:spacing w:before="0" w:line="240" w:lineRule="auto"/>
        <w:ind w:firstLine="709"/>
        <w:jc w:val="both"/>
        <w:rPr>
          <w:rFonts w:eastAsia="Calibri"/>
          <w:sz w:val="20"/>
        </w:rPr>
      </w:pPr>
      <w:bookmarkStart w:id="77" w:name="_Toc521582093"/>
      <w:r w:rsidRPr="00094A18">
        <w:rPr>
          <w:rFonts w:eastAsia="Calibri"/>
          <w:sz w:val="20"/>
        </w:rPr>
        <w:t>13. Заключение, исполнение, изменение и расторжение договора</w:t>
      </w:r>
      <w:bookmarkEnd w:id="77"/>
    </w:p>
    <w:p w:rsidR="00094A18" w:rsidRPr="00094A18" w:rsidRDefault="00094A18" w:rsidP="00094A18">
      <w:pPr>
        <w:pStyle w:val="2"/>
        <w:ind w:firstLine="709"/>
        <w:jc w:val="both"/>
        <w:rPr>
          <w:sz w:val="20"/>
        </w:rPr>
      </w:pPr>
      <w:bookmarkStart w:id="78" w:name="_Toc521582094"/>
      <w:r w:rsidRPr="00094A18">
        <w:rPr>
          <w:sz w:val="20"/>
        </w:rPr>
        <w:t>13.1. Заключение договора по результатам конкурентной закупки</w:t>
      </w:r>
      <w:bookmarkEnd w:id="78"/>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13.1.1. Договор по результатам конкурентной закупки заключается </w:t>
      </w:r>
      <w:r w:rsidRPr="00094A18">
        <w:rPr>
          <w:rFonts w:ascii="Times New Roman" w:hAnsi="Times New Roman" w:cs="Times New Roman"/>
          <w:sz w:val="20"/>
          <w:szCs w:val="20"/>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094A18">
        <w:rPr>
          <w:rFonts w:ascii="Times New Roman" w:hAnsi="Times New Roman" w:cs="Times New Roman"/>
          <w:sz w:val="20"/>
          <w:szCs w:val="20"/>
        </w:rPr>
        <w:br/>
        <w:t>в антимонопольном органе действий (бездействия) заказчика, закупочной</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 xml:space="preserve">комиссии, оператора ЭП договор должен быть заключен не позднее </w:t>
      </w:r>
      <w:r w:rsidRPr="00094A18">
        <w:rPr>
          <w:rFonts w:ascii="Times New Roman" w:hAnsi="Times New Roman" w:cs="Times New Roman"/>
          <w:sz w:val="20"/>
          <w:szCs w:val="20"/>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13.1.2. Обязанность заключения договора с заказчиком возлагается </w:t>
      </w:r>
      <w:r w:rsidRPr="00094A18">
        <w:rPr>
          <w:rFonts w:ascii="Times New Roman" w:hAnsi="Times New Roman" w:cs="Times New Roman"/>
          <w:sz w:val="20"/>
          <w:szCs w:val="20"/>
        </w:rPr>
        <w:br/>
        <w:t>на участника, признанного победителем конкурентной закупки, а также</w:t>
      </w:r>
      <w:r w:rsidRPr="00094A18">
        <w:rPr>
          <w:rFonts w:ascii="Times New Roman" w:hAnsi="Times New Roman" w:cs="Times New Roman"/>
          <w:sz w:val="20"/>
          <w:szCs w:val="20"/>
        </w:rPr>
        <w:br/>
        <w:t>в случае проведения конкурса, запроса цен, запроса котировок, запроса предложений–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13.1.3. Победитель закупки или участник закупки, на которого </w:t>
      </w:r>
      <w:r w:rsidRPr="00094A18">
        <w:rPr>
          <w:rFonts w:ascii="Times New Roman" w:hAnsi="Times New Roman" w:cs="Times New Roman"/>
          <w:spacing w:val="-4"/>
          <w:sz w:val="20"/>
          <w:szCs w:val="20"/>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094A18">
        <w:rPr>
          <w:rFonts w:ascii="Times New Roman" w:hAnsi="Times New Roman" w:cs="Times New Roman"/>
          <w:sz w:val="20"/>
          <w:szCs w:val="20"/>
        </w:rPr>
        <w:t xml:space="preserve"> любого из следующих событий: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13.1.3.1. Предоставление участником закупки письменного отказа </w:t>
      </w:r>
      <w:r w:rsidRPr="00094A18">
        <w:rPr>
          <w:rFonts w:ascii="Times New Roman" w:hAnsi="Times New Roman" w:cs="Times New Roman"/>
          <w:sz w:val="20"/>
          <w:szCs w:val="20"/>
        </w:rPr>
        <w:br/>
        <w:t>от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13.1.3.2. Не предоставление участником закупки в указанные </w:t>
      </w:r>
      <w:r w:rsidRPr="00094A18">
        <w:rPr>
          <w:rFonts w:ascii="Times New Roman" w:hAnsi="Times New Roman" w:cs="Times New Roman"/>
          <w:sz w:val="20"/>
          <w:szCs w:val="20"/>
        </w:rPr>
        <w:br/>
        <w:t>в документации о закупке сроки подписанного со своей стороны проекта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13.1.3.3. Не предоставление обеспечения исполнения договора </w:t>
      </w:r>
      <w:r w:rsidRPr="00094A18">
        <w:rPr>
          <w:rFonts w:ascii="Times New Roman" w:hAnsi="Times New Roman" w:cs="Times New Roman"/>
          <w:sz w:val="20"/>
          <w:szCs w:val="20"/>
        </w:rPr>
        <w:br/>
        <w:t xml:space="preserve">в соответствии с указанным в извещении об осуществлении закупки и (или) </w:t>
      </w:r>
      <w:r w:rsidRPr="00094A18">
        <w:rPr>
          <w:rFonts w:ascii="Times New Roman" w:hAnsi="Times New Roman" w:cs="Times New Roman"/>
          <w:sz w:val="20"/>
          <w:szCs w:val="20"/>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094A18">
        <w:rPr>
          <w:rFonts w:ascii="Times New Roman" w:hAnsi="Times New Roman" w:cs="Times New Roman"/>
          <w:sz w:val="20"/>
          <w:szCs w:val="20"/>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13.1.6. Принятие заказчиком решения о заключении договора </w:t>
      </w:r>
      <w:r w:rsidRPr="00094A18">
        <w:rPr>
          <w:rFonts w:ascii="Times New Roman" w:hAnsi="Times New Roman" w:cs="Times New Roman"/>
          <w:sz w:val="20"/>
          <w:szCs w:val="20"/>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w:t>
      </w:r>
      <w:r w:rsidRPr="00094A18">
        <w:rPr>
          <w:rFonts w:ascii="Times New Roman" w:hAnsi="Times New Roman" w:cs="Times New Roman"/>
          <w:sz w:val="20"/>
          <w:szCs w:val="20"/>
        </w:rPr>
        <w:br/>
        <w:t xml:space="preserve">в Положении.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13.1.10. Заказчик не обязан учитывать (полностью или частично) замечания участника закупки к положениям проекта договора, </w:t>
      </w:r>
      <w:r w:rsidRPr="00094A18">
        <w:rPr>
          <w:rFonts w:ascii="Times New Roman" w:hAnsi="Times New Roman" w:cs="Times New Roman"/>
          <w:sz w:val="20"/>
          <w:szCs w:val="20"/>
        </w:rPr>
        <w:br/>
        <w:t>за исключением замечаний, касающихся внутренних противоречий в тексте проекта договора, возникших по вине заказчика.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13.1.11. Заказчик вносит сведения о заключенных по итогам осуществления конкурентных закупок договорах и передает прилагаемые </w:t>
      </w:r>
      <w:r w:rsidRPr="00094A18">
        <w:rPr>
          <w:rFonts w:ascii="Times New Roman" w:hAnsi="Times New Roman" w:cs="Times New Roman"/>
          <w:sz w:val="20"/>
          <w:szCs w:val="20"/>
        </w:rPr>
        <w:br/>
        <w:t xml:space="preserve">к ним документы в реестр договоров в течение 3 рабочих дней с даты заключения таких договоров. </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w:t>
      </w:r>
      <w:r w:rsidRPr="00094A18">
        <w:rPr>
          <w:rFonts w:ascii="Times New Roman" w:hAnsi="Times New Roman" w:cs="Times New Roman"/>
          <w:sz w:val="20"/>
          <w:szCs w:val="20"/>
        </w:rPr>
        <w:lastRenderedPageBreak/>
        <w:t>5,0 млрд.рублей, – стоимость которых превышает 500,0 тыс.рублей, и передает прилагаемые к ним документы в реестр договоров.</w:t>
      </w:r>
    </w:p>
    <w:p w:rsidR="00094A18" w:rsidRPr="00094A18" w:rsidRDefault="00094A18" w:rsidP="00094A18">
      <w:pPr>
        <w:pStyle w:val="2"/>
        <w:ind w:firstLine="709"/>
        <w:jc w:val="both"/>
        <w:rPr>
          <w:sz w:val="20"/>
        </w:rPr>
      </w:pPr>
      <w:bookmarkStart w:id="79" w:name="_Toc521582095"/>
      <w:r w:rsidRPr="00094A18">
        <w:rPr>
          <w:sz w:val="20"/>
        </w:rPr>
        <w:t xml:space="preserve">13.1.12. Заказчик вносит в реестр договоров информацию и передает документы, в отношении которых были внесены изменения, в течение </w:t>
      </w:r>
    </w:p>
    <w:p w:rsidR="00094A18" w:rsidRPr="00094A18" w:rsidRDefault="00094A18" w:rsidP="00094A18">
      <w:pPr>
        <w:pStyle w:val="2"/>
        <w:ind w:firstLine="709"/>
        <w:jc w:val="both"/>
        <w:rPr>
          <w:sz w:val="20"/>
        </w:rPr>
      </w:pPr>
      <w:r w:rsidRPr="00094A18">
        <w:rPr>
          <w:sz w:val="20"/>
        </w:rPr>
        <w:t>10 дней со дня внесения таких изменений.</w:t>
      </w:r>
    </w:p>
    <w:p w:rsidR="00094A18" w:rsidRPr="00094A18" w:rsidRDefault="00094A18" w:rsidP="00094A18">
      <w:pPr>
        <w:pStyle w:val="2"/>
        <w:ind w:firstLine="709"/>
        <w:jc w:val="both"/>
        <w:rPr>
          <w:sz w:val="20"/>
        </w:rPr>
      </w:pPr>
      <w:r w:rsidRPr="00094A18">
        <w:rPr>
          <w:sz w:val="20"/>
        </w:rPr>
        <w:t xml:space="preserve">13.1.13. В реестр договоров не вносятся сведения и не передаются документы, которые в соответствии с Федеральным законом № 223-ФЗ </w:t>
      </w:r>
    </w:p>
    <w:p w:rsidR="00094A18" w:rsidRPr="00094A18" w:rsidRDefault="00094A18" w:rsidP="00094A18">
      <w:pPr>
        <w:pStyle w:val="2"/>
        <w:ind w:firstLine="709"/>
        <w:jc w:val="both"/>
        <w:rPr>
          <w:sz w:val="20"/>
        </w:rPr>
      </w:pPr>
      <w:r w:rsidRPr="00094A18">
        <w:rPr>
          <w:sz w:val="20"/>
        </w:rPr>
        <w:t>не подлежат размещению в ЕИС.</w:t>
      </w:r>
    </w:p>
    <w:p w:rsidR="00094A18" w:rsidRPr="00094A18" w:rsidRDefault="00094A18" w:rsidP="00094A18">
      <w:pPr>
        <w:pStyle w:val="2"/>
        <w:ind w:firstLine="709"/>
        <w:jc w:val="both"/>
        <w:rPr>
          <w:sz w:val="20"/>
        </w:rPr>
      </w:pPr>
      <w:r w:rsidRPr="00094A18">
        <w:rPr>
          <w:sz w:val="20"/>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94A18" w:rsidRPr="00094A18" w:rsidRDefault="00094A18" w:rsidP="00094A18">
      <w:pPr>
        <w:pStyle w:val="2"/>
        <w:ind w:firstLine="709"/>
        <w:jc w:val="both"/>
        <w:rPr>
          <w:sz w:val="20"/>
        </w:rPr>
      </w:pPr>
      <w:r w:rsidRPr="00094A18">
        <w:rPr>
          <w:sz w:val="20"/>
        </w:rPr>
        <w:t>13.2. Исполнение, изменение и расторжение договора</w:t>
      </w:r>
      <w:bookmarkEnd w:id="79"/>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13.2.2. Изменение условий договора, не являющихся существенными, допускается в соответствии с Гражданским кодексом Российской Федерации.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13.2.3. Изменение существенных условий договора при его исполнении допускается по соглашению сторон в следующих случаях:</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При этом стороны вправе продлить срок исполнения договора;</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по результатам конкурентной закупки, а также в случае исполнения договора, заключенного на основании подпункта 5.6.18 Положения.</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4"/>
          <w:sz w:val="20"/>
          <w:szCs w:val="20"/>
        </w:rPr>
        <w:tab/>
      </w:r>
      <w:r w:rsidRPr="00094A18">
        <w:rPr>
          <w:rFonts w:ascii="Times New Roman" w:hAnsi="Times New Roman" w:cs="Times New Roman"/>
          <w:sz w:val="20"/>
          <w:szCs w:val="20"/>
        </w:rPr>
        <w:t>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 без изменения его существенных условий.</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13.2.4.2. Если необходимость изменения условий договора обусловлена обстоятельствами непреодолимой силы;</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13.2.5. Положения подпункта 13.2.3.1 Положения не применяются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 xml:space="preserve">в отношении договоров, заключенных по результатам неконкурентной закупки на основании подпункта 5.6.4 Положения.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в том числе с привлечением экспертов, экспертных организаций.</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13.2.8. Договор может быть расторгнут по основаниям и в порядке, предусмотренном Гражданским кодексом Российской Федерации и договором.</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13.2.9. Если в договор были внесены изменения, заказчик вносит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13.2.10. Информация о результатах исполнения договора или </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о его расторжении вносится заказчиком в реестр договоров в течение 10 дней с даты исполнения или расторжения договора.</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094A18" w:rsidRPr="00094A18" w:rsidRDefault="00094A18" w:rsidP="00094A18">
      <w:pPr>
        <w:tabs>
          <w:tab w:val="left" w:pos="851"/>
        </w:tabs>
        <w:spacing w:after="0" w:line="240" w:lineRule="auto"/>
        <w:jc w:val="both"/>
        <w:rPr>
          <w:rFonts w:ascii="Times New Roman" w:hAnsi="Times New Roman" w:cs="Times New Roman"/>
          <w:spacing w:val="-4"/>
          <w:sz w:val="20"/>
          <w:szCs w:val="20"/>
        </w:rPr>
      </w:pPr>
      <w:r w:rsidRPr="00094A18">
        <w:rPr>
          <w:rFonts w:ascii="Times New Roman" w:hAnsi="Times New Roman" w:cs="Times New Roman"/>
          <w:spacing w:val="-4"/>
          <w:sz w:val="20"/>
          <w:szCs w:val="20"/>
        </w:rPr>
        <w:tab/>
        <w:t xml:space="preserve">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w:t>
      </w:r>
      <w:r w:rsidRPr="00094A18">
        <w:rPr>
          <w:rFonts w:ascii="Times New Roman" w:hAnsi="Times New Roman" w:cs="Times New Roman"/>
          <w:spacing w:val="-4"/>
          <w:sz w:val="20"/>
          <w:szCs w:val="20"/>
        </w:rPr>
        <w:lastRenderedPageBreak/>
        <w:t>с приложением документов, подтверждающих обстоятельства, повлекшие невозможность исполнения такого договора.</w:t>
      </w:r>
    </w:p>
    <w:p w:rsidR="00094A18" w:rsidRPr="00094A18" w:rsidRDefault="00094A18" w:rsidP="00094A18">
      <w:pPr>
        <w:tabs>
          <w:tab w:val="left" w:pos="851"/>
        </w:tabs>
        <w:spacing w:after="0" w:line="240" w:lineRule="auto"/>
        <w:jc w:val="both"/>
        <w:rPr>
          <w:rFonts w:ascii="Times New Roman" w:hAnsi="Times New Roman" w:cs="Times New Roman"/>
          <w:sz w:val="20"/>
          <w:szCs w:val="20"/>
        </w:rPr>
      </w:pPr>
    </w:p>
    <w:p w:rsidR="00094A18" w:rsidRPr="00094A18" w:rsidRDefault="00094A18" w:rsidP="00094A18">
      <w:pPr>
        <w:pStyle w:val="1"/>
        <w:widowControl/>
        <w:spacing w:before="0" w:line="240" w:lineRule="auto"/>
        <w:ind w:left="1134" w:hanging="425"/>
        <w:rPr>
          <w:rFonts w:eastAsia="Calibri"/>
          <w:sz w:val="20"/>
        </w:rPr>
      </w:pPr>
      <w:bookmarkStart w:id="80" w:name="_Toc521582096"/>
      <w:r w:rsidRPr="00094A18">
        <w:rPr>
          <w:rFonts w:eastAsia="Calibri"/>
          <w:sz w:val="20"/>
        </w:rPr>
        <w:t xml:space="preserve">14. Особенности предоставления приоритета товаров российского </w:t>
      </w:r>
      <w:r w:rsidRPr="00094A18">
        <w:rPr>
          <w:rFonts w:eastAsia="Calibri"/>
          <w:spacing w:val="-8"/>
          <w:sz w:val="20"/>
        </w:rPr>
        <w:t>происхождения, работ, услуг, выполняемых, оказываемых российскими</w:t>
      </w:r>
      <w:r w:rsidRPr="00094A18">
        <w:rPr>
          <w:rFonts w:eastAsia="Calibri"/>
          <w:sz w:val="20"/>
        </w:rPr>
        <w:t xml:space="preserve"> лицами</w:t>
      </w:r>
      <w:bookmarkEnd w:id="80"/>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094A18">
        <w:rPr>
          <w:rFonts w:ascii="Times New Roman" w:hAnsi="Times New Roman" w:cs="Times New Roman"/>
          <w:sz w:val="20"/>
          <w:szCs w:val="20"/>
        </w:rPr>
        <w:br/>
        <w:t xml:space="preserve">от 16 сентября 2016 года № 925 «О приоритете товаров российского происхождения, работ, услуг, выполняемых, оказываемых российскими </w:t>
      </w:r>
      <w:r w:rsidRPr="00094A18">
        <w:rPr>
          <w:rFonts w:ascii="Times New Roman" w:hAnsi="Times New Roman" w:cs="Times New Roman"/>
          <w:spacing w:val="-4"/>
          <w:sz w:val="20"/>
          <w:szCs w:val="20"/>
        </w:rPr>
        <w:t>лицами, по отношению к товарам, происходящим из иностранного государства,</w:t>
      </w:r>
      <w:r w:rsidRPr="00094A18">
        <w:rPr>
          <w:rFonts w:ascii="Times New Roman" w:hAnsi="Times New Roman" w:cs="Times New Roman"/>
          <w:sz w:val="20"/>
          <w:szCs w:val="20"/>
        </w:rPr>
        <w:t xml:space="preserve"> работам, услугам, выполняемым, оказываемым иностранными лицами» </w:t>
      </w:r>
      <w:r w:rsidRPr="00094A18">
        <w:rPr>
          <w:rFonts w:ascii="Times New Roman" w:hAnsi="Times New Roman" w:cs="Times New Roman"/>
          <w:spacing w:val="-4"/>
          <w:sz w:val="20"/>
          <w:szCs w:val="20"/>
        </w:rPr>
        <w:t>(далее постановление № 925) приоритет товарам российского происхождения,</w:t>
      </w:r>
      <w:r w:rsidRPr="00094A18">
        <w:rPr>
          <w:rFonts w:ascii="Times New Roman" w:hAnsi="Times New Roman" w:cs="Times New Roman"/>
          <w:sz w:val="20"/>
          <w:szCs w:val="20"/>
        </w:rPr>
        <w:t xml:space="preserve"> работам, услугам, выполняемым, оказываемым российскими лицами.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094A18">
        <w:rPr>
          <w:rFonts w:ascii="Times New Roman" w:hAnsi="Times New Roman" w:cs="Times New Roman"/>
          <w:spacing w:val="-4"/>
          <w:sz w:val="20"/>
          <w:szCs w:val="20"/>
        </w:rPr>
        <w:t>российского происхождения, выполнении работ, оказании услуг российскими</w:t>
      </w:r>
      <w:r w:rsidRPr="00094A18">
        <w:rPr>
          <w:rFonts w:ascii="Times New Roman" w:hAnsi="Times New Roman" w:cs="Times New Roman"/>
          <w:sz w:val="20"/>
          <w:szCs w:val="20"/>
        </w:rPr>
        <w:t xml:space="preserve"> лицами, по стоимостным критериям производится по предложенной </w:t>
      </w:r>
      <w:r w:rsidRPr="00094A18">
        <w:rPr>
          <w:rFonts w:ascii="Times New Roman" w:hAnsi="Times New Roman" w:cs="Times New Roman"/>
          <w:sz w:val="20"/>
          <w:szCs w:val="20"/>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094A18">
        <w:rPr>
          <w:rFonts w:ascii="Times New Roman" w:hAnsi="Times New Roman" w:cs="Times New Roman"/>
          <w:sz w:val="20"/>
          <w:szCs w:val="20"/>
        </w:rPr>
        <w:br/>
        <w:t>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 Условием предоставления приоритета является включение </w:t>
      </w:r>
      <w:r w:rsidRPr="00094A18">
        <w:rPr>
          <w:rFonts w:ascii="Times New Roman" w:hAnsi="Times New Roman" w:cs="Times New Roman"/>
          <w:sz w:val="20"/>
          <w:szCs w:val="20"/>
        </w:rPr>
        <w:br/>
        <w:t>в документацию о закупке следующих сведений:</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14.5.1. Требование об указании (декларировании) участником закупки </w:t>
      </w:r>
      <w:r w:rsidRPr="00094A18">
        <w:rPr>
          <w:rFonts w:ascii="Times New Roman" w:hAnsi="Times New Roman" w:cs="Times New Roman"/>
          <w:sz w:val="20"/>
          <w:szCs w:val="20"/>
        </w:rPr>
        <w:br/>
        <w:t xml:space="preserve">в заявке на участие в закупке (в соответствующей части заявки на участие </w:t>
      </w:r>
      <w:r w:rsidRPr="00094A18">
        <w:rPr>
          <w:rFonts w:ascii="Times New Roman" w:hAnsi="Times New Roman" w:cs="Times New Roman"/>
          <w:sz w:val="20"/>
          <w:szCs w:val="20"/>
        </w:rPr>
        <w:br/>
        <w:t>в закупке, содержащей предложение о поставке товара) наименования страны происхождения поставляемых товаров;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pacing w:val="-8"/>
          <w:sz w:val="20"/>
          <w:szCs w:val="20"/>
        </w:rPr>
        <w:t>14.5.2. Положение об ответственности участников закупки за представление</w:t>
      </w:r>
      <w:r w:rsidRPr="00094A18">
        <w:rPr>
          <w:rFonts w:ascii="Times New Roman" w:hAnsi="Times New Roman" w:cs="Times New Roman"/>
          <w:sz w:val="20"/>
          <w:szCs w:val="20"/>
        </w:rPr>
        <w:t xml:space="preserve"> недостоверных сведений о стране происхождения товара, указанного в заявке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14.5.3. Сведения о начальной (максимальной) цене единицы каждого товара, работы, услуги, являющихся предметом закупки;</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094A18">
        <w:rPr>
          <w:rFonts w:ascii="Times New Roman" w:hAnsi="Times New Roman" w:cs="Times New Roman"/>
          <w:sz w:val="20"/>
          <w:szCs w:val="20"/>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w:t>
      </w:r>
      <w:proofErr w:type="spellStart"/>
      <w:r w:rsidRPr="00094A18">
        <w:rPr>
          <w:rFonts w:ascii="Times New Roman" w:hAnsi="Times New Roman" w:cs="Times New Roman"/>
          <w:sz w:val="20"/>
          <w:szCs w:val="20"/>
        </w:rPr>
        <w:t>д</w:t>
      </w:r>
      <w:proofErr w:type="spellEnd"/>
      <w:r w:rsidRPr="00094A18">
        <w:rPr>
          <w:rFonts w:ascii="Times New Roman" w:hAnsi="Times New Roman" w:cs="Times New Roman"/>
          <w:sz w:val="20"/>
          <w:szCs w:val="20"/>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094A18">
        <w:rPr>
          <w:rFonts w:ascii="Times New Roman" w:hAnsi="Times New Roman" w:cs="Times New Roman"/>
          <w:sz w:val="20"/>
          <w:szCs w:val="20"/>
        </w:rPr>
        <w:br/>
        <w:t xml:space="preserve">в соответствии с подпунктом в) пункта 5 постановления № 925, </w:t>
      </w:r>
      <w:r w:rsidRPr="00094A18">
        <w:rPr>
          <w:rFonts w:ascii="Times New Roman" w:hAnsi="Times New Roman" w:cs="Times New Roman"/>
          <w:sz w:val="20"/>
          <w:szCs w:val="20"/>
        </w:rPr>
        <w:br/>
        <w:t xml:space="preserve">на коэффициент изменения начальной (максимальной) цены договора </w:t>
      </w:r>
      <w:r w:rsidRPr="00094A18">
        <w:rPr>
          <w:rFonts w:ascii="Times New Roman" w:hAnsi="Times New Roman" w:cs="Times New Roman"/>
          <w:sz w:val="20"/>
          <w:szCs w:val="20"/>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14.5.6. Условие отнесения участника закупки к российским или </w:t>
      </w:r>
      <w:r w:rsidRPr="00094A18">
        <w:rPr>
          <w:rFonts w:ascii="Times New Roman" w:hAnsi="Times New Roman" w:cs="Times New Roman"/>
          <w:spacing w:val="-4"/>
          <w:sz w:val="20"/>
          <w:szCs w:val="20"/>
        </w:rPr>
        <w:t>иностранным лицам на основании документов участника закупки, содержащих</w:t>
      </w:r>
      <w:r w:rsidRPr="00094A18">
        <w:rPr>
          <w:rFonts w:ascii="Times New Roman" w:hAnsi="Times New Roman" w:cs="Times New Roman"/>
          <w:sz w:val="20"/>
          <w:szCs w:val="20"/>
        </w:rPr>
        <w:t xml:space="preserve"> информацию о месте его регистрации (для юридических лиц и </w:t>
      </w:r>
      <w:r w:rsidRPr="00094A18">
        <w:rPr>
          <w:rFonts w:ascii="Times New Roman" w:hAnsi="Times New Roman" w:cs="Times New Roman"/>
          <w:spacing w:val="-8"/>
          <w:sz w:val="20"/>
          <w:szCs w:val="20"/>
        </w:rPr>
        <w:t>индивидуальных предпринимателей), на основании документов, удостоверяющих</w:t>
      </w:r>
      <w:r w:rsidRPr="00094A18">
        <w:rPr>
          <w:rFonts w:ascii="Times New Roman" w:hAnsi="Times New Roman" w:cs="Times New Roman"/>
          <w:sz w:val="20"/>
          <w:szCs w:val="20"/>
        </w:rPr>
        <w:t xml:space="preserve"> личность (для физических лиц);</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14.5.7. Указание страны происхождения поставляемого товара </w:t>
      </w:r>
      <w:r w:rsidRPr="00094A18">
        <w:rPr>
          <w:rFonts w:ascii="Times New Roman" w:hAnsi="Times New Roman" w:cs="Times New Roman"/>
          <w:sz w:val="20"/>
          <w:szCs w:val="20"/>
        </w:rPr>
        <w:br/>
        <w:t>на основании сведений, содержащихся в заявке на участие в закупке, представленной участником закупки, с которым заключается договор;</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14.5.9. Условие о том, что при исполнении договора, заключенного </w:t>
      </w:r>
      <w:r w:rsidRPr="00094A18">
        <w:rPr>
          <w:rFonts w:ascii="Times New Roman" w:hAnsi="Times New Roman" w:cs="Times New Roman"/>
          <w:sz w:val="20"/>
          <w:szCs w:val="20"/>
        </w:rPr>
        <w:br/>
        <w:t xml:space="preserve">с участником закупки, которому предоставлен приоритет в соответствии </w:t>
      </w:r>
      <w:r w:rsidRPr="00094A18">
        <w:rPr>
          <w:rFonts w:ascii="Times New Roman" w:hAnsi="Times New Roman" w:cs="Times New Roman"/>
          <w:sz w:val="20"/>
          <w:szCs w:val="20"/>
        </w:rPr>
        <w:br/>
        <w:t xml:space="preserve">с Положением, не допускается замена страны происхождения товаров, </w:t>
      </w:r>
      <w:r w:rsidRPr="00094A18">
        <w:rPr>
          <w:rFonts w:ascii="Times New Roman" w:hAnsi="Times New Roman" w:cs="Times New Roman"/>
          <w:sz w:val="20"/>
          <w:szCs w:val="20"/>
        </w:rPr>
        <w:br/>
        <w:t xml:space="preserve">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sidRPr="00094A18">
        <w:rPr>
          <w:rFonts w:ascii="Times New Roman" w:hAnsi="Times New Roman" w:cs="Times New Roman"/>
          <w:sz w:val="20"/>
          <w:szCs w:val="20"/>
        </w:rPr>
        <w:lastRenderedPageBreak/>
        <w:t>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14.6. Приоритет не предоставляется в случаях, указанных в пункте 6 постановления № 925.</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p>
    <w:p w:rsidR="00094A18" w:rsidRPr="00094A18" w:rsidRDefault="00094A18" w:rsidP="00094A18">
      <w:pPr>
        <w:pStyle w:val="1"/>
        <w:widowControl/>
        <w:spacing w:before="0" w:line="240" w:lineRule="auto"/>
        <w:ind w:left="1134" w:hanging="425"/>
        <w:rPr>
          <w:rFonts w:eastAsia="Calibri"/>
          <w:sz w:val="20"/>
        </w:rPr>
      </w:pPr>
      <w:bookmarkStart w:id="81" w:name="_Toc521582097"/>
      <w:r w:rsidRPr="00094A18">
        <w:rPr>
          <w:rFonts w:eastAsia="Calibri"/>
          <w:sz w:val="20"/>
        </w:rPr>
        <w:t xml:space="preserve">15. </w:t>
      </w:r>
      <w:r w:rsidRPr="00094A18">
        <w:rPr>
          <w:rFonts w:eastAsia="Calibri"/>
          <w:spacing w:val="-8"/>
          <w:sz w:val="20"/>
        </w:rPr>
        <w:t>Особенности осуществления закупок у субъектов малого и среднего</w:t>
      </w:r>
      <w:r w:rsidRPr="00094A18">
        <w:rPr>
          <w:rFonts w:eastAsia="Calibri"/>
          <w:sz w:val="20"/>
        </w:rPr>
        <w:t xml:space="preserve"> предпринимательства</w:t>
      </w:r>
      <w:bookmarkEnd w:id="81"/>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094A18" w:rsidRPr="00094A18" w:rsidRDefault="00094A18" w:rsidP="00094A18">
      <w:pPr>
        <w:tabs>
          <w:tab w:val="left" w:pos="851"/>
        </w:tabs>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15.4. </w:t>
      </w:r>
      <w:bookmarkStart w:id="82" w:name="_Toc521582098"/>
      <w:r w:rsidRPr="00094A18">
        <w:rPr>
          <w:rFonts w:ascii="Times New Roman" w:hAnsi="Times New Roman" w:cs="Times New Roman"/>
          <w:sz w:val="20"/>
          <w:szCs w:val="20"/>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lastRenderedPageBreak/>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15.9. Заказчик вправе проводить для СМСП неконкурентную процедуру в форме закупки у единственного поставщика для СМСП в соответствии с подпунктом 5.6.25 Положения.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Порядок проведения такой закупки определяется настоящим пунктом и регламентом оператора ЭП с учетом следующих особенностей: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 xml:space="preserve">15.9.1. Закупка осуществляется в электронной форме на ЭП, предусмотренной </w:t>
      </w:r>
      <w:hyperlink r:id="rId34" w:history="1">
        <w:r w:rsidRPr="00094A18">
          <w:rPr>
            <w:rStyle w:val="a5"/>
            <w:rFonts w:ascii="Times New Roman" w:hAnsi="Times New Roman" w:cs="Times New Roman"/>
            <w:sz w:val="20"/>
            <w:szCs w:val="20"/>
          </w:rPr>
          <w:t>частью 10 статьи 3.4</w:t>
        </w:r>
      </w:hyperlink>
      <w:r w:rsidRPr="00094A18">
        <w:rPr>
          <w:rFonts w:ascii="Times New Roman" w:hAnsi="Times New Roman" w:cs="Times New Roman"/>
          <w:sz w:val="20"/>
          <w:szCs w:val="20"/>
        </w:rPr>
        <w:t xml:space="preserve"> Федерального закона N 223-ФЗ;</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15.9.2. Цена договора, заключенного с применением такого способа закупки, не должна превышать 20 млн. рублей;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участников закупки из числа СМСП;</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35" w:history="1">
        <w:r w:rsidRPr="00094A18">
          <w:rPr>
            <w:rStyle w:val="a5"/>
            <w:rFonts w:ascii="Times New Roman" w:hAnsi="Times New Roman"/>
          </w:rPr>
          <w:t>законом</w:t>
        </w:r>
      </w:hyperlink>
      <w:r w:rsidRPr="00094A18">
        <w:rPr>
          <w:rFonts w:ascii="Times New Roman" w:hAnsi="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hyperlink r:id="rId36" w:history="1">
        <w:r w:rsidRPr="00094A18">
          <w:rPr>
            <w:rStyle w:val="a5"/>
            <w:rFonts w:ascii="Times New Roman" w:hAnsi="Times New Roman"/>
          </w:rPr>
          <w:t>частях 14.1</w:t>
        </w:r>
      </w:hyperlink>
      <w:r w:rsidRPr="00094A18">
        <w:rPr>
          <w:rFonts w:ascii="Times New Roman" w:hAnsi="Times New Roman"/>
        </w:rPr>
        <w:t xml:space="preserve">, </w:t>
      </w:r>
      <w:hyperlink r:id="rId37" w:history="1">
        <w:r w:rsidRPr="00094A18">
          <w:rPr>
            <w:rStyle w:val="a5"/>
            <w:rFonts w:ascii="Times New Roman" w:hAnsi="Times New Roman"/>
          </w:rPr>
          <w:t>31</w:t>
        </w:r>
      </w:hyperlink>
      <w:r w:rsidRPr="00094A18">
        <w:rPr>
          <w:rFonts w:ascii="Times New Roman" w:hAnsi="Times New Roman"/>
        </w:rPr>
        <w:t xml:space="preserve">, </w:t>
      </w:r>
      <w:hyperlink r:id="rId38" w:history="1">
        <w:r w:rsidRPr="00094A18">
          <w:rPr>
            <w:rStyle w:val="a5"/>
            <w:rFonts w:ascii="Times New Roman" w:hAnsi="Times New Roman"/>
          </w:rPr>
          <w:t>32 статьи 3.4</w:t>
        </w:r>
      </w:hyperlink>
      <w:r w:rsidRPr="00094A18">
        <w:rPr>
          <w:rFonts w:ascii="Times New Roman" w:hAnsi="Times New Roman"/>
        </w:rPr>
        <w:t xml:space="preserve"> Федерального закона N 223-ФЗ.</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 xml:space="preserve">Несоответствие независимой гарантии, предоставленной участником закупки с участием СМСП, требованиям, предусмотренным Федеральным </w:t>
      </w:r>
      <w:hyperlink r:id="rId39" w:history="1">
        <w:r w:rsidRPr="00094A18">
          <w:rPr>
            <w:rStyle w:val="a5"/>
            <w:rFonts w:ascii="Times New Roman" w:hAnsi="Times New Roman"/>
          </w:rPr>
          <w:t>законом</w:t>
        </w:r>
      </w:hyperlink>
      <w:r w:rsidRPr="00094A18">
        <w:rPr>
          <w:rFonts w:ascii="Times New Roman" w:hAnsi="Times New Roman"/>
        </w:rPr>
        <w:t xml:space="preserve"> N 223-ФЗ, является основанием для отказа в принятии ее заказчиком.</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94A18" w:rsidRPr="00094A18" w:rsidRDefault="00094A18" w:rsidP="00094A18">
      <w:pPr>
        <w:pStyle w:val="ConsPlusNormal"/>
        <w:ind w:firstLine="709"/>
        <w:jc w:val="both"/>
        <w:rPr>
          <w:rFonts w:ascii="Times New Roman" w:hAnsi="Times New Roman"/>
        </w:rPr>
      </w:pPr>
      <w:r w:rsidRPr="00094A18">
        <w:rPr>
          <w:rFonts w:ascii="Times New Roman" w:hAnsi="Times New Roman"/>
        </w:rPr>
        <w:t>15.14. В случаях, предусмотренных 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094A18" w:rsidRPr="00094A18" w:rsidRDefault="00094A18" w:rsidP="00094A18">
      <w:pPr>
        <w:spacing w:after="0" w:line="240" w:lineRule="auto"/>
        <w:ind w:firstLine="709"/>
        <w:jc w:val="both"/>
        <w:rPr>
          <w:rFonts w:ascii="Times New Roman" w:hAnsi="Times New Roman" w:cs="Times New Roman"/>
          <w:b/>
          <w:bCs/>
          <w:sz w:val="20"/>
          <w:szCs w:val="20"/>
        </w:rPr>
      </w:pPr>
    </w:p>
    <w:p w:rsidR="00094A18" w:rsidRPr="00094A18" w:rsidRDefault="00094A18" w:rsidP="00094A18">
      <w:pPr>
        <w:spacing w:after="0" w:line="240" w:lineRule="auto"/>
        <w:ind w:firstLine="709"/>
        <w:jc w:val="center"/>
        <w:rPr>
          <w:rFonts w:ascii="Times New Roman" w:hAnsi="Times New Roman" w:cs="Times New Roman"/>
          <w:b/>
          <w:bCs/>
          <w:sz w:val="20"/>
          <w:szCs w:val="20"/>
        </w:rPr>
      </w:pPr>
      <w:r w:rsidRPr="00094A18">
        <w:rPr>
          <w:rFonts w:ascii="Times New Roman" w:hAnsi="Times New Roman" w:cs="Times New Roman"/>
          <w:b/>
          <w:bCs/>
          <w:sz w:val="20"/>
          <w:szCs w:val="20"/>
        </w:rPr>
        <w:t>16.  Организация и проведение совместных (консолидированных) закупок</w:t>
      </w:r>
      <w:bookmarkEnd w:id="82"/>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на основании заключенного соглашения о проведении совместных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16.4. Организатором закупки может быть, как сам заказчик, так и иное лицо, действующее в рамках соответствующего соглашения с заказчиком.</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16.5. Функция непосредственного проведения совместных закупок (от размещения извещения о закупке и документации о закупке</w:t>
      </w:r>
      <w:r w:rsidR="002E3739">
        <w:rPr>
          <w:rFonts w:ascii="Times New Roman" w:hAnsi="Times New Roman" w:cs="Times New Roman"/>
          <w:sz w:val="20"/>
          <w:szCs w:val="20"/>
        </w:rPr>
        <w:t xml:space="preserve"> </w:t>
      </w:r>
      <w:r w:rsidRPr="00094A18">
        <w:rPr>
          <w:rFonts w:ascii="Times New Roman" w:hAnsi="Times New Roman" w:cs="Times New Roman"/>
          <w:sz w:val="20"/>
          <w:szCs w:val="20"/>
        </w:rPr>
        <w:t>до подведения итогов закупки, включая все промежуточные этапы закупки) возлагается на организатора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16.10. Соглашение о проведении совместной закупки, заключаемое заинтересованными лицами, должно содержать:</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заказчиках, проводящих совместные закупки (стороны соглашения);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 видах и предполагаемых объемах закупок, в отношении которых проводятся совместные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права, обязанности и ответственность сторон соглашения;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сведения об организаторе совместных закупок, включая перечень функций, передаваемых ему сторонами соглашения в целях проведения закупки;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порядок и срок формирования закупочной комиссии;</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порядок и срок разработки и утверждения документации и (или) извещения о закупке;</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ориентировочные сроки проведения совместных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порядок оплаты расходов, связанных с организацией и проведением совместных закупок;</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срок действия соглашения;</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порядок рассмотрения споров и обжалований;</w:t>
      </w:r>
    </w:p>
    <w:p w:rsidR="00094A18" w:rsidRPr="00094A18" w:rsidRDefault="00094A18" w:rsidP="00094A18">
      <w:pPr>
        <w:spacing w:after="0" w:line="240" w:lineRule="auto"/>
        <w:ind w:firstLine="709"/>
        <w:jc w:val="both"/>
        <w:rPr>
          <w:rFonts w:ascii="Times New Roman" w:hAnsi="Times New Roman" w:cs="Times New Roman"/>
          <w:sz w:val="20"/>
          <w:szCs w:val="20"/>
        </w:rPr>
      </w:pPr>
      <w:r w:rsidRPr="00094A18">
        <w:rPr>
          <w:rFonts w:ascii="Times New Roman" w:hAnsi="Times New Roman" w:cs="Times New Roman"/>
          <w:sz w:val="20"/>
          <w:szCs w:val="20"/>
        </w:rPr>
        <w:t>иную информацию, определяющую взаимоотношения сторон соглашения при проведении совместных закупок.</w:t>
      </w:r>
    </w:p>
    <w:p w:rsidR="00094A18" w:rsidRPr="00094A18" w:rsidRDefault="00094A18" w:rsidP="00094A18">
      <w:pPr>
        <w:spacing w:after="0" w:line="240" w:lineRule="auto"/>
        <w:ind w:firstLine="709"/>
        <w:jc w:val="both"/>
        <w:rPr>
          <w:rFonts w:ascii="Times New Roman" w:hAnsi="Times New Roman" w:cs="Times New Roman"/>
          <w:b/>
          <w:bCs/>
          <w:sz w:val="20"/>
          <w:szCs w:val="20"/>
        </w:rPr>
      </w:pPr>
    </w:p>
    <w:p w:rsidR="00094A18" w:rsidRPr="00094A18" w:rsidRDefault="00094A18" w:rsidP="00094A18">
      <w:pPr>
        <w:spacing w:after="0" w:line="240" w:lineRule="auto"/>
        <w:ind w:firstLine="709"/>
        <w:jc w:val="both"/>
        <w:rPr>
          <w:rFonts w:ascii="Times New Roman" w:hAnsi="Times New Roman" w:cs="Times New Roman"/>
          <w:b/>
          <w:bCs/>
          <w:sz w:val="20"/>
          <w:szCs w:val="20"/>
        </w:rPr>
      </w:pPr>
      <w:bookmarkStart w:id="83" w:name="_Toc521582099"/>
      <w:r w:rsidRPr="00094A18">
        <w:rPr>
          <w:rFonts w:ascii="Times New Roman" w:hAnsi="Times New Roman" w:cs="Times New Roman"/>
          <w:b/>
          <w:bCs/>
          <w:sz w:val="20"/>
          <w:szCs w:val="20"/>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094A18" w:rsidRPr="00094A18" w:rsidRDefault="00094A18" w:rsidP="00094A18">
      <w:pPr>
        <w:spacing w:after="0" w:line="240" w:lineRule="auto"/>
        <w:ind w:firstLine="709"/>
        <w:jc w:val="both"/>
        <w:rPr>
          <w:rFonts w:ascii="Times New Roman" w:hAnsi="Times New Roman" w:cs="Times New Roman"/>
          <w:bCs/>
          <w:sz w:val="20"/>
          <w:szCs w:val="20"/>
        </w:rPr>
      </w:pPr>
      <w:r w:rsidRPr="00094A18">
        <w:rPr>
          <w:rFonts w:ascii="Times New Roman" w:hAnsi="Times New Roman" w:cs="Times New Roman"/>
          <w:bCs/>
          <w:sz w:val="20"/>
          <w:szCs w:val="20"/>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094A18" w:rsidRPr="00094A18" w:rsidRDefault="00094A18" w:rsidP="00094A18">
      <w:pPr>
        <w:spacing w:after="0" w:line="240" w:lineRule="auto"/>
        <w:ind w:firstLine="709"/>
        <w:jc w:val="both"/>
        <w:rPr>
          <w:rFonts w:ascii="Times New Roman" w:hAnsi="Times New Roman" w:cs="Times New Roman"/>
          <w:bCs/>
          <w:sz w:val="20"/>
          <w:szCs w:val="20"/>
        </w:rPr>
      </w:pPr>
      <w:r w:rsidRPr="00094A18">
        <w:rPr>
          <w:rFonts w:ascii="Times New Roman" w:hAnsi="Times New Roman" w:cs="Times New Roman"/>
          <w:bCs/>
          <w:sz w:val="20"/>
          <w:szCs w:val="20"/>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094A18" w:rsidRPr="00094A18" w:rsidRDefault="00094A18" w:rsidP="00094A18">
      <w:pPr>
        <w:spacing w:after="0" w:line="240" w:lineRule="auto"/>
        <w:ind w:firstLine="709"/>
        <w:jc w:val="both"/>
        <w:rPr>
          <w:rFonts w:ascii="Times New Roman" w:hAnsi="Times New Roman" w:cs="Times New Roman"/>
          <w:bCs/>
          <w:sz w:val="20"/>
          <w:szCs w:val="20"/>
        </w:rPr>
      </w:pPr>
      <w:r w:rsidRPr="00094A18">
        <w:rPr>
          <w:rFonts w:ascii="Times New Roman" w:hAnsi="Times New Roman" w:cs="Times New Roman"/>
          <w:bCs/>
          <w:sz w:val="20"/>
          <w:szCs w:val="20"/>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94A18" w:rsidRPr="00094A18" w:rsidRDefault="00094A18" w:rsidP="00094A18">
      <w:pPr>
        <w:spacing w:after="0" w:line="240" w:lineRule="auto"/>
        <w:ind w:firstLine="709"/>
        <w:jc w:val="both"/>
        <w:rPr>
          <w:rFonts w:ascii="Times New Roman" w:hAnsi="Times New Roman" w:cs="Times New Roman"/>
          <w:bCs/>
          <w:sz w:val="20"/>
          <w:szCs w:val="20"/>
        </w:rPr>
      </w:pPr>
      <w:r w:rsidRPr="00094A18">
        <w:rPr>
          <w:rFonts w:ascii="Times New Roman" w:hAnsi="Times New Roman" w:cs="Times New Roman"/>
          <w:bCs/>
          <w:sz w:val="20"/>
          <w:szCs w:val="20"/>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94A18" w:rsidRPr="00094A18" w:rsidRDefault="00094A18" w:rsidP="00094A18">
      <w:pPr>
        <w:spacing w:after="0" w:line="240" w:lineRule="auto"/>
        <w:ind w:firstLine="709"/>
        <w:jc w:val="both"/>
        <w:rPr>
          <w:rFonts w:ascii="Times New Roman" w:hAnsi="Times New Roman" w:cs="Times New Roman"/>
          <w:bCs/>
          <w:sz w:val="20"/>
          <w:szCs w:val="20"/>
        </w:rPr>
      </w:pPr>
    </w:p>
    <w:bookmarkEnd w:id="83"/>
    <w:p w:rsidR="00094A18" w:rsidRPr="00094A18" w:rsidRDefault="00094A18" w:rsidP="00094A18">
      <w:pPr>
        <w:spacing w:after="0" w:line="240" w:lineRule="auto"/>
        <w:ind w:firstLine="709"/>
        <w:jc w:val="both"/>
        <w:rPr>
          <w:rFonts w:ascii="Times New Roman" w:hAnsi="Times New Roman" w:cs="Times New Roman"/>
          <w:b/>
          <w:sz w:val="20"/>
          <w:szCs w:val="20"/>
        </w:rPr>
      </w:pPr>
      <w:r w:rsidRPr="00094A18">
        <w:rPr>
          <w:rFonts w:ascii="Times New Roman" w:hAnsi="Times New Roman" w:cs="Times New Roman"/>
          <w:b/>
          <w:sz w:val="20"/>
          <w:szCs w:val="20"/>
        </w:rPr>
        <w:lastRenderedPageBreak/>
        <w:t xml:space="preserve">18. </w:t>
      </w:r>
      <w:r w:rsidRPr="00094A18">
        <w:rPr>
          <w:rFonts w:ascii="Times New Roman" w:hAnsi="Times New Roman" w:cs="Times New Roman"/>
          <w:b/>
          <w:spacing w:val="-8"/>
          <w:sz w:val="20"/>
          <w:szCs w:val="20"/>
        </w:rPr>
        <w:t>Особенности заключения и исполнения договора, предметом которых</w:t>
      </w:r>
      <w:r w:rsidRPr="00094A18">
        <w:rPr>
          <w:rFonts w:ascii="Times New Roman" w:hAnsi="Times New Roman" w:cs="Times New Roman"/>
          <w:b/>
          <w:sz w:val="20"/>
          <w:szCs w:val="20"/>
        </w:rPr>
        <w:t xml:space="preserve">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94A18" w:rsidRPr="00094A18" w:rsidRDefault="00094A18" w:rsidP="00094A18">
      <w:pPr>
        <w:spacing w:after="0" w:line="240" w:lineRule="auto"/>
        <w:ind w:firstLineChars="709" w:firstLine="1424"/>
        <w:jc w:val="both"/>
        <w:rPr>
          <w:rFonts w:ascii="Times New Roman" w:hAnsi="Times New Roman" w:cs="Times New Roman"/>
          <w:b/>
          <w:sz w:val="20"/>
          <w:szCs w:val="20"/>
        </w:rPr>
      </w:pPr>
    </w:p>
    <w:p w:rsidR="00094A18" w:rsidRPr="00094A18" w:rsidRDefault="00094A18" w:rsidP="00094A18">
      <w:pPr>
        <w:pStyle w:val="ConsPlusNormal"/>
        <w:ind w:firstLineChars="253" w:firstLine="506"/>
        <w:jc w:val="both"/>
        <w:rPr>
          <w:rFonts w:ascii="Times New Roman" w:hAnsi="Times New Roman"/>
        </w:rPr>
      </w:pPr>
      <w:r w:rsidRPr="00094A18">
        <w:rPr>
          <w:rFonts w:ascii="Times New Roman" w:hAnsi="Times New Roman"/>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094A18" w:rsidRPr="00094A18" w:rsidRDefault="00094A18" w:rsidP="00094A18">
      <w:pPr>
        <w:pStyle w:val="ConsPlusNormal"/>
        <w:ind w:firstLineChars="253" w:firstLine="506"/>
        <w:jc w:val="both"/>
        <w:rPr>
          <w:rFonts w:ascii="Times New Roman" w:hAnsi="Times New Roman"/>
        </w:rPr>
      </w:pPr>
      <w:r w:rsidRPr="00094A18">
        <w:rPr>
          <w:rFonts w:ascii="Times New Roman" w:hAnsi="Times New Roman"/>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40" w:history="1">
        <w:r w:rsidRPr="00094A18">
          <w:rPr>
            <w:rStyle w:val="a5"/>
            <w:rFonts w:ascii="Times New Roman" w:hAnsi="Times New Roman"/>
          </w:rPr>
          <w:t>кодексом</w:t>
        </w:r>
      </w:hyperlink>
      <w:r w:rsidRPr="00094A18">
        <w:rPr>
          <w:rFonts w:ascii="Times New Roman" w:hAnsi="Times New Roma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094A18" w:rsidRPr="00094A18" w:rsidRDefault="00094A18" w:rsidP="00094A18">
      <w:pPr>
        <w:pStyle w:val="ConsPlusNormal"/>
        <w:ind w:firstLineChars="253" w:firstLine="506"/>
        <w:jc w:val="both"/>
        <w:rPr>
          <w:rFonts w:ascii="Times New Roman" w:hAnsi="Times New Roman"/>
        </w:rPr>
      </w:pPr>
      <w:r w:rsidRPr="00094A18">
        <w:rPr>
          <w:rFonts w:ascii="Times New Roman" w:hAnsi="Times New Roman"/>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1" w:history="1">
        <w:r w:rsidRPr="00094A18">
          <w:rPr>
            <w:rStyle w:val="a5"/>
            <w:rFonts w:ascii="Times New Roman" w:hAnsi="Times New Roman"/>
          </w:rPr>
          <w:t>частью 5 статьи 54</w:t>
        </w:r>
      </w:hyperlink>
      <w:r w:rsidRPr="00094A18">
        <w:rPr>
          <w:rFonts w:ascii="Times New Roman" w:hAnsi="Times New Roman"/>
        </w:rPr>
        <w:t xml:space="preserve"> Градостроительного кодекса Российской Федерации.</w:t>
      </w:r>
    </w:p>
    <w:p w:rsidR="00094A18" w:rsidRPr="00094A18" w:rsidRDefault="00094A18" w:rsidP="00094A18">
      <w:pPr>
        <w:pStyle w:val="ConsPlusNormal"/>
        <w:ind w:firstLineChars="253" w:firstLine="506"/>
        <w:jc w:val="both"/>
        <w:rPr>
          <w:rFonts w:ascii="Times New Roman" w:hAnsi="Times New Roman"/>
        </w:rPr>
      </w:pPr>
      <w:r w:rsidRPr="00094A18">
        <w:rPr>
          <w:rFonts w:ascii="Times New Roman" w:hAnsi="Times New Roman"/>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94A18" w:rsidRPr="00094A18" w:rsidRDefault="00094A18" w:rsidP="00094A18">
      <w:pPr>
        <w:pStyle w:val="ConsPlusNormal"/>
        <w:ind w:firstLineChars="253" w:firstLine="506"/>
        <w:jc w:val="both"/>
        <w:rPr>
          <w:rFonts w:ascii="Times New Roman" w:hAnsi="Times New Roman"/>
        </w:rPr>
      </w:pPr>
      <w:r w:rsidRPr="00094A18">
        <w:rPr>
          <w:rFonts w:ascii="Times New Roman" w:hAnsi="Times New Roman"/>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94A18" w:rsidRPr="00094A18" w:rsidRDefault="00094A18" w:rsidP="00094A18">
      <w:pPr>
        <w:pStyle w:val="1"/>
        <w:spacing w:before="0" w:line="240" w:lineRule="auto"/>
        <w:ind w:firstLineChars="253" w:firstLine="508"/>
        <w:jc w:val="both"/>
        <w:rPr>
          <w:rFonts w:eastAsia="Calibri"/>
          <w:sz w:val="20"/>
        </w:rPr>
      </w:pPr>
    </w:p>
    <w:p w:rsidR="00094A18" w:rsidRPr="00094A18" w:rsidRDefault="00094A18" w:rsidP="00094A18">
      <w:pPr>
        <w:pStyle w:val="1"/>
        <w:widowControl/>
        <w:spacing w:before="0" w:line="240" w:lineRule="auto"/>
        <w:ind w:firstLineChars="253" w:firstLine="508"/>
        <w:jc w:val="both"/>
        <w:rPr>
          <w:rFonts w:eastAsia="Calibri"/>
          <w:sz w:val="20"/>
        </w:rPr>
      </w:pPr>
      <w:r w:rsidRPr="00094A18">
        <w:rPr>
          <w:rFonts w:eastAsia="Calibri"/>
          <w:sz w:val="20"/>
        </w:rPr>
        <w:t>19. Заключительные положения</w:t>
      </w:r>
    </w:p>
    <w:p w:rsidR="00094A18" w:rsidRPr="00094A18" w:rsidRDefault="00094A18" w:rsidP="00094A18">
      <w:pPr>
        <w:tabs>
          <w:tab w:val="left" w:pos="851"/>
        </w:tabs>
        <w:spacing w:after="0" w:line="240" w:lineRule="auto"/>
        <w:ind w:firstLineChars="253" w:firstLine="506"/>
        <w:jc w:val="both"/>
        <w:rPr>
          <w:rFonts w:ascii="Times New Roman" w:hAnsi="Times New Roman" w:cs="Times New Roman"/>
          <w:sz w:val="20"/>
          <w:szCs w:val="20"/>
        </w:rPr>
      </w:pPr>
      <w:r w:rsidRPr="00094A18">
        <w:rPr>
          <w:rFonts w:ascii="Times New Roman" w:hAnsi="Times New Roman" w:cs="Times New Roman"/>
          <w:sz w:val="20"/>
          <w:szCs w:val="20"/>
        </w:rPr>
        <w:t xml:space="preserve">19.1. Протоколы, составляемые в ходе осуществления конкурентной закупки, а также по итогам конкурентной закупки, заявки на участие </w:t>
      </w:r>
      <w:r w:rsidRPr="00094A18">
        <w:rPr>
          <w:rFonts w:ascii="Times New Roman" w:hAnsi="Times New Roman" w:cs="Times New Roman"/>
          <w:sz w:val="20"/>
          <w:szCs w:val="20"/>
        </w:rPr>
        <w:br/>
      </w:r>
      <w:r w:rsidRPr="00094A18">
        <w:rPr>
          <w:rFonts w:ascii="Times New Roman" w:hAnsi="Times New Roman" w:cs="Times New Roman"/>
          <w:spacing w:val="-6"/>
          <w:sz w:val="20"/>
          <w:szCs w:val="20"/>
        </w:rPr>
        <w:t>в конкурентной закупке, окончательные предложения участников конкурентной</w:t>
      </w:r>
      <w:r w:rsidRPr="00094A18">
        <w:rPr>
          <w:rFonts w:ascii="Times New Roman" w:hAnsi="Times New Roman" w:cs="Times New Roman"/>
          <w:sz w:val="20"/>
          <w:szCs w:val="20"/>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094A18" w:rsidRPr="00094A18" w:rsidRDefault="00094A18" w:rsidP="00094A18">
      <w:pPr>
        <w:tabs>
          <w:tab w:val="left" w:pos="851"/>
        </w:tabs>
        <w:spacing w:after="0" w:line="240" w:lineRule="auto"/>
        <w:ind w:firstLineChars="253" w:firstLine="506"/>
        <w:jc w:val="both"/>
        <w:rPr>
          <w:rFonts w:ascii="Times New Roman" w:hAnsi="Times New Roman" w:cs="Times New Roman"/>
          <w:sz w:val="20"/>
          <w:szCs w:val="20"/>
        </w:rPr>
      </w:pPr>
      <w:r w:rsidRPr="00094A18">
        <w:rPr>
          <w:rFonts w:ascii="Times New Roman" w:hAnsi="Times New Roman" w:cs="Times New Roman"/>
          <w:sz w:val="20"/>
          <w:szCs w:val="20"/>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094A18" w:rsidRPr="00094A18" w:rsidRDefault="00094A18" w:rsidP="00094A18">
      <w:pPr>
        <w:spacing w:after="0" w:line="240" w:lineRule="auto"/>
        <w:ind w:firstLineChars="253" w:firstLine="506"/>
        <w:jc w:val="both"/>
        <w:rPr>
          <w:rFonts w:ascii="Times New Roman" w:hAnsi="Times New Roman" w:cs="Times New Roman"/>
          <w:sz w:val="20"/>
          <w:szCs w:val="20"/>
        </w:rPr>
      </w:pPr>
    </w:p>
    <w:p w:rsidR="00094A18" w:rsidRPr="00094A18" w:rsidRDefault="00094A18" w:rsidP="00094A18">
      <w:pPr>
        <w:spacing w:after="0" w:line="240" w:lineRule="auto"/>
        <w:jc w:val="both"/>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592DD0" w:rsidRPr="00094A18" w:rsidRDefault="00592DD0" w:rsidP="00094A18">
      <w:pPr>
        <w:spacing w:after="0" w:line="240" w:lineRule="auto"/>
        <w:rPr>
          <w:rFonts w:ascii="Times New Roman" w:hAnsi="Times New Roman" w:cs="Times New Roman"/>
          <w:sz w:val="20"/>
          <w:szCs w:val="20"/>
        </w:rPr>
      </w:pPr>
    </w:p>
    <w:p w:rsidR="00A60CD2" w:rsidRPr="00094A18" w:rsidRDefault="00A60CD2" w:rsidP="00094A18">
      <w:pPr>
        <w:spacing w:after="0" w:line="240" w:lineRule="auto"/>
        <w:rPr>
          <w:rFonts w:ascii="Times New Roman" w:hAnsi="Times New Roman" w:cs="Times New Roman"/>
          <w:sz w:val="20"/>
          <w:szCs w:val="20"/>
        </w:rPr>
      </w:pPr>
    </w:p>
    <w:p w:rsidR="002E3739" w:rsidRPr="002E3739" w:rsidRDefault="002E3739" w:rsidP="002E3739">
      <w:pPr>
        <w:spacing w:after="0" w:line="240" w:lineRule="auto"/>
        <w:rPr>
          <w:rFonts w:ascii="Times New Roman" w:hAnsi="Times New Roman" w:cs="Times New Roman"/>
          <w:sz w:val="20"/>
          <w:szCs w:val="20"/>
        </w:rPr>
        <w:sectPr w:rsidR="002E3739" w:rsidRPr="002E3739" w:rsidSect="00094A18">
          <w:pgSz w:w="11906" w:h="16838"/>
          <w:pgMar w:top="568" w:right="850" w:bottom="284" w:left="1701" w:header="708" w:footer="708" w:gutter="0"/>
          <w:cols w:space="708"/>
          <w:docGrid w:linePitch="360"/>
        </w:sectPr>
      </w:pPr>
    </w:p>
    <w:p w:rsidR="00FB4436" w:rsidRPr="002E3739" w:rsidRDefault="00FB4436" w:rsidP="002E3739">
      <w:pPr>
        <w:spacing w:after="0" w:line="240" w:lineRule="auto"/>
        <w:rPr>
          <w:rFonts w:ascii="Times New Roman" w:hAnsi="Times New Roman" w:cs="Times New Roman"/>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Российская Федерация</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Новгородская область Старорусский район</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Администрация Медниковского сельского поселения</w:t>
      </w:r>
    </w:p>
    <w:p w:rsidR="002E3739" w:rsidRPr="002E3739" w:rsidRDefault="002E3739" w:rsidP="002E3739">
      <w:pPr>
        <w:spacing w:after="0" w:line="240" w:lineRule="auto"/>
        <w:jc w:val="center"/>
        <w:rPr>
          <w:rFonts w:ascii="Times New Roman" w:hAnsi="Times New Roman" w:cs="Times New Roman"/>
          <w:b/>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ПОСТАНОВЛЕНИЕ</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от 08.11.2023   № 117  </w:t>
      </w:r>
    </w:p>
    <w:p w:rsidR="002E3739" w:rsidRPr="002E3739" w:rsidRDefault="002E3739" w:rsidP="002E3739">
      <w:pPr>
        <w:spacing w:after="0" w:line="240" w:lineRule="auto"/>
        <w:jc w:val="center"/>
        <w:rPr>
          <w:rFonts w:ascii="Times New Roman" w:hAnsi="Times New Roman" w:cs="Times New Roman"/>
          <w:spacing w:val="-3"/>
          <w:sz w:val="20"/>
          <w:szCs w:val="20"/>
        </w:rPr>
      </w:pPr>
    </w:p>
    <w:p w:rsidR="002E3739" w:rsidRPr="002E3739" w:rsidRDefault="002E3739" w:rsidP="002E3739">
      <w:pPr>
        <w:spacing w:after="0" w:line="240" w:lineRule="auto"/>
        <w:jc w:val="center"/>
        <w:rPr>
          <w:rFonts w:ascii="Times New Roman" w:hAnsi="Times New Roman" w:cs="Times New Roman"/>
          <w:spacing w:val="-3"/>
          <w:sz w:val="20"/>
          <w:szCs w:val="20"/>
        </w:rPr>
      </w:pPr>
      <w:r w:rsidRPr="002E3739">
        <w:rPr>
          <w:rFonts w:ascii="Times New Roman" w:hAnsi="Times New Roman" w:cs="Times New Roman"/>
          <w:spacing w:val="-3"/>
          <w:sz w:val="20"/>
          <w:szCs w:val="20"/>
        </w:rPr>
        <w:t>д. Медниково</w:t>
      </w:r>
    </w:p>
    <w:p w:rsidR="002E3739" w:rsidRPr="002E3739" w:rsidRDefault="002E3739" w:rsidP="002E3739">
      <w:pPr>
        <w:spacing w:after="0" w:line="240" w:lineRule="auto"/>
        <w:jc w:val="center"/>
        <w:rPr>
          <w:rFonts w:ascii="Times New Roman" w:hAnsi="Times New Roman" w:cs="Times New Roman"/>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О внесении изменений в муниципальную программу </w:t>
      </w:r>
      <w:r w:rsidRPr="002E3739">
        <w:rPr>
          <w:rFonts w:ascii="Times New Roman" w:hAnsi="Times New Roman" w:cs="Times New Roman"/>
          <w:b/>
          <w:bCs/>
          <w:sz w:val="20"/>
          <w:szCs w:val="20"/>
        </w:rPr>
        <w:t>«</w:t>
      </w:r>
      <w:r w:rsidRPr="002E3739">
        <w:rPr>
          <w:rFonts w:ascii="Times New Roman" w:hAnsi="Times New Roman" w:cs="Times New Roman"/>
          <w:b/>
          <w:sz w:val="20"/>
          <w:szCs w:val="20"/>
        </w:rPr>
        <w:t>Управление муниципальным имуществом и земельными ресурсами Медниковского сельского поселения на 2022-2025 годы</w:t>
      </w:r>
      <w:r w:rsidRPr="002E3739">
        <w:rPr>
          <w:rFonts w:ascii="Times New Roman" w:hAnsi="Times New Roman" w:cs="Times New Roman"/>
          <w:b/>
          <w:bCs/>
          <w:sz w:val="20"/>
          <w:szCs w:val="20"/>
        </w:rPr>
        <w:t xml:space="preserve">» </w:t>
      </w:r>
    </w:p>
    <w:p w:rsidR="002E3739" w:rsidRPr="002E3739" w:rsidRDefault="002E3739" w:rsidP="002E3739">
      <w:pPr>
        <w:spacing w:after="0" w:line="240" w:lineRule="auto"/>
        <w:jc w:val="center"/>
        <w:rPr>
          <w:rFonts w:ascii="Times New Roman" w:hAnsi="Times New Roman" w:cs="Times New Roman"/>
          <w:b/>
          <w:sz w:val="20"/>
          <w:szCs w:val="20"/>
        </w:rPr>
      </w:pPr>
    </w:p>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b/>
          <w:sz w:val="20"/>
          <w:szCs w:val="20"/>
        </w:rPr>
        <w:t xml:space="preserve"> </w:t>
      </w:r>
      <w:r w:rsidRPr="002E3739">
        <w:rPr>
          <w:rFonts w:ascii="Times New Roman" w:hAnsi="Times New Roman" w:cs="Times New Roman"/>
          <w:b/>
          <w:sz w:val="20"/>
          <w:szCs w:val="20"/>
        </w:rPr>
        <w:tab/>
      </w:r>
      <w:r w:rsidRPr="002E3739">
        <w:rPr>
          <w:rFonts w:ascii="Times New Roman" w:hAnsi="Times New Roman" w:cs="Times New Roman"/>
          <w:sz w:val="20"/>
          <w:szCs w:val="20"/>
        </w:rPr>
        <w:t xml:space="preserve">На основании проекта  решения  Совета депутатов Медниковского сельского поселения от 03.11.2023   №  131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в связи с перераспределением бюджетных средств поселения по мероприятиям, Администрация Медниковского сельского поселения         </w:t>
      </w:r>
      <w:r w:rsidRPr="002E3739">
        <w:rPr>
          <w:rFonts w:ascii="Times New Roman" w:hAnsi="Times New Roman" w:cs="Times New Roman"/>
          <w:b/>
          <w:sz w:val="20"/>
          <w:szCs w:val="20"/>
        </w:rPr>
        <w:t>ПОСТАНОВЛЯЕТ:</w:t>
      </w:r>
      <w:r w:rsidRPr="002E3739">
        <w:rPr>
          <w:rFonts w:ascii="Times New Roman" w:hAnsi="Times New Roman" w:cs="Times New Roman"/>
          <w:sz w:val="20"/>
          <w:szCs w:val="20"/>
        </w:rPr>
        <w:t xml:space="preserve"> </w:t>
      </w:r>
    </w:p>
    <w:p w:rsidR="002E3739" w:rsidRPr="002E3739" w:rsidRDefault="002E3739" w:rsidP="002E3739">
      <w:pPr>
        <w:spacing w:after="0" w:line="240" w:lineRule="auto"/>
        <w:ind w:firstLine="540"/>
        <w:jc w:val="both"/>
        <w:rPr>
          <w:rFonts w:ascii="Times New Roman" w:hAnsi="Times New Roman" w:cs="Times New Roman"/>
          <w:sz w:val="20"/>
          <w:szCs w:val="20"/>
        </w:rPr>
      </w:pPr>
      <w:r w:rsidRPr="002E3739">
        <w:rPr>
          <w:rFonts w:ascii="Times New Roman" w:hAnsi="Times New Roman" w:cs="Times New Roman"/>
          <w:sz w:val="20"/>
          <w:szCs w:val="20"/>
        </w:rPr>
        <w:t>Внести изменения в</w:t>
      </w:r>
      <w:r w:rsidRPr="002E3739">
        <w:rPr>
          <w:rFonts w:ascii="Times New Roman" w:hAnsi="Times New Roman" w:cs="Times New Roman"/>
          <w:bCs/>
          <w:sz w:val="20"/>
          <w:szCs w:val="20"/>
        </w:rPr>
        <w:t xml:space="preserve"> муниципальную  программу Медниковского сельского поселения «</w:t>
      </w:r>
      <w:r w:rsidRPr="002E3739">
        <w:rPr>
          <w:rFonts w:ascii="Times New Roman" w:hAnsi="Times New Roman" w:cs="Times New Roman"/>
          <w:sz w:val="20"/>
          <w:szCs w:val="20"/>
        </w:rPr>
        <w:t>Управление муниципальным имуществом и земельными ресурсами Медниковского сельского поселения на 2022-2025 годы</w:t>
      </w:r>
      <w:r w:rsidRPr="002E3739">
        <w:rPr>
          <w:rFonts w:ascii="Times New Roman" w:hAnsi="Times New Roman" w:cs="Times New Roman"/>
          <w:bCs/>
          <w:sz w:val="20"/>
          <w:szCs w:val="20"/>
        </w:rPr>
        <w:t>»</w:t>
      </w:r>
      <w:r w:rsidRPr="002E3739">
        <w:rPr>
          <w:rFonts w:ascii="Times New Roman" w:hAnsi="Times New Roman" w:cs="Times New Roman"/>
          <w:sz w:val="20"/>
          <w:szCs w:val="20"/>
        </w:rPr>
        <w:t xml:space="preserve">, утверждённую </w:t>
      </w:r>
      <w:r w:rsidRPr="002E3739">
        <w:rPr>
          <w:rFonts w:ascii="Times New Roman" w:hAnsi="Times New Roman" w:cs="Times New Roman"/>
          <w:bCs/>
          <w:sz w:val="20"/>
          <w:szCs w:val="20"/>
        </w:rPr>
        <w:t xml:space="preserve">постановлением от </w:t>
      </w:r>
      <w:r w:rsidRPr="002E3739">
        <w:rPr>
          <w:rFonts w:ascii="Times New Roman" w:hAnsi="Times New Roman" w:cs="Times New Roman"/>
          <w:sz w:val="20"/>
          <w:szCs w:val="20"/>
        </w:rPr>
        <w:t>28.10.2021 № 104, а именно:</w:t>
      </w:r>
    </w:p>
    <w:p w:rsidR="002E3739" w:rsidRPr="002E3739" w:rsidRDefault="002E3739" w:rsidP="002E3739">
      <w:pPr>
        <w:numPr>
          <w:ilvl w:val="0"/>
          <w:numId w:val="38"/>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bCs/>
          <w:sz w:val="20"/>
          <w:szCs w:val="20"/>
        </w:rPr>
        <w:t xml:space="preserve">В </w:t>
      </w:r>
      <w:r w:rsidRPr="002E3739">
        <w:rPr>
          <w:rFonts w:ascii="Times New Roman" w:hAnsi="Times New Roman" w:cs="Times New Roman"/>
          <w:sz w:val="20"/>
          <w:szCs w:val="20"/>
        </w:rPr>
        <w:t>пункт 7 «</w:t>
      </w:r>
      <w:r w:rsidRPr="002E3739">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2E3739">
        <w:rPr>
          <w:rFonts w:ascii="Times New Roman" w:hAnsi="Times New Roman" w:cs="Times New Roman"/>
          <w:sz w:val="20"/>
          <w:szCs w:val="20"/>
        </w:rPr>
        <w:t xml:space="preserve"> паспорта муниципальной программы изложив его в следующей редакции:</w:t>
      </w:r>
    </w:p>
    <w:p w:rsidR="002E3739" w:rsidRPr="002E3739" w:rsidRDefault="002E3739" w:rsidP="002E3739">
      <w:pPr>
        <w:spacing w:after="0" w:line="240" w:lineRule="auto"/>
        <w:jc w:val="both"/>
        <w:rPr>
          <w:rFonts w:ascii="Times New Roman" w:hAnsi="Times New Roman" w:cs="Times New Roman"/>
          <w:sz w:val="20"/>
          <w:szCs w:val="20"/>
        </w:rPr>
      </w:pP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1596"/>
        <w:gridCol w:w="1989"/>
        <w:gridCol w:w="1548"/>
        <w:gridCol w:w="1719"/>
        <w:gridCol w:w="1477"/>
      </w:tblGrid>
      <w:tr w:rsidR="002E3739" w:rsidRPr="002E3739" w:rsidTr="00D411C4">
        <w:trPr>
          <w:jc w:val="center"/>
        </w:trPr>
        <w:tc>
          <w:tcPr>
            <w:tcW w:w="1434" w:type="dxa"/>
            <w:vMerge w:val="restart"/>
          </w:tcPr>
          <w:p w:rsidR="002E3739" w:rsidRPr="002E3739" w:rsidRDefault="002E3739" w:rsidP="002E3739">
            <w:pPr>
              <w:pStyle w:val="1f0"/>
              <w:overflowPunct w:val="0"/>
              <w:spacing w:before="0" w:line="240" w:lineRule="auto"/>
              <w:jc w:val="both"/>
              <w:textAlignment w:val="baseline"/>
              <w:rPr>
                <w:b/>
                <w:sz w:val="20"/>
              </w:rPr>
            </w:pPr>
            <w:r w:rsidRPr="002E3739">
              <w:rPr>
                <w:b/>
                <w:sz w:val="20"/>
              </w:rPr>
              <w:t xml:space="preserve">        Год</w:t>
            </w:r>
          </w:p>
        </w:tc>
        <w:tc>
          <w:tcPr>
            <w:tcW w:w="8329" w:type="dxa"/>
            <w:gridSpan w:val="5"/>
          </w:tcPr>
          <w:p w:rsidR="002E3739" w:rsidRPr="002E3739" w:rsidRDefault="002E3739" w:rsidP="002E3739">
            <w:pPr>
              <w:pStyle w:val="1f0"/>
              <w:overflowPunct w:val="0"/>
              <w:spacing w:before="0" w:line="240" w:lineRule="auto"/>
              <w:jc w:val="center"/>
              <w:textAlignment w:val="baseline"/>
              <w:rPr>
                <w:b/>
                <w:sz w:val="20"/>
              </w:rPr>
            </w:pPr>
            <w:r w:rsidRPr="002E3739">
              <w:rPr>
                <w:b/>
                <w:sz w:val="20"/>
              </w:rPr>
              <w:t xml:space="preserve">Источники финансирования </w:t>
            </w:r>
          </w:p>
        </w:tc>
      </w:tr>
      <w:tr w:rsidR="002E3739" w:rsidRPr="002E3739" w:rsidTr="00D411C4">
        <w:trPr>
          <w:jc w:val="center"/>
        </w:trPr>
        <w:tc>
          <w:tcPr>
            <w:tcW w:w="1434" w:type="dxa"/>
            <w:vMerge/>
          </w:tcPr>
          <w:p w:rsidR="002E3739" w:rsidRPr="002E3739" w:rsidRDefault="002E3739" w:rsidP="002E3739">
            <w:pPr>
              <w:pStyle w:val="1f0"/>
              <w:overflowPunct w:val="0"/>
              <w:spacing w:before="0" w:line="240" w:lineRule="auto"/>
              <w:jc w:val="both"/>
              <w:textAlignment w:val="baseline"/>
              <w:rPr>
                <w:b/>
                <w:sz w:val="20"/>
              </w:rPr>
            </w:pPr>
          </w:p>
        </w:tc>
        <w:tc>
          <w:tcPr>
            <w:tcW w:w="1596" w:type="dxa"/>
          </w:tcPr>
          <w:p w:rsidR="002E3739" w:rsidRPr="002E3739" w:rsidRDefault="002E3739" w:rsidP="002E3739">
            <w:pPr>
              <w:pStyle w:val="1f0"/>
              <w:overflowPunct w:val="0"/>
              <w:spacing w:before="0" w:line="240" w:lineRule="auto"/>
              <w:jc w:val="both"/>
              <w:textAlignment w:val="baseline"/>
              <w:rPr>
                <w:b/>
                <w:sz w:val="20"/>
              </w:rPr>
            </w:pPr>
            <w:r w:rsidRPr="002E3739">
              <w:rPr>
                <w:b/>
                <w:sz w:val="20"/>
              </w:rPr>
              <w:t>Областной бюджет</w:t>
            </w:r>
          </w:p>
        </w:tc>
        <w:tc>
          <w:tcPr>
            <w:tcW w:w="1989" w:type="dxa"/>
          </w:tcPr>
          <w:p w:rsidR="002E3739" w:rsidRPr="002E3739" w:rsidRDefault="002E3739" w:rsidP="002E3739">
            <w:pPr>
              <w:pStyle w:val="1f0"/>
              <w:overflowPunct w:val="0"/>
              <w:spacing w:before="0" w:line="240" w:lineRule="auto"/>
              <w:jc w:val="both"/>
              <w:textAlignment w:val="baseline"/>
              <w:rPr>
                <w:b/>
                <w:sz w:val="20"/>
              </w:rPr>
            </w:pPr>
            <w:r w:rsidRPr="002E3739">
              <w:rPr>
                <w:b/>
                <w:sz w:val="20"/>
              </w:rPr>
              <w:t>Федеральный бюджет</w:t>
            </w:r>
          </w:p>
        </w:tc>
        <w:tc>
          <w:tcPr>
            <w:tcW w:w="1548" w:type="dxa"/>
          </w:tcPr>
          <w:p w:rsidR="002E3739" w:rsidRPr="002E3739" w:rsidRDefault="002E3739" w:rsidP="002E3739">
            <w:pPr>
              <w:pStyle w:val="1f0"/>
              <w:overflowPunct w:val="0"/>
              <w:spacing w:before="0" w:line="240" w:lineRule="auto"/>
              <w:jc w:val="both"/>
              <w:textAlignment w:val="baseline"/>
              <w:rPr>
                <w:b/>
                <w:sz w:val="20"/>
              </w:rPr>
            </w:pPr>
            <w:r w:rsidRPr="002E3739">
              <w:rPr>
                <w:b/>
                <w:sz w:val="20"/>
              </w:rPr>
              <w:t>Местный бюджет</w:t>
            </w:r>
          </w:p>
        </w:tc>
        <w:tc>
          <w:tcPr>
            <w:tcW w:w="1719" w:type="dxa"/>
          </w:tcPr>
          <w:p w:rsidR="002E3739" w:rsidRPr="002E3739" w:rsidRDefault="002E3739" w:rsidP="002E3739">
            <w:pPr>
              <w:pStyle w:val="1f0"/>
              <w:overflowPunct w:val="0"/>
              <w:spacing w:before="0" w:line="240" w:lineRule="auto"/>
              <w:jc w:val="both"/>
              <w:textAlignment w:val="baseline"/>
              <w:rPr>
                <w:b/>
                <w:sz w:val="20"/>
              </w:rPr>
            </w:pPr>
            <w:proofErr w:type="spellStart"/>
            <w:r w:rsidRPr="002E3739">
              <w:rPr>
                <w:b/>
                <w:sz w:val="20"/>
              </w:rPr>
              <w:t>Внебюджет</w:t>
            </w:r>
            <w:proofErr w:type="spellEnd"/>
            <w:r w:rsidRPr="002E3739">
              <w:rPr>
                <w:b/>
                <w:sz w:val="20"/>
              </w:rPr>
              <w:t>. средства</w:t>
            </w:r>
          </w:p>
        </w:tc>
        <w:tc>
          <w:tcPr>
            <w:tcW w:w="1477" w:type="dxa"/>
          </w:tcPr>
          <w:p w:rsidR="002E3739" w:rsidRPr="002E3739" w:rsidRDefault="002E3739" w:rsidP="002E3739">
            <w:pPr>
              <w:pStyle w:val="1f0"/>
              <w:overflowPunct w:val="0"/>
              <w:spacing w:before="0" w:line="240" w:lineRule="auto"/>
              <w:jc w:val="both"/>
              <w:textAlignment w:val="baseline"/>
              <w:rPr>
                <w:b/>
                <w:sz w:val="20"/>
              </w:rPr>
            </w:pPr>
            <w:r w:rsidRPr="002E3739">
              <w:rPr>
                <w:b/>
                <w:sz w:val="20"/>
              </w:rPr>
              <w:t>Всего</w:t>
            </w:r>
          </w:p>
        </w:tc>
      </w:tr>
      <w:tr w:rsidR="002E3739" w:rsidRPr="002E3739" w:rsidTr="00D411C4">
        <w:trPr>
          <w:trHeight w:val="221"/>
          <w:jc w:val="center"/>
        </w:trPr>
        <w:tc>
          <w:tcPr>
            <w:tcW w:w="1434"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1</w:t>
            </w:r>
          </w:p>
        </w:tc>
        <w:tc>
          <w:tcPr>
            <w:tcW w:w="1596"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2</w:t>
            </w:r>
          </w:p>
        </w:tc>
        <w:tc>
          <w:tcPr>
            <w:tcW w:w="1989"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3</w:t>
            </w:r>
          </w:p>
        </w:tc>
        <w:tc>
          <w:tcPr>
            <w:tcW w:w="1548"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4</w:t>
            </w:r>
          </w:p>
        </w:tc>
        <w:tc>
          <w:tcPr>
            <w:tcW w:w="1719"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5</w:t>
            </w:r>
          </w:p>
        </w:tc>
        <w:tc>
          <w:tcPr>
            <w:tcW w:w="1477"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6</w:t>
            </w:r>
          </w:p>
        </w:tc>
      </w:tr>
      <w:tr w:rsidR="002E3739" w:rsidRPr="002E3739" w:rsidTr="00D411C4">
        <w:trPr>
          <w:trHeight w:val="70"/>
          <w:jc w:val="center"/>
        </w:trPr>
        <w:tc>
          <w:tcPr>
            <w:tcW w:w="1434"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2022</w:t>
            </w:r>
          </w:p>
        </w:tc>
        <w:tc>
          <w:tcPr>
            <w:tcW w:w="1596"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98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4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w:t>
            </w:r>
          </w:p>
        </w:tc>
        <w:tc>
          <w:tcPr>
            <w:tcW w:w="171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7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w:t>
            </w:r>
          </w:p>
        </w:tc>
      </w:tr>
      <w:tr w:rsidR="002E3739" w:rsidRPr="002E3739" w:rsidTr="00D411C4">
        <w:trPr>
          <w:jc w:val="center"/>
        </w:trPr>
        <w:tc>
          <w:tcPr>
            <w:tcW w:w="1434"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2023</w:t>
            </w:r>
          </w:p>
        </w:tc>
        <w:tc>
          <w:tcPr>
            <w:tcW w:w="1596"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98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4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9,0</w:t>
            </w:r>
          </w:p>
        </w:tc>
        <w:tc>
          <w:tcPr>
            <w:tcW w:w="171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7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9,0</w:t>
            </w:r>
          </w:p>
        </w:tc>
      </w:tr>
      <w:tr w:rsidR="002E3739" w:rsidRPr="002E3739" w:rsidTr="00D411C4">
        <w:trPr>
          <w:jc w:val="center"/>
        </w:trPr>
        <w:tc>
          <w:tcPr>
            <w:tcW w:w="1434"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2024</w:t>
            </w:r>
          </w:p>
        </w:tc>
        <w:tc>
          <w:tcPr>
            <w:tcW w:w="1596"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98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4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71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7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jc w:val="center"/>
        </w:trPr>
        <w:tc>
          <w:tcPr>
            <w:tcW w:w="1434" w:type="dxa"/>
          </w:tcPr>
          <w:p w:rsidR="002E3739" w:rsidRPr="002E3739" w:rsidRDefault="002E3739" w:rsidP="002E3739">
            <w:pPr>
              <w:pStyle w:val="1f0"/>
              <w:overflowPunct w:val="0"/>
              <w:spacing w:before="0" w:line="240" w:lineRule="auto"/>
              <w:jc w:val="center"/>
              <w:textAlignment w:val="baseline"/>
              <w:rPr>
                <w:sz w:val="20"/>
              </w:rPr>
            </w:pPr>
            <w:r w:rsidRPr="002E3739">
              <w:rPr>
                <w:sz w:val="20"/>
              </w:rPr>
              <w:t>2025</w:t>
            </w:r>
          </w:p>
        </w:tc>
        <w:tc>
          <w:tcPr>
            <w:tcW w:w="1596"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98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4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71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7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jc w:val="center"/>
        </w:trPr>
        <w:tc>
          <w:tcPr>
            <w:tcW w:w="1434" w:type="dxa"/>
          </w:tcPr>
          <w:p w:rsidR="002E3739" w:rsidRPr="002E3739" w:rsidRDefault="002E3739" w:rsidP="002E3739">
            <w:pPr>
              <w:pStyle w:val="1f0"/>
              <w:overflowPunct w:val="0"/>
              <w:spacing w:before="0" w:line="240" w:lineRule="auto"/>
              <w:jc w:val="center"/>
              <w:textAlignment w:val="baseline"/>
              <w:rPr>
                <w:b/>
                <w:sz w:val="20"/>
              </w:rPr>
            </w:pPr>
            <w:r w:rsidRPr="002E3739">
              <w:rPr>
                <w:b/>
                <w:sz w:val="20"/>
              </w:rPr>
              <w:t>Всего</w:t>
            </w:r>
          </w:p>
        </w:tc>
        <w:tc>
          <w:tcPr>
            <w:tcW w:w="1596" w:type="dxa"/>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989" w:type="dxa"/>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548" w:type="dxa"/>
          </w:tcPr>
          <w:p w:rsidR="002E3739" w:rsidRPr="002E3739" w:rsidRDefault="002E3739" w:rsidP="002E3739">
            <w:pPr>
              <w:pStyle w:val="1f0"/>
              <w:snapToGrid w:val="0"/>
              <w:spacing w:before="0" w:line="240" w:lineRule="auto"/>
              <w:jc w:val="center"/>
              <w:rPr>
                <w:b/>
                <w:sz w:val="20"/>
              </w:rPr>
            </w:pPr>
            <w:r w:rsidRPr="002E3739">
              <w:rPr>
                <w:b/>
                <w:sz w:val="20"/>
              </w:rPr>
              <w:t>24,0</w:t>
            </w:r>
          </w:p>
        </w:tc>
        <w:tc>
          <w:tcPr>
            <w:tcW w:w="1719" w:type="dxa"/>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477" w:type="dxa"/>
          </w:tcPr>
          <w:p w:rsidR="002E3739" w:rsidRPr="002E3739" w:rsidRDefault="002E3739" w:rsidP="002E3739">
            <w:pPr>
              <w:pStyle w:val="1f0"/>
              <w:snapToGrid w:val="0"/>
              <w:spacing w:before="0" w:line="240" w:lineRule="auto"/>
              <w:jc w:val="center"/>
              <w:rPr>
                <w:b/>
                <w:sz w:val="20"/>
              </w:rPr>
            </w:pPr>
            <w:r w:rsidRPr="002E3739">
              <w:rPr>
                <w:b/>
                <w:sz w:val="20"/>
              </w:rPr>
              <w:t>24,0</w:t>
            </w:r>
          </w:p>
        </w:tc>
      </w:tr>
    </w:tbl>
    <w:p w:rsidR="002E3739" w:rsidRPr="002E3739" w:rsidRDefault="002E3739" w:rsidP="002E3739">
      <w:pPr>
        <w:numPr>
          <w:ilvl w:val="0"/>
          <w:numId w:val="38"/>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b/>
          <w:bCs/>
          <w:sz w:val="20"/>
          <w:szCs w:val="20"/>
        </w:rPr>
        <w:t>Мероприятия  муниципальной Программы</w:t>
      </w:r>
      <w:r w:rsidRPr="002E3739">
        <w:rPr>
          <w:rFonts w:ascii="Times New Roman" w:hAnsi="Times New Roman" w:cs="Times New Roman"/>
          <w:sz w:val="20"/>
          <w:szCs w:val="20"/>
        </w:rPr>
        <w:t xml:space="preserve"> изложить в следующей редакции:</w:t>
      </w:r>
    </w:p>
    <w:p w:rsidR="002E3739" w:rsidRPr="002E3739" w:rsidRDefault="002E3739" w:rsidP="002E3739">
      <w:pPr>
        <w:spacing w:after="0" w:line="240" w:lineRule="auto"/>
        <w:jc w:val="both"/>
        <w:rPr>
          <w:rFonts w:ascii="Times New Roman" w:hAnsi="Times New Roman" w:cs="Times New Roman"/>
          <w:sz w:val="20"/>
          <w:szCs w:val="20"/>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838"/>
        <w:gridCol w:w="1908"/>
        <w:gridCol w:w="1417"/>
        <w:gridCol w:w="1843"/>
        <w:gridCol w:w="1276"/>
        <w:gridCol w:w="785"/>
        <w:gridCol w:w="709"/>
        <w:gridCol w:w="709"/>
        <w:gridCol w:w="709"/>
      </w:tblGrid>
      <w:tr w:rsidR="002E3739" w:rsidRPr="002E3739" w:rsidTr="00D411C4">
        <w:tc>
          <w:tcPr>
            <w:tcW w:w="657" w:type="dxa"/>
            <w:vMerge w:val="restart"/>
          </w:tcPr>
          <w:p w:rsidR="002E3739" w:rsidRPr="002E3739" w:rsidRDefault="002E3739" w:rsidP="002E3739">
            <w:pPr>
              <w:spacing w:after="0" w:line="240" w:lineRule="auto"/>
              <w:rPr>
                <w:rFonts w:ascii="Times New Roman" w:hAnsi="Times New Roman" w:cs="Times New Roman"/>
                <w:b/>
                <w:sz w:val="20"/>
                <w:szCs w:val="20"/>
              </w:rPr>
            </w:pPr>
            <w:proofErr w:type="spellStart"/>
            <w:r w:rsidRPr="002E3739">
              <w:rPr>
                <w:rFonts w:ascii="Times New Roman" w:hAnsi="Times New Roman" w:cs="Times New Roman"/>
                <w:b/>
                <w:sz w:val="20"/>
                <w:szCs w:val="20"/>
              </w:rPr>
              <w:t>п</w:t>
            </w:r>
            <w:proofErr w:type="spellEnd"/>
            <w:r w:rsidRPr="002E3739">
              <w:rPr>
                <w:rFonts w:ascii="Times New Roman" w:hAnsi="Times New Roman" w:cs="Times New Roman"/>
                <w:b/>
                <w:sz w:val="20"/>
                <w:szCs w:val="20"/>
              </w:rPr>
              <w:t>/</w:t>
            </w:r>
            <w:proofErr w:type="spellStart"/>
            <w:r w:rsidRPr="002E3739">
              <w:rPr>
                <w:rFonts w:ascii="Times New Roman" w:hAnsi="Times New Roman" w:cs="Times New Roman"/>
                <w:b/>
                <w:sz w:val="20"/>
                <w:szCs w:val="20"/>
              </w:rPr>
              <w:t>п</w:t>
            </w:r>
            <w:proofErr w:type="spellEnd"/>
            <w:r w:rsidRPr="002E3739">
              <w:rPr>
                <w:rFonts w:ascii="Times New Roman" w:hAnsi="Times New Roman" w:cs="Times New Roman"/>
                <w:b/>
                <w:sz w:val="20"/>
                <w:szCs w:val="20"/>
              </w:rPr>
              <w:t xml:space="preserve"> №</w:t>
            </w:r>
          </w:p>
        </w:tc>
        <w:tc>
          <w:tcPr>
            <w:tcW w:w="4838" w:type="dxa"/>
            <w:vMerge w:val="restart"/>
          </w:tcPr>
          <w:p w:rsidR="002E3739" w:rsidRPr="002E3739" w:rsidRDefault="002E3739" w:rsidP="002E3739">
            <w:pPr>
              <w:spacing w:after="0" w:line="240" w:lineRule="auto"/>
              <w:jc w:val="center"/>
              <w:rPr>
                <w:rFonts w:ascii="Times New Roman" w:hAnsi="Times New Roman" w:cs="Times New Roman"/>
                <w:b/>
                <w:sz w:val="20"/>
                <w:szCs w:val="20"/>
                <w:lang w:val="en-US"/>
              </w:rPr>
            </w:pPr>
            <w:r w:rsidRPr="002E3739">
              <w:rPr>
                <w:rFonts w:ascii="Times New Roman" w:hAnsi="Times New Roman" w:cs="Times New Roman"/>
                <w:b/>
                <w:sz w:val="20"/>
                <w:szCs w:val="20"/>
              </w:rPr>
              <w:t>Наименование мероприятия</w:t>
            </w:r>
          </w:p>
        </w:tc>
        <w:tc>
          <w:tcPr>
            <w:tcW w:w="1908" w:type="dxa"/>
            <w:vMerge w:val="restart"/>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Исполнитель</w:t>
            </w:r>
          </w:p>
        </w:tc>
        <w:tc>
          <w:tcPr>
            <w:tcW w:w="1417" w:type="dxa"/>
            <w:vMerge w:val="restart"/>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Срок реализации</w:t>
            </w:r>
          </w:p>
        </w:tc>
        <w:tc>
          <w:tcPr>
            <w:tcW w:w="1843" w:type="dxa"/>
            <w:vMerge w:val="restart"/>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Целевой показатель (номер целевого показателя из паспорта муниципальной программы)</w:t>
            </w:r>
          </w:p>
        </w:tc>
        <w:tc>
          <w:tcPr>
            <w:tcW w:w="1276" w:type="dxa"/>
            <w:vMerge w:val="restart"/>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Источник финансирования</w:t>
            </w:r>
          </w:p>
        </w:tc>
        <w:tc>
          <w:tcPr>
            <w:tcW w:w="2912" w:type="dxa"/>
            <w:gridSpan w:val="4"/>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Объем финансирования по годам (тыс. руб.)</w:t>
            </w:r>
          </w:p>
        </w:tc>
      </w:tr>
      <w:tr w:rsidR="002E3739" w:rsidRPr="002E3739" w:rsidTr="00D411C4">
        <w:tc>
          <w:tcPr>
            <w:tcW w:w="657" w:type="dxa"/>
            <w:vMerge/>
          </w:tcPr>
          <w:p w:rsidR="002E3739" w:rsidRPr="002E3739" w:rsidRDefault="002E3739" w:rsidP="002E3739">
            <w:pPr>
              <w:spacing w:after="0" w:line="240" w:lineRule="auto"/>
              <w:rPr>
                <w:rFonts w:ascii="Times New Roman" w:hAnsi="Times New Roman" w:cs="Times New Roman"/>
                <w:b/>
                <w:sz w:val="20"/>
                <w:szCs w:val="20"/>
              </w:rPr>
            </w:pPr>
          </w:p>
        </w:tc>
        <w:tc>
          <w:tcPr>
            <w:tcW w:w="4838" w:type="dxa"/>
            <w:vMerge/>
          </w:tcPr>
          <w:p w:rsidR="002E3739" w:rsidRPr="002E3739" w:rsidRDefault="002E3739" w:rsidP="002E3739">
            <w:pPr>
              <w:spacing w:after="0" w:line="240" w:lineRule="auto"/>
              <w:rPr>
                <w:rFonts w:ascii="Times New Roman" w:hAnsi="Times New Roman" w:cs="Times New Roman"/>
                <w:b/>
                <w:sz w:val="20"/>
                <w:szCs w:val="20"/>
              </w:rPr>
            </w:pPr>
          </w:p>
        </w:tc>
        <w:tc>
          <w:tcPr>
            <w:tcW w:w="1908" w:type="dxa"/>
            <w:vMerge/>
          </w:tcPr>
          <w:p w:rsidR="002E3739" w:rsidRPr="002E3739" w:rsidRDefault="002E3739" w:rsidP="002E3739">
            <w:pPr>
              <w:spacing w:after="0" w:line="240" w:lineRule="auto"/>
              <w:rPr>
                <w:rFonts w:ascii="Times New Roman" w:hAnsi="Times New Roman" w:cs="Times New Roman"/>
                <w:b/>
                <w:sz w:val="20"/>
                <w:szCs w:val="20"/>
              </w:rPr>
            </w:pPr>
          </w:p>
        </w:tc>
        <w:tc>
          <w:tcPr>
            <w:tcW w:w="1417" w:type="dxa"/>
            <w:vMerge/>
          </w:tcPr>
          <w:p w:rsidR="002E3739" w:rsidRPr="002E3739" w:rsidRDefault="002E3739" w:rsidP="002E3739">
            <w:pPr>
              <w:spacing w:after="0" w:line="240" w:lineRule="auto"/>
              <w:rPr>
                <w:rFonts w:ascii="Times New Roman" w:hAnsi="Times New Roman" w:cs="Times New Roman"/>
                <w:b/>
                <w:sz w:val="20"/>
                <w:szCs w:val="20"/>
              </w:rPr>
            </w:pPr>
          </w:p>
        </w:tc>
        <w:tc>
          <w:tcPr>
            <w:tcW w:w="1843" w:type="dxa"/>
            <w:vMerge/>
          </w:tcPr>
          <w:p w:rsidR="002E3739" w:rsidRPr="002E3739" w:rsidRDefault="002E3739" w:rsidP="002E3739">
            <w:pPr>
              <w:spacing w:after="0" w:line="240" w:lineRule="auto"/>
              <w:rPr>
                <w:rFonts w:ascii="Times New Roman" w:hAnsi="Times New Roman" w:cs="Times New Roman"/>
                <w:b/>
                <w:sz w:val="20"/>
                <w:szCs w:val="20"/>
              </w:rPr>
            </w:pPr>
          </w:p>
        </w:tc>
        <w:tc>
          <w:tcPr>
            <w:tcW w:w="1276" w:type="dxa"/>
            <w:vMerge/>
          </w:tcPr>
          <w:p w:rsidR="002E3739" w:rsidRPr="002E3739" w:rsidRDefault="002E3739" w:rsidP="002E3739">
            <w:pPr>
              <w:spacing w:after="0" w:line="240" w:lineRule="auto"/>
              <w:rPr>
                <w:rFonts w:ascii="Times New Roman" w:hAnsi="Times New Roman" w:cs="Times New Roman"/>
                <w:b/>
                <w:sz w:val="20"/>
                <w:szCs w:val="20"/>
              </w:rPr>
            </w:pP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c>
          <w:tcPr>
            <w:tcW w:w="65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483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908"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417"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276"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rPr>
          <w:trHeight w:val="272"/>
        </w:trPr>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1.</w:t>
            </w:r>
          </w:p>
        </w:tc>
        <w:tc>
          <w:tcPr>
            <w:tcW w:w="14194" w:type="dxa"/>
            <w:gridSpan w:val="9"/>
          </w:tcPr>
          <w:p w:rsidR="002E3739" w:rsidRPr="002E3739" w:rsidRDefault="002E3739" w:rsidP="002E3739">
            <w:pPr>
              <w:pStyle w:val="1f0"/>
              <w:spacing w:before="0" w:line="240" w:lineRule="auto"/>
              <w:jc w:val="center"/>
              <w:rPr>
                <w:b/>
                <w:bCs/>
                <w:sz w:val="20"/>
              </w:rPr>
            </w:pPr>
            <w:r w:rsidRPr="002E3739">
              <w:rPr>
                <w:b/>
                <w:bCs/>
                <w:sz w:val="20"/>
              </w:rPr>
              <w:t>Обеспечение эффективного использования муниципального имущества Медниковского сельского поселения</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1.1.</w:t>
            </w:r>
          </w:p>
        </w:tc>
        <w:tc>
          <w:tcPr>
            <w:tcW w:w="4838" w:type="dxa"/>
          </w:tcPr>
          <w:p w:rsidR="002E3739" w:rsidRPr="002E3739" w:rsidRDefault="002E3739" w:rsidP="002E3739">
            <w:pPr>
              <w:pStyle w:val="1f0"/>
              <w:spacing w:before="0" w:line="240" w:lineRule="auto"/>
              <w:jc w:val="both"/>
              <w:rPr>
                <w:sz w:val="20"/>
              </w:rPr>
            </w:pPr>
            <w:r w:rsidRPr="002E3739">
              <w:rPr>
                <w:sz w:val="20"/>
              </w:rPr>
              <w:t>Оценка рыночной стоимости объектов муниципального имущества</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1.1.1.</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1.2.</w:t>
            </w:r>
          </w:p>
        </w:tc>
        <w:tc>
          <w:tcPr>
            <w:tcW w:w="4838" w:type="dxa"/>
          </w:tcPr>
          <w:p w:rsidR="002E3739" w:rsidRPr="002E3739" w:rsidRDefault="002E3739" w:rsidP="002E3739">
            <w:pPr>
              <w:pStyle w:val="1f0"/>
              <w:spacing w:before="0" w:line="240" w:lineRule="auto"/>
              <w:jc w:val="both"/>
              <w:rPr>
                <w:sz w:val="20"/>
              </w:rPr>
            </w:pPr>
            <w:r w:rsidRPr="002E3739">
              <w:rPr>
                <w:sz w:val="20"/>
              </w:rPr>
              <w:t xml:space="preserve">Выполнение плановых показателей по неналоговым </w:t>
            </w:r>
            <w:r w:rsidRPr="002E3739">
              <w:rPr>
                <w:sz w:val="20"/>
              </w:rPr>
              <w:lastRenderedPageBreak/>
              <w:t>доходам бюджета поселения от реализации муниципального имущества</w:t>
            </w:r>
          </w:p>
        </w:tc>
        <w:tc>
          <w:tcPr>
            <w:tcW w:w="1908" w:type="dxa"/>
          </w:tcPr>
          <w:p w:rsidR="002E3739" w:rsidRPr="002E3739" w:rsidRDefault="002E3739" w:rsidP="002E3739">
            <w:pPr>
              <w:pStyle w:val="1f0"/>
              <w:spacing w:before="0" w:line="240" w:lineRule="auto"/>
              <w:rPr>
                <w:sz w:val="20"/>
              </w:rPr>
            </w:pPr>
            <w:r w:rsidRPr="002E3739">
              <w:rPr>
                <w:sz w:val="20"/>
              </w:rPr>
              <w:lastRenderedPageBreak/>
              <w:t xml:space="preserve">Администрация </w:t>
            </w:r>
            <w:r w:rsidRPr="002E3739">
              <w:rPr>
                <w:sz w:val="20"/>
              </w:rPr>
              <w:lastRenderedPageBreak/>
              <w:t>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lastRenderedPageBreak/>
              <w:t xml:space="preserve">2022-2025 </w:t>
            </w:r>
            <w:r w:rsidRPr="002E3739">
              <w:rPr>
                <w:sz w:val="20"/>
              </w:rPr>
              <w:lastRenderedPageBreak/>
              <w:t>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1.1.2</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 xml:space="preserve">Бюджет </w:t>
            </w:r>
            <w:r w:rsidRPr="002E3739">
              <w:rPr>
                <w:sz w:val="20"/>
              </w:rPr>
              <w:lastRenderedPageBreak/>
              <w:t>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lastRenderedPageBreak/>
              <w:t>2.</w:t>
            </w:r>
          </w:p>
        </w:tc>
        <w:tc>
          <w:tcPr>
            <w:tcW w:w="14194" w:type="dxa"/>
            <w:gridSpan w:val="9"/>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Осуществление регистрации права муниципальной собственности на бесхозяйные объекты недвижимого имущества (земля), расположенные на территории Медниковского сельского поселения</w:t>
            </w:r>
          </w:p>
        </w:tc>
      </w:tr>
      <w:tr w:rsidR="002E3739" w:rsidRPr="002E3739" w:rsidTr="00D411C4">
        <w:trPr>
          <w:trHeight w:val="957"/>
        </w:trPr>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2.1.</w:t>
            </w:r>
          </w:p>
        </w:tc>
        <w:tc>
          <w:tcPr>
            <w:tcW w:w="4838" w:type="dxa"/>
          </w:tcPr>
          <w:p w:rsidR="002E3739" w:rsidRPr="002E3739" w:rsidRDefault="002E3739" w:rsidP="002E3739">
            <w:pPr>
              <w:pStyle w:val="1f0"/>
              <w:spacing w:before="0" w:line="240" w:lineRule="auto"/>
              <w:jc w:val="both"/>
              <w:rPr>
                <w:sz w:val="20"/>
              </w:rPr>
            </w:pPr>
            <w:r w:rsidRPr="002E3739">
              <w:rPr>
                <w:sz w:val="20"/>
              </w:rPr>
              <w:t>Формирование  документов для проведения регистрационных действий по объектам недвижимого имущества</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2.1.1.</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3.</w:t>
            </w:r>
          </w:p>
        </w:tc>
        <w:tc>
          <w:tcPr>
            <w:tcW w:w="14194" w:type="dxa"/>
            <w:gridSpan w:val="9"/>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3.1</w:t>
            </w:r>
          </w:p>
        </w:tc>
        <w:tc>
          <w:tcPr>
            <w:tcW w:w="4838"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Оформление невостребованных земельных долей на территории Медниковского сельского поселения</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3.1.1.</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4.</w:t>
            </w:r>
          </w:p>
        </w:tc>
        <w:tc>
          <w:tcPr>
            <w:tcW w:w="14194" w:type="dxa"/>
            <w:gridSpan w:val="9"/>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Совершенствование системы информационного обеспечения в сфере управления муниципальным имуществом</w:t>
            </w:r>
          </w:p>
        </w:tc>
      </w:tr>
      <w:tr w:rsidR="002E3739" w:rsidRPr="002E3739" w:rsidTr="00D411C4">
        <w:trPr>
          <w:trHeight w:val="955"/>
        </w:trPr>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4.1</w:t>
            </w:r>
          </w:p>
        </w:tc>
        <w:tc>
          <w:tcPr>
            <w:tcW w:w="4838"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 xml:space="preserve">Приведение реестра муниципального имущества Медниковского сельского поселения в актуальное состояние </w:t>
            </w:r>
          </w:p>
          <w:p w:rsidR="002E3739" w:rsidRPr="002E3739" w:rsidRDefault="002E3739" w:rsidP="002E3739">
            <w:pPr>
              <w:spacing w:after="0" w:line="240" w:lineRule="auto"/>
              <w:rPr>
                <w:rFonts w:ascii="Times New Roman" w:hAnsi="Times New Roman" w:cs="Times New Roman"/>
                <w:sz w:val="20"/>
                <w:szCs w:val="20"/>
              </w:rPr>
            </w:pP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tc>
        <w:tc>
          <w:tcPr>
            <w:tcW w:w="1843"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 xml:space="preserve">           2.1.1.</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4.2</w:t>
            </w:r>
          </w:p>
        </w:tc>
        <w:tc>
          <w:tcPr>
            <w:tcW w:w="4838"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Выполнение работ, связанных с мониторингом использования муниципальным имуществом</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 xml:space="preserve">        2.1.2.</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4.3</w:t>
            </w:r>
          </w:p>
        </w:tc>
        <w:tc>
          <w:tcPr>
            <w:tcW w:w="4838"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p w:rsidR="002E3739" w:rsidRPr="002E3739" w:rsidRDefault="002E3739" w:rsidP="002E3739">
            <w:pPr>
              <w:spacing w:after="0" w:line="240" w:lineRule="auto"/>
              <w:rPr>
                <w:rFonts w:ascii="Times New Roman" w:hAnsi="Times New Roman" w:cs="Times New Roman"/>
                <w:sz w:val="20"/>
                <w:szCs w:val="20"/>
              </w:rPr>
            </w:pPr>
          </w:p>
          <w:p w:rsidR="002E3739" w:rsidRPr="002E3739" w:rsidRDefault="002E3739" w:rsidP="002E3739">
            <w:pPr>
              <w:spacing w:after="0" w:line="240" w:lineRule="auto"/>
              <w:rPr>
                <w:rFonts w:ascii="Times New Roman" w:hAnsi="Times New Roman" w:cs="Times New Roman"/>
                <w:sz w:val="20"/>
                <w:szCs w:val="20"/>
              </w:rPr>
            </w:pP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 xml:space="preserve">          2.1.3.</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p w:rsidR="002E3739" w:rsidRPr="002E3739" w:rsidRDefault="002E3739" w:rsidP="002E3739">
            <w:pPr>
              <w:spacing w:after="0" w:line="240" w:lineRule="auto"/>
              <w:rPr>
                <w:rFonts w:ascii="Times New Roman" w:hAnsi="Times New Roman" w:cs="Times New Roman"/>
                <w:sz w:val="20"/>
                <w:szCs w:val="20"/>
              </w:rPr>
            </w:pP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5.</w:t>
            </w:r>
          </w:p>
        </w:tc>
        <w:tc>
          <w:tcPr>
            <w:tcW w:w="14194" w:type="dxa"/>
            <w:gridSpan w:val="9"/>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Приведение документов территориального планирования и градостроительного зонирования </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в соответствие с требованиями законодательства Российской Федерации</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5.1</w:t>
            </w:r>
          </w:p>
        </w:tc>
        <w:tc>
          <w:tcPr>
            <w:tcW w:w="4838"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Внесение изменений в Генеральный план и Правила землепользования и застройки Медниковского сельского поселения</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3.1.1</w:t>
            </w:r>
          </w:p>
        </w:tc>
        <w:tc>
          <w:tcPr>
            <w:tcW w:w="1276" w:type="dxa"/>
          </w:tcPr>
          <w:p w:rsidR="002E3739" w:rsidRPr="002E3739" w:rsidRDefault="002E3739" w:rsidP="002E3739">
            <w:pPr>
              <w:pStyle w:val="1f0"/>
              <w:snapToGrid w:val="0"/>
              <w:spacing w:before="0" w:line="240" w:lineRule="auto"/>
              <w:jc w:val="center"/>
              <w:rPr>
                <w:sz w:val="20"/>
              </w:rPr>
            </w:pPr>
            <w:r w:rsidRPr="002E3739">
              <w:rPr>
                <w:sz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6.</w:t>
            </w:r>
          </w:p>
        </w:tc>
        <w:tc>
          <w:tcPr>
            <w:tcW w:w="14194" w:type="dxa"/>
            <w:gridSpan w:val="9"/>
          </w:tcPr>
          <w:p w:rsidR="002E3739" w:rsidRPr="002E3739" w:rsidRDefault="002E3739" w:rsidP="002E3739">
            <w:pPr>
              <w:snapToGrid w:val="0"/>
              <w:spacing w:after="0" w:line="240" w:lineRule="auto"/>
              <w:rPr>
                <w:rFonts w:ascii="Times New Roman" w:hAnsi="Times New Roman" w:cs="Times New Roman"/>
                <w:sz w:val="20"/>
                <w:szCs w:val="20"/>
              </w:rPr>
            </w:pPr>
            <w:r w:rsidRPr="002E3739">
              <w:rPr>
                <w:rFonts w:ascii="Times New Roman" w:hAnsi="Times New Roman" w:cs="Times New Roman"/>
                <w:b/>
                <w:sz w:val="20"/>
                <w:szCs w:val="20"/>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6.1.</w:t>
            </w:r>
          </w:p>
        </w:tc>
        <w:tc>
          <w:tcPr>
            <w:tcW w:w="4838" w:type="dxa"/>
          </w:tcPr>
          <w:p w:rsidR="002E3739" w:rsidRPr="002E3739" w:rsidRDefault="002E3739" w:rsidP="002E3739">
            <w:pPr>
              <w:spacing w:after="0" w:line="240" w:lineRule="auto"/>
              <w:jc w:val="both"/>
              <w:rPr>
                <w:rFonts w:ascii="Times New Roman" w:hAnsi="Times New Roman" w:cs="Times New Roman"/>
                <w:bCs/>
                <w:color w:val="000000"/>
                <w:sz w:val="20"/>
                <w:szCs w:val="20"/>
              </w:rPr>
            </w:pPr>
            <w:r w:rsidRPr="002E3739">
              <w:rPr>
                <w:rFonts w:ascii="Times New Roman" w:hAnsi="Times New Roman" w:cs="Times New Roman"/>
                <w:sz w:val="20"/>
                <w:szCs w:val="20"/>
              </w:rPr>
              <w:t>Выявление фактов использования земельных участков, приводящих к значительному ухудшению экологической обстановки</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4.1.1.</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6.2.</w:t>
            </w:r>
          </w:p>
        </w:tc>
        <w:tc>
          <w:tcPr>
            <w:tcW w:w="4838" w:type="dxa"/>
          </w:tcPr>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Ликвидация стихийных свалок и навалов мусора, проведение субботников  </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4.1.1</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7.</w:t>
            </w:r>
          </w:p>
        </w:tc>
        <w:tc>
          <w:tcPr>
            <w:tcW w:w="14194" w:type="dxa"/>
            <w:gridSpan w:val="9"/>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b/>
                <w:bCs/>
                <w:sz w:val="20"/>
                <w:szCs w:val="20"/>
              </w:rPr>
              <w:t>Проведение инвентаризации земель</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7.1.</w:t>
            </w:r>
          </w:p>
        </w:tc>
        <w:tc>
          <w:tcPr>
            <w:tcW w:w="4838" w:type="dxa"/>
          </w:tcPr>
          <w:p w:rsidR="002E3739" w:rsidRPr="002E3739" w:rsidRDefault="002E3739" w:rsidP="002E3739">
            <w:pPr>
              <w:spacing w:after="0" w:line="240" w:lineRule="auto"/>
              <w:jc w:val="both"/>
              <w:rPr>
                <w:rFonts w:ascii="Times New Roman" w:hAnsi="Times New Roman" w:cs="Times New Roman"/>
                <w:color w:val="000000"/>
                <w:sz w:val="20"/>
                <w:szCs w:val="20"/>
              </w:rPr>
            </w:pPr>
            <w:r w:rsidRPr="002E3739">
              <w:rPr>
                <w:rFonts w:ascii="Times New Roman" w:hAnsi="Times New Roman" w:cs="Times New Roman"/>
                <w:sz w:val="20"/>
                <w:szCs w:val="20"/>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4.2.1</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7.2.</w:t>
            </w:r>
          </w:p>
        </w:tc>
        <w:tc>
          <w:tcPr>
            <w:tcW w:w="4838" w:type="dxa"/>
          </w:tcPr>
          <w:p w:rsidR="002E3739" w:rsidRPr="002E3739" w:rsidRDefault="002E3739" w:rsidP="002E3739">
            <w:pPr>
              <w:spacing w:after="0" w:line="240" w:lineRule="auto"/>
              <w:rPr>
                <w:rFonts w:ascii="Times New Roman" w:hAnsi="Times New Roman" w:cs="Times New Roman"/>
                <w:color w:val="000000"/>
                <w:sz w:val="20"/>
                <w:szCs w:val="20"/>
              </w:rPr>
            </w:pPr>
            <w:r w:rsidRPr="002E3739">
              <w:rPr>
                <w:rFonts w:ascii="Times New Roman" w:hAnsi="Times New Roman" w:cs="Times New Roman"/>
                <w:sz w:val="20"/>
                <w:szCs w:val="20"/>
              </w:rPr>
              <w:t>Выявление фактов самовольного строительства построек на землях, находящихся в муниципальной собственности</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4.2.2.</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lastRenderedPageBreak/>
              <w:t>7.3.</w:t>
            </w:r>
          </w:p>
        </w:tc>
        <w:tc>
          <w:tcPr>
            <w:tcW w:w="4838" w:type="dxa"/>
          </w:tcPr>
          <w:p w:rsidR="002E3739" w:rsidRPr="002E3739" w:rsidRDefault="002E3739" w:rsidP="002E3739">
            <w:pPr>
              <w:spacing w:after="0" w:line="240" w:lineRule="auto"/>
              <w:jc w:val="both"/>
              <w:rPr>
                <w:rFonts w:ascii="Times New Roman" w:hAnsi="Times New Roman" w:cs="Times New Roman"/>
                <w:color w:val="000000"/>
                <w:sz w:val="20"/>
                <w:szCs w:val="20"/>
              </w:rPr>
            </w:pPr>
            <w:r w:rsidRPr="002E3739">
              <w:rPr>
                <w:rFonts w:ascii="Times New Roman" w:hAnsi="Times New Roman" w:cs="Times New Roman"/>
                <w:sz w:val="20"/>
                <w:szCs w:val="20"/>
              </w:rPr>
              <w:t>Проведение ежегодной инвентаризации земель на территории сельского поселения</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4.2.1.-4.2.2.</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7.4.</w:t>
            </w:r>
          </w:p>
        </w:tc>
        <w:tc>
          <w:tcPr>
            <w:tcW w:w="4838" w:type="dxa"/>
          </w:tcPr>
          <w:p w:rsidR="002E3739" w:rsidRPr="002E3739" w:rsidRDefault="002E3739" w:rsidP="002E3739">
            <w:pPr>
              <w:spacing w:after="0" w:line="240" w:lineRule="auto"/>
              <w:rPr>
                <w:rFonts w:ascii="Times New Roman" w:hAnsi="Times New Roman" w:cs="Times New Roman"/>
                <w:color w:val="000000"/>
                <w:sz w:val="20"/>
                <w:szCs w:val="20"/>
              </w:rPr>
            </w:pPr>
            <w:r w:rsidRPr="002E3739">
              <w:rPr>
                <w:rFonts w:ascii="Times New Roman" w:hAnsi="Times New Roman" w:cs="Times New Roman"/>
                <w:color w:val="000000"/>
                <w:sz w:val="20"/>
                <w:szCs w:val="20"/>
              </w:rPr>
              <w:t>Разъяснение норм земельного и природоохранного законодательства</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4.2.3.</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8</w:t>
            </w:r>
          </w:p>
        </w:tc>
        <w:tc>
          <w:tcPr>
            <w:tcW w:w="14194" w:type="dxa"/>
            <w:gridSpan w:val="9"/>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b/>
                <w:bCs/>
                <w:color w:val="000000"/>
                <w:sz w:val="20"/>
                <w:szCs w:val="20"/>
              </w:rPr>
              <w:t>Сохранение и восстановление земель</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8.1.</w:t>
            </w:r>
          </w:p>
        </w:tc>
        <w:tc>
          <w:tcPr>
            <w:tcW w:w="4838" w:type="dxa"/>
          </w:tcPr>
          <w:p w:rsidR="002E3739" w:rsidRPr="002E3739" w:rsidRDefault="002E3739" w:rsidP="002E3739">
            <w:pPr>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 xml:space="preserve">Проведение контроля за проведением земляных работ на территории сельского поселения  </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4.3.1.</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57"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8.2.</w:t>
            </w:r>
          </w:p>
        </w:tc>
        <w:tc>
          <w:tcPr>
            <w:tcW w:w="4838" w:type="dxa"/>
          </w:tcPr>
          <w:p w:rsidR="002E3739" w:rsidRPr="002E3739" w:rsidRDefault="002E3739" w:rsidP="002E3739">
            <w:pPr>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Озеленение территории, посадка деревьев, кустарников</w:t>
            </w:r>
          </w:p>
        </w:tc>
        <w:tc>
          <w:tcPr>
            <w:tcW w:w="1908" w:type="dxa"/>
          </w:tcPr>
          <w:p w:rsidR="002E3739" w:rsidRPr="002E3739" w:rsidRDefault="002E3739" w:rsidP="002E3739">
            <w:pPr>
              <w:pStyle w:val="1f0"/>
              <w:spacing w:before="0" w:line="240" w:lineRule="auto"/>
              <w:rPr>
                <w:sz w:val="20"/>
              </w:rPr>
            </w:pPr>
            <w:r w:rsidRPr="002E3739">
              <w:rPr>
                <w:sz w:val="20"/>
              </w:rPr>
              <w:t>Администрация поселения</w:t>
            </w:r>
          </w:p>
          <w:p w:rsidR="002E3739" w:rsidRPr="002E3739" w:rsidRDefault="002E3739" w:rsidP="002E3739">
            <w:pPr>
              <w:spacing w:after="0" w:line="240" w:lineRule="auto"/>
              <w:rPr>
                <w:rFonts w:ascii="Times New Roman" w:hAnsi="Times New Roman" w:cs="Times New Roman"/>
                <w:sz w:val="20"/>
                <w:szCs w:val="20"/>
              </w:rPr>
            </w:pPr>
          </w:p>
        </w:tc>
        <w:tc>
          <w:tcPr>
            <w:tcW w:w="1417" w:type="dxa"/>
          </w:tcPr>
          <w:p w:rsidR="002E3739" w:rsidRPr="002E3739" w:rsidRDefault="002E3739" w:rsidP="002E3739">
            <w:pPr>
              <w:pStyle w:val="1f0"/>
              <w:spacing w:before="0" w:line="240" w:lineRule="auto"/>
              <w:jc w:val="center"/>
              <w:rPr>
                <w:sz w:val="20"/>
              </w:rPr>
            </w:pPr>
            <w:r w:rsidRPr="002E3739">
              <w:rPr>
                <w:sz w:val="20"/>
              </w:rPr>
              <w:t>2022-2025 годы</w:t>
            </w:r>
          </w:p>
          <w:p w:rsidR="002E3739" w:rsidRPr="002E3739" w:rsidRDefault="002E3739" w:rsidP="002E3739">
            <w:pPr>
              <w:spacing w:after="0" w:line="240" w:lineRule="auto"/>
              <w:rPr>
                <w:rFonts w:ascii="Times New Roman" w:hAnsi="Times New Roman" w:cs="Times New Roman"/>
                <w:sz w:val="20"/>
                <w:szCs w:val="20"/>
              </w:rPr>
            </w:pPr>
          </w:p>
        </w:tc>
        <w:tc>
          <w:tcPr>
            <w:tcW w:w="1843"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4.3.2.</w:t>
            </w:r>
          </w:p>
        </w:tc>
        <w:tc>
          <w:tcPr>
            <w:tcW w:w="1276" w:type="dxa"/>
          </w:tcPr>
          <w:p w:rsidR="002E3739" w:rsidRPr="002E3739" w:rsidRDefault="002E3739" w:rsidP="002E3739">
            <w:pPr>
              <w:spacing w:after="0" w:line="240" w:lineRule="auto"/>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785"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09" w:type="dxa"/>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numPr>
          <w:ilvl w:val="0"/>
          <w:numId w:val="38"/>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Опубликовать настоящее постановление в газете «Медниковский вестник».</w:t>
      </w:r>
    </w:p>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b/>
          <w:sz w:val="20"/>
          <w:szCs w:val="20"/>
        </w:rPr>
        <w:t>Глава   администрации                                                                    Ю.В. Иванова</w:t>
      </w:r>
    </w:p>
    <w:p w:rsidR="002E3739" w:rsidRPr="002E3739" w:rsidRDefault="002E3739" w:rsidP="002E3739">
      <w:pPr>
        <w:spacing w:after="0" w:line="240" w:lineRule="auto"/>
        <w:jc w:val="center"/>
        <w:rPr>
          <w:rFonts w:ascii="Times New Roman" w:hAnsi="Times New Roman" w:cs="Times New Roman"/>
          <w:b/>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Российская Федерация</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Новгородская область Старорусский район</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Администрация Медниковского сельского поселения</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П О С Т А Н О В Л Е Н И Е</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от  08.11.2023      №  118</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д. Медниково</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О внесении изменений в муниципальную Программу </w:t>
      </w:r>
      <w:r w:rsidRPr="002E3739">
        <w:rPr>
          <w:rFonts w:ascii="Times New Roman" w:hAnsi="Times New Roman" w:cs="Times New Roman"/>
          <w:b/>
          <w:bCs/>
          <w:sz w:val="20"/>
          <w:szCs w:val="20"/>
        </w:rPr>
        <w:t xml:space="preserve">Медниковского сельского поселения </w:t>
      </w:r>
      <w:r w:rsidRPr="002E3739">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w:t>
      </w:r>
    </w:p>
    <w:p w:rsidR="002E3739" w:rsidRPr="002E3739" w:rsidRDefault="002E3739" w:rsidP="002E3739">
      <w:pPr>
        <w:autoSpaceDN w:val="0"/>
        <w:spacing w:after="0" w:line="240" w:lineRule="auto"/>
        <w:jc w:val="center"/>
        <w:textAlignment w:val="baseline"/>
        <w:rPr>
          <w:rFonts w:ascii="Times New Roman" w:hAnsi="Times New Roman" w:cs="Times New Roman"/>
          <w:b/>
          <w:sz w:val="20"/>
          <w:szCs w:val="20"/>
        </w:rPr>
      </w:pPr>
      <w:r w:rsidRPr="002E3739">
        <w:rPr>
          <w:rFonts w:ascii="Times New Roman" w:hAnsi="Times New Roman" w:cs="Times New Roman"/>
          <w:b/>
          <w:sz w:val="20"/>
          <w:szCs w:val="20"/>
        </w:rPr>
        <w:t>поселения на 2022-2025 годы»</w:t>
      </w:r>
    </w:p>
    <w:p w:rsidR="002E3739" w:rsidRPr="002E3739" w:rsidRDefault="002E3739" w:rsidP="002E3739">
      <w:pPr>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p>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bCs/>
          <w:sz w:val="20"/>
          <w:szCs w:val="20"/>
        </w:rPr>
        <w:tab/>
      </w:r>
      <w:r w:rsidRPr="002E3739">
        <w:rPr>
          <w:rFonts w:ascii="Times New Roman" w:hAnsi="Times New Roman" w:cs="Times New Roman"/>
          <w:sz w:val="20"/>
          <w:szCs w:val="20"/>
        </w:rPr>
        <w:t xml:space="preserve">На основании проекта решения  Совета депутатов Медниковского сельского поселения от  03.11.2023 № 131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в связи с перераспределением бюджетных средств поселения по мероприятиям, Администрация Медниковского сельского поселения.    </w:t>
      </w:r>
      <w:r w:rsidRPr="002E3739">
        <w:rPr>
          <w:rFonts w:ascii="Times New Roman" w:hAnsi="Times New Roman" w:cs="Times New Roman"/>
          <w:b/>
          <w:bCs/>
          <w:sz w:val="20"/>
          <w:szCs w:val="20"/>
        </w:rPr>
        <w:t>ПОСТАНОВЛЯЕТ</w:t>
      </w:r>
      <w:r w:rsidRPr="002E3739">
        <w:rPr>
          <w:rFonts w:ascii="Times New Roman" w:hAnsi="Times New Roman" w:cs="Times New Roman"/>
          <w:sz w:val="20"/>
          <w:szCs w:val="20"/>
        </w:rPr>
        <w:t>:</w:t>
      </w:r>
    </w:p>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ab/>
        <w:t xml:space="preserve"> Внести изменения в</w:t>
      </w:r>
      <w:r w:rsidRPr="002E3739">
        <w:rPr>
          <w:rFonts w:ascii="Times New Roman" w:hAnsi="Times New Roman" w:cs="Times New Roman"/>
          <w:b/>
          <w:bCs/>
          <w:sz w:val="20"/>
          <w:szCs w:val="20"/>
        </w:rPr>
        <w:t xml:space="preserve"> </w:t>
      </w:r>
      <w:r w:rsidRPr="002E3739">
        <w:rPr>
          <w:rFonts w:ascii="Times New Roman" w:hAnsi="Times New Roman" w:cs="Times New Roman"/>
          <w:sz w:val="20"/>
          <w:szCs w:val="20"/>
        </w:rPr>
        <w:t xml:space="preserve">постановление от </w:t>
      </w:r>
      <w:r w:rsidRPr="002E3739">
        <w:rPr>
          <w:rFonts w:ascii="Times New Roman" w:eastAsia="Lucida Sans Unicode" w:hAnsi="Times New Roman" w:cs="Times New Roman"/>
          <w:kern w:val="2"/>
          <w:sz w:val="20"/>
          <w:szCs w:val="20"/>
          <w:lang w:bidi="hi-IN"/>
        </w:rPr>
        <w:t xml:space="preserve">28.10.2021 № 102 </w:t>
      </w:r>
      <w:r w:rsidRPr="002E3739">
        <w:rPr>
          <w:rFonts w:ascii="Times New Roman" w:hAnsi="Times New Roman" w:cs="Times New Roman"/>
          <w:sz w:val="20"/>
          <w:szCs w:val="20"/>
        </w:rPr>
        <w:t>«Об утверждении муниципальной Программы ««Организация благоустройства территории и содержания объектов внешнего благоустройства на территории Медниковского сельского поселения на 2022-2025 годы»», а именно:</w:t>
      </w:r>
    </w:p>
    <w:p w:rsidR="002E3739" w:rsidRPr="002E3739" w:rsidRDefault="002E3739" w:rsidP="002E3739">
      <w:pPr>
        <w:spacing w:after="0" w:line="240" w:lineRule="auto"/>
        <w:jc w:val="right"/>
        <w:rPr>
          <w:rFonts w:ascii="Times New Roman" w:hAnsi="Times New Roman" w:cs="Times New Roman"/>
          <w:sz w:val="20"/>
          <w:szCs w:val="20"/>
        </w:rPr>
      </w:pPr>
      <w:r w:rsidRPr="002E3739">
        <w:rPr>
          <w:rFonts w:ascii="Times New Roman" w:hAnsi="Times New Roman" w:cs="Times New Roman"/>
          <w:sz w:val="20"/>
          <w:szCs w:val="20"/>
        </w:rPr>
        <w:t xml:space="preserve">                                                                                                     </w:t>
      </w:r>
    </w:p>
    <w:p w:rsidR="002E3739" w:rsidRPr="002E3739" w:rsidRDefault="002E3739" w:rsidP="002E3739">
      <w:pPr>
        <w:spacing w:after="0" w:line="240" w:lineRule="auto"/>
        <w:ind w:left="567" w:firstLine="567"/>
        <w:jc w:val="both"/>
        <w:rPr>
          <w:rFonts w:ascii="Times New Roman" w:hAnsi="Times New Roman" w:cs="Times New Roman"/>
          <w:sz w:val="20"/>
          <w:szCs w:val="20"/>
        </w:rPr>
      </w:pPr>
      <w:r w:rsidRPr="002E3739">
        <w:rPr>
          <w:rFonts w:ascii="Times New Roman" w:hAnsi="Times New Roman" w:cs="Times New Roman"/>
          <w:b/>
          <w:sz w:val="20"/>
          <w:szCs w:val="20"/>
        </w:rPr>
        <w:t>1. Пункт 7 паспорта муниципальной программы «Объемы и источники финансирования муниципальной программы в целом и по годам реализации (тыс.руб.)»</w:t>
      </w:r>
      <w:r w:rsidRPr="002E3739">
        <w:rPr>
          <w:rFonts w:ascii="Times New Roman" w:hAnsi="Times New Roman" w:cs="Times New Roman"/>
          <w:sz w:val="20"/>
          <w:szCs w:val="20"/>
        </w:rPr>
        <w:t xml:space="preserve"> изложить в следующей редакции:</w:t>
      </w:r>
    </w:p>
    <w:p w:rsidR="002E3739" w:rsidRPr="002E3739" w:rsidRDefault="002E3739" w:rsidP="002E3739">
      <w:pPr>
        <w:pStyle w:val="1f2"/>
        <w:widowControl w:val="0"/>
        <w:tabs>
          <w:tab w:val="clear" w:pos="720"/>
          <w:tab w:val="left" w:pos="3460"/>
        </w:tabs>
        <w:autoSpaceDE w:val="0"/>
        <w:autoSpaceDN w:val="0"/>
        <w:adjustRightInd w:val="0"/>
        <w:ind w:left="0" w:firstLine="567"/>
        <w:rPr>
          <w:rFonts w:ascii="Times New Roman" w:hAnsi="Times New Roman" w:cs="Times New Roman"/>
          <w:sz w:val="20"/>
          <w:szCs w:val="20"/>
          <w:lang w:eastAsia="ru-RU"/>
        </w:rPr>
      </w:pPr>
      <w:r w:rsidRPr="002E3739">
        <w:rPr>
          <w:rFonts w:ascii="Times New Roman" w:hAnsi="Times New Roman" w:cs="Times New Roman"/>
          <w:b/>
          <w:spacing w:val="-8"/>
          <w:sz w:val="20"/>
          <w:szCs w:val="20"/>
        </w:rPr>
        <w:tab/>
      </w:r>
      <w:r w:rsidRPr="002E3739">
        <w:rPr>
          <w:rFonts w:ascii="Times New Roman" w:hAnsi="Times New Roman" w:cs="Times New Roman"/>
          <w:sz w:val="20"/>
          <w:szCs w:val="20"/>
          <w:lang w:eastAsia="ru-RU"/>
        </w:rPr>
        <w:tab/>
      </w:r>
    </w:p>
    <w:tbl>
      <w:tblPr>
        <w:tblW w:w="0" w:type="auto"/>
        <w:jc w:val="center"/>
        <w:tblInd w:w="-20" w:type="dxa"/>
        <w:tblLayout w:type="fixed"/>
        <w:tblLook w:val="0000"/>
      </w:tblPr>
      <w:tblGrid>
        <w:gridCol w:w="1607"/>
        <w:gridCol w:w="1619"/>
        <w:gridCol w:w="1808"/>
        <w:gridCol w:w="1623"/>
        <w:gridCol w:w="2019"/>
        <w:gridCol w:w="1627"/>
      </w:tblGrid>
      <w:tr w:rsidR="002E3739" w:rsidRPr="002E3739" w:rsidTr="00D411C4">
        <w:trPr>
          <w:jc w:val="center"/>
        </w:trPr>
        <w:tc>
          <w:tcPr>
            <w:tcW w:w="160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Год</w:t>
            </w:r>
          </w:p>
        </w:tc>
        <w:tc>
          <w:tcPr>
            <w:tcW w:w="8696" w:type="dxa"/>
            <w:gridSpan w:val="5"/>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tabs>
                <w:tab w:val="left" w:pos="1935"/>
                <w:tab w:val="center" w:pos="4220"/>
              </w:tabs>
              <w:snapToGrid w:val="0"/>
              <w:spacing w:after="0" w:line="240" w:lineRule="auto"/>
              <w:rPr>
                <w:rFonts w:ascii="Times New Roman" w:hAnsi="Times New Roman" w:cs="Times New Roman"/>
                <w:color w:val="000000"/>
                <w:sz w:val="20"/>
                <w:szCs w:val="20"/>
              </w:rPr>
            </w:pPr>
            <w:r w:rsidRPr="002E3739">
              <w:rPr>
                <w:rFonts w:ascii="Times New Roman" w:hAnsi="Times New Roman" w:cs="Times New Roman"/>
                <w:color w:val="000000"/>
                <w:sz w:val="20"/>
                <w:szCs w:val="20"/>
              </w:rPr>
              <w:tab/>
            </w:r>
            <w:r w:rsidRPr="002E3739">
              <w:rPr>
                <w:rFonts w:ascii="Times New Roman" w:hAnsi="Times New Roman" w:cs="Times New Roman"/>
                <w:color w:val="000000"/>
                <w:sz w:val="20"/>
                <w:szCs w:val="20"/>
              </w:rPr>
              <w:tab/>
              <w:t>Источники финансирования:</w:t>
            </w:r>
          </w:p>
        </w:tc>
      </w:tr>
      <w:tr w:rsidR="002E3739" w:rsidRPr="002E3739" w:rsidTr="00D411C4">
        <w:trPr>
          <w:jc w:val="center"/>
        </w:trPr>
        <w:tc>
          <w:tcPr>
            <w:tcW w:w="160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внебюджетные  средства</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всего</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5</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6</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2022</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2106,2</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2130,4</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59,4</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4296,0</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2023</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862.1</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987,9</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2298,8</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135,0</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4283,8</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2024</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1854,0</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1854,0</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2025</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1754,0</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1754,0</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ВСЕГО:</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2968,3</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b/>
                <w:color w:val="000000"/>
                <w:sz w:val="20"/>
                <w:szCs w:val="20"/>
              </w:rPr>
              <w:t>987,9</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8037,2</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194,4</w:t>
            </w:r>
          </w:p>
        </w:tc>
        <w:tc>
          <w:tcPr>
            <w:tcW w:w="162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12187,8</w:t>
            </w:r>
          </w:p>
        </w:tc>
      </w:tr>
    </w:tbl>
    <w:p w:rsidR="002E3739" w:rsidRPr="002E3739" w:rsidRDefault="002E3739" w:rsidP="002E3739">
      <w:pPr>
        <w:autoSpaceDN w:val="0"/>
        <w:adjustRightInd w:val="0"/>
        <w:spacing w:after="0" w:line="240" w:lineRule="auto"/>
        <w:ind w:firstLine="567"/>
        <w:jc w:val="both"/>
        <w:rPr>
          <w:rFonts w:ascii="Times New Roman" w:hAnsi="Times New Roman" w:cs="Times New Roman"/>
          <w:sz w:val="20"/>
          <w:szCs w:val="20"/>
        </w:rPr>
      </w:pPr>
    </w:p>
    <w:p w:rsidR="002E3739" w:rsidRPr="002E3739" w:rsidRDefault="002E3739" w:rsidP="002E3739">
      <w:pPr>
        <w:widowControl w:val="0"/>
        <w:numPr>
          <w:ilvl w:val="0"/>
          <w:numId w:val="40"/>
        </w:numPr>
        <w:suppressAutoHyphens/>
        <w:autoSpaceDE w:val="0"/>
        <w:spacing w:after="0" w:line="240" w:lineRule="auto"/>
        <w:jc w:val="both"/>
        <w:rPr>
          <w:rFonts w:ascii="Times New Roman" w:hAnsi="Times New Roman" w:cs="Times New Roman"/>
          <w:sz w:val="20"/>
          <w:szCs w:val="20"/>
        </w:rPr>
      </w:pPr>
      <w:r w:rsidRPr="002E3739">
        <w:rPr>
          <w:rFonts w:ascii="Times New Roman" w:hAnsi="Times New Roman" w:cs="Times New Roman"/>
          <w:b/>
          <w:bCs/>
          <w:sz w:val="20"/>
          <w:szCs w:val="20"/>
        </w:rPr>
        <w:t>Мероприятия  муниципальной Программы</w:t>
      </w:r>
      <w:r w:rsidRPr="002E3739">
        <w:rPr>
          <w:rFonts w:ascii="Times New Roman" w:hAnsi="Times New Roman" w:cs="Times New Roman"/>
          <w:sz w:val="20"/>
          <w:szCs w:val="20"/>
        </w:rPr>
        <w:t xml:space="preserve"> «Организация благоустройства территории и содержания объектов внешнего благоустройства на территории Медниковского </w:t>
      </w:r>
      <w:r w:rsidRPr="002E3739">
        <w:rPr>
          <w:rFonts w:ascii="Times New Roman" w:hAnsi="Times New Roman" w:cs="Times New Roman"/>
          <w:sz w:val="20"/>
          <w:szCs w:val="20"/>
        </w:rPr>
        <w:lastRenderedPageBreak/>
        <w:t>сельского поселения на 2022-2025 годы» изложить в следующей редакции:</w:t>
      </w:r>
    </w:p>
    <w:p w:rsidR="002E3739" w:rsidRPr="002E3739" w:rsidRDefault="002E3739" w:rsidP="002E3739">
      <w:pPr>
        <w:spacing w:after="0" w:line="240" w:lineRule="auto"/>
        <w:jc w:val="center"/>
        <w:rPr>
          <w:rFonts w:ascii="Times New Roman" w:hAnsi="Times New Roman" w:cs="Times New Roman"/>
          <w:b/>
          <w:bCs/>
          <w:sz w:val="20"/>
          <w:szCs w:val="20"/>
        </w:rPr>
      </w:pPr>
      <w:r w:rsidRPr="002E3739">
        <w:rPr>
          <w:rFonts w:ascii="Times New Roman" w:hAnsi="Times New Roman" w:cs="Times New Roman"/>
          <w:b/>
          <w:bCs/>
          <w:sz w:val="20"/>
          <w:szCs w:val="20"/>
        </w:rPr>
        <w:t>Мероприятия  муниципальной Программы</w:t>
      </w:r>
    </w:p>
    <w:p w:rsidR="002E3739" w:rsidRPr="002E3739" w:rsidRDefault="002E3739" w:rsidP="002E3739">
      <w:pPr>
        <w:spacing w:after="0" w:line="240" w:lineRule="auto"/>
        <w:rPr>
          <w:rFonts w:ascii="Times New Roman" w:hAnsi="Times New Roman" w:cs="Times New Roman"/>
          <w:sz w:val="20"/>
          <w:szCs w:val="20"/>
        </w:rPr>
      </w:pPr>
    </w:p>
    <w:tbl>
      <w:tblPr>
        <w:tblW w:w="15167" w:type="dxa"/>
        <w:tblInd w:w="501" w:type="dxa"/>
        <w:tblLayout w:type="fixed"/>
        <w:tblCellMar>
          <w:left w:w="75" w:type="dxa"/>
          <w:right w:w="75" w:type="dxa"/>
        </w:tblCellMar>
        <w:tblLook w:val="0000"/>
      </w:tblPr>
      <w:tblGrid>
        <w:gridCol w:w="550"/>
        <w:gridCol w:w="4269"/>
        <w:gridCol w:w="1843"/>
        <w:gridCol w:w="1275"/>
        <w:gridCol w:w="1843"/>
        <w:gridCol w:w="1559"/>
        <w:gridCol w:w="1135"/>
        <w:gridCol w:w="850"/>
        <w:gridCol w:w="992"/>
        <w:gridCol w:w="851"/>
      </w:tblGrid>
      <w:tr w:rsidR="002E3739" w:rsidRPr="002E3739" w:rsidTr="00D411C4">
        <w:trPr>
          <w:trHeight w:val="640"/>
        </w:trPr>
        <w:tc>
          <w:tcPr>
            <w:tcW w:w="55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sz w:val="20"/>
                <w:szCs w:val="20"/>
              </w:rPr>
              <w:br/>
            </w:r>
            <w:proofErr w:type="spellStart"/>
            <w:r w:rsidRPr="002E3739">
              <w:rPr>
                <w:rFonts w:ascii="Times New Roman" w:hAnsi="Times New Roman" w:cs="Times New Roman"/>
                <w:sz w:val="20"/>
                <w:szCs w:val="20"/>
              </w:rPr>
              <w:t>п</w:t>
            </w:r>
            <w:proofErr w:type="spellEnd"/>
            <w:r w:rsidRPr="002E3739">
              <w:rPr>
                <w:rFonts w:ascii="Times New Roman" w:hAnsi="Times New Roman" w:cs="Times New Roman"/>
                <w:sz w:val="20"/>
                <w:szCs w:val="20"/>
              </w:rPr>
              <w:t>/</w:t>
            </w:r>
            <w:proofErr w:type="spellStart"/>
            <w:r w:rsidRPr="002E3739">
              <w:rPr>
                <w:rFonts w:ascii="Times New Roman" w:hAnsi="Times New Roman" w:cs="Times New Roman"/>
                <w:sz w:val="20"/>
                <w:szCs w:val="20"/>
              </w:rPr>
              <w:t>п</w:t>
            </w:r>
            <w:proofErr w:type="spellEnd"/>
          </w:p>
        </w:tc>
        <w:tc>
          <w:tcPr>
            <w:tcW w:w="4269"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Исполнитель</w:t>
            </w:r>
          </w:p>
        </w:tc>
        <w:tc>
          <w:tcPr>
            <w:tcW w:w="1275"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Срок </w:t>
            </w:r>
            <w:r w:rsidRPr="002E3739">
              <w:rPr>
                <w:rFonts w:ascii="Times New Roman" w:hAnsi="Times New Roman" w:cs="Times New Roman"/>
                <w:sz w:val="20"/>
                <w:szCs w:val="20"/>
              </w:rPr>
              <w:br/>
              <w:t>реализации</w:t>
            </w:r>
          </w:p>
        </w:tc>
        <w:tc>
          <w:tcPr>
            <w:tcW w:w="1843"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559"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w:t>
            </w:r>
            <w:r w:rsidRPr="002E3739">
              <w:rPr>
                <w:rFonts w:ascii="Times New Roman" w:hAnsi="Times New Roman" w:cs="Times New Roman"/>
                <w:sz w:val="20"/>
                <w:szCs w:val="20"/>
              </w:rPr>
              <w:br/>
              <w:t>финансирования</w:t>
            </w:r>
          </w:p>
        </w:tc>
        <w:tc>
          <w:tcPr>
            <w:tcW w:w="3828" w:type="dxa"/>
            <w:gridSpan w:val="4"/>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Объем финансирования</w:t>
            </w:r>
            <w:r w:rsidRPr="002E3739">
              <w:rPr>
                <w:rFonts w:ascii="Times New Roman" w:hAnsi="Times New Roman" w:cs="Times New Roman"/>
                <w:sz w:val="20"/>
                <w:szCs w:val="20"/>
              </w:rPr>
              <w:br/>
              <w:t>по годам (тыс. руб.):</w:t>
            </w:r>
          </w:p>
        </w:tc>
      </w:tr>
      <w:tr w:rsidR="002E3739" w:rsidRPr="002E3739" w:rsidTr="00D411C4">
        <w:trPr>
          <w:trHeight w:val="1012"/>
        </w:trPr>
        <w:tc>
          <w:tcPr>
            <w:tcW w:w="55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426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1. Уборка и озеленение территории Медниковского сельского поселения</w:t>
            </w:r>
          </w:p>
        </w:tc>
      </w:tr>
      <w:tr w:rsidR="002E3739" w:rsidRPr="002E3739" w:rsidTr="00D411C4">
        <w:trPr>
          <w:trHeight w:val="825"/>
        </w:trPr>
        <w:tc>
          <w:tcPr>
            <w:tcW w:w="55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4269"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Реализация подпрограммы «Уборка и озеленение территории Медниковского сельского поселения»</w:t>
            </w:r>
          </w:p>
        </w:tc>
        <w:tc>
          <w:tcPr>
            <w:tcW w:w="1843"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3" w:type="dxa"/>
            <w:vMerge w:val="restart"/>
            <w:tcBorders>
              <w:top w:val="single" w:sz="4" w:space="0" w:color="000000"/>
              <w:left w:val="single" w:sz="4" w:space="0" w:color="000000"/>
            </w:tcBorders>
          </w:tcPr>
          <w:p w:rsidR="002E3739" w:rsidRPr="002E3739" w:rsidRDefault="002E3739" w:rsidP="002E3739">
            <w:pPr>
              <w:widowControl w:val="0"/>
              <w:numPr>
                <w:ilvl w:val="2"/>
                <w:numId w:val="39"/>
              </w:numPr>
              <w:suppressAutoHyphens/>
              <w:autoSpaceDE w:val="0"/>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2.1.4.</w:t>
            </w:r>
          </w:p>
        </w:tc>
        <w:tc>
          <w:tcPr>
            <w:tcW w:w="1559" w:type="dxa"/>
            <w:tcBorders>
              <w:top w:val="single" w:sz="4" w:space="0" w:color="000000"/>
              <w:left w:val="single" w:sz="4" w:space="0" w:color="000000"/>
              <w:bottom w:val="single" w:sz="4" w:space="0" w:color="auto"/>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644,2</w:t>
            </w:r>
          </w:p>
        </w:tc>
        <w:tc>
          <w:tcPr>
            <w:tcW w:w="850"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658"/>
        </w:trPr>
        <w:tc>
          <w:tcPr>
            <w:tcW w:w="550"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widowControl w:val="0"/>
              <w:numPr>
                <w:ilvl w:val="2"/>
                <w:numId w:val="39"/>
              </w:numPr>
              <w:suppressAutoHyphens/>
              <w:autoSpaceDE w:val="0"/>
              <w:snapToGri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135"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15,6</w:t>
            </w:r>
          </w:p>
        </w:tc>
        <w:tc>
          <w:tcPr>
            <w:tcW w:w="850"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126,8</w:t>
            </w:r>
          </w:p>
        </w:tc>
        <w:tc>
          <w:tcPr>
            <w:tcW w:w="992"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200,0</w:t>
            </w:r>
          </w:p>
        </w:tc>
        <w:tc>
          <w:tcPr>
            <w:tcW w:w="851"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150,0</w:t>
            </w:r>
          </w:p>
        </w:tc>
      </w:tr>
      <w:tr w:rsidR="002E3739" w:rsidRPr="002E3739" w:rsidTr="00D411C4">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2. Освещение улиц Медниковского сельского поселения</w:t>
            </w:r>
          </w:p>
        </w:tc>
      </w:tr>
      <w:tr w:rsidR="002E3739" w:rsidRPr="002E3739" w:rsidTr="00D411C4">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2.1</w:t>
            </w:r>
          </w:p>
        </w:tc>
        <w:tc>
          <w:tcPr>
            <w:tcW w:w="426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Реализация подпрограммы «Освещение улиц Медниковского сельского поселения»</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1.2.1. - 1.2.5.</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1572,2</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1630,0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1500,0</w:t>
            </w:r>
          </w:p>
        </w:tc>
      </w:tr>
      <w:tr w:rsidR="002E3739" w:rsidRPr="002E3739" w:rsidTr="00D411C4">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3. Содержание  мест захоронения на территории Медниковского сельского поселения</w:t>
            </w:r>
          </w:p>
        </w:tc>
      </w:tr>
      <w:tr w:rsidR="002E3739" w:rsidRPr="002E3739" w:rsidTr="00D411C4">
        <w:trPr>
          <w:trHeight w:val="874"/>
        </w:trPr>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w:t>
            </w:r>
          </w:p>
        </w:tc>
        <w:tc>
          <w:tcPr>
            <w:tcW w:w="426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Реализация подпрограммы «Содержание  мест захоронения, на территории </w:t>
            </w:r>
            <w:proofErr w:type="spellStart"/>
            <w:r w:rsidRPr="002E3739">
              <w:rPr>
                <w:rFonts w:ascii="Times New Roman" w:hAnsi="Times New Roman" w:cs="Times New Roman"/>
                <w:sz w:val="20"/>
                <w:szCs w:val="20"/>
              </w:rPr>
              <w:t>Медникоского</w:t>
            </w:r>
            <w:proofErr w:type="spellEnd"/>
            <w:r w:rsidRPr="002E3739">
              <w:rPr>
                <w:rFonts w:ascii="Times New Roman" w:hAnsi="Times New Roman" w:cs="Times New Roman"/>
                <w:sz w:val="20"/>
                <w:szCs w:val="20"/>
              </w:rPr>
              <w:t xml:space="preserve"> сельского поселения»</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годы</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1.3.1. -1.3.2.</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r>
      <w:tr w:rsidR="002E3739" w:rsidRPr="002E3739" w:rsidTr="00D411C4">
        <w:trPr>
          <w:trHeight w:val="389"/>
        </w:trPr>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4: Развитие территории Медниковского сельского поселения</w:t>
            </w:r>
          </w:p>
        </w:tc>
      </w:tr>
      <w:tr w:rsidR="002E3739" w:rsidRPr="002E3739" w:rsidTr="00D411C4">
        <w:trPr>
          <w:trHeight w:val="559"/>
        </w:trPr>
        <w:tc>
          <w:tcPr>
            <w:tcW w:w="55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4.1</w:t>
            </w:r>
          </w:p>
        </w:tc>
        <w:tc>
          <w:tcPr>
            <w:tcW w:w="4269"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Реализация подпрограммы «Развитие территории Медниковского сельского поселения»</w:t>
            </w:r>
          </w:p>
        </w:tc>
        <w:tc>
          <w:tcPr>
            <w:tcW w:w="1843"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годы</w:t>
            </w:r>
          </w:p>
        </w:tc>
        <w:tc>
          <w:tcPr>
            <w:tcW w:w="1843"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1.4.1</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800,0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223"/>
        </w:trPr>
        <w:tc>
          <w:tcPr>
            <w:tcW w:w="55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404,0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207,0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54,0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54,0</w:t>
            </w:r>
          </w:p>
        </w:tc>
      </w:tr>
      <w:tr w:rsidR="002E3739" w:rsidRPr="002E3739" w:rsidTr="00D411C4">
        <w:trPr>
          <w:trHeight w:val="223"/>
        </w:trPr>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 xml:space="preserve">Задача 5: </w:t>
            </w:r>
            <w:r w:rsidRPr="002E3739">
              <w:rPr>
                <w:rFonts w:ascii="Times New Roman" w:eastAsia="Calibri" w:hAnsi="Times New Roman" w:cs="Times New Roman"/>
                <w:b/>
                <w:sz w:val="20"/>
                <w:szCs w:val="20"/>
              </w:rPr>
              <w:t>Комплексное развитие территории Медниковского сельского поселения</w:t>
            </w:r>
          </w:p>
        </w:tc>
      </w:tr>
      <w:tr w:rsidR="002E3739" w:rsidRPr="002E3739" w:rsidTr="00D411C4">
        <w:trPr>
          <w:trHeight w:val="223"/>
        </w:trPr>
        <w:tc>
          <w:tcPr>
            <w:tcW w:w="55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5.1</w:t>
            </w:r>
          </w:p>
        </w:tc>
        <w:tc>
          <w:tcPr>
            <w:tcW w:w="4269"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Реализация подпрограммы «</w:t>
            </w:r>
            <w:r w:rsidRPr="002E3739">
              <w:rPr>
                <w:rFonts w:ascii="Times New Roman" w:eastAsia="Calibri" w:hAnsi="Times New Roman" w:cs="Times New Roman"/>
                <w:sz w:val="20"/>
                <w:szCs w:val="20"/>
              </w:rPr>
              <w:t>Комплексное развитие территории Медниковского сельского поселения</w:t>
            </w:r>
            <w:r w:rsidRPr="002E3739">
              <w:rPr>
                <w:rFonts w:ascii="Times New Roman" w:hAnsi="Times New Roman" w:cs="Times New Roman"/>
                <w:sz w:val="20"/>
                <w:szCs w:val="20"/>
              </w:rPr>
              <w:t>»</w:t>
            </w:r>
          </w:p>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1.5.1</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987,9</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223"/>
        </w:trPr>
        <w:tc>
          <w:tcPr>
            <w:tcW w:w="550"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2E3739" w:rsidRPr="002E3739" w:rsidRDefault="002E3739" w:rsidP="002E3739">
            <w:pPr>
              <w:spacing w:after="0" w:line="240" w:lineRule="auto"/>
              <w:rPr>
                <w:rFonts w:ascii="Times New Roman" w:hAnsi="Times New Roman" w:cs="Times New Roman"/>
                <w:sz w:val="20"/>
                <w:szCs w:val="20"/>
              </w:rPr>
            </w:pPr>
          </w:p>
        </w:tc>
        <w:tc>
          <w:tcPr>
            <w:tcW w:w="1843"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auto"/>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462,0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62,1</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223"/>
        </w:trPr>
        <w:tc>
          <w:tcPr>
            <w:tcW w:w="550"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2E3739" w:rsidRPr="002E3739" w:rsidRDefault="002E3739" w:rsidP="002E3739">
            <w:pPr>
              <w:spacing w:after="0" w:line="240" w:lineRule="auto"/>
              <w:rPr>
                <w:rFonts w:ascii="Times New Roman" w:hAnsi="Times New Roman" w:cs="Times New Roman"/>
                <w:sz w:val="20"/>
                <w:szCs w:val="20"/>
              </w:rPr>
            </w:pPr>
          </w:p>
        </w:tc>
        <w:tc>
          <w:tcPr>
            <w:tcW w:w="1843"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138,6</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315,0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223"/>
        </w:trPr>
        <w:tc>
          <w:tcPr>
            <w:tcW w:w="550"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59,4</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135,0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223"/>
        </w:trPr>
        <w:tc>
          <w:tcPr>
            <w:tcW w:w="55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1461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2E3739" w:rsidRPr="002E3739" w:rsidTr="00D411C4">
        <w:trPr>
          <w:trHeight w:val="710"/>
        </w:trPr>
        <w:tc>
          <w:tcPr>
            <w:tcW w:w="55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6.1</w:t>
            </w:r>
          </w:p>
        </w:tc>
        <w:tc>
          <w:tcPr>
            <w:tcW w:w="4269" w:type="dxa"/>
            <w:vMerge w:val="restart"/>
            <w:tcBorders>
              <w:top w:val="single" w:sz="4" w:space="0" w:color="000000"/>
              <w:left w:val="single" w:sz="4" w:space="0" w:color="000000"/>
            </w:tcBorders>
          </w:tcPr>
          <w:p w:rsidR="002E3739" w:rsidRPr="002E3739" w:rsidRDefault="002E3739" w:rsidP="002E3739">
            <w:pPr>
              <w:autoSpaceDN w:val="0"/>
              <w:adjustRightInd w:val="0"/>
              <w:spacing w:after="0" w:line="240" w:lineRule="auto"/>
              <w:jc w:val="both"/>
              <w:rPr>
                <w:rFonts w:ascii="Times New Roman" w:hAnsi="Times New Roman" w:cs="Times New Roman"/>
                <w:sz w:val="20"/>
                <w:szCs w:val="20"/>
                <w:lang w:eastAsia="en-US"/>
              </w:rPr>
            </w:pPr>
            <w:r w:rsidRPr="002E3739">
              <w:rPr>
                <w:rFonts w:ascii="Times New Roman" w:hAnsi="Times New Roman" w:cs="Times New Roman"/>
                <w:sz w:val="20"/>
                <w:szCs w:val="20"/>
                <w:lang w:eastAsia="en-US"/>
              </w:rPr>
              <w:t>Реализация подпрограммы</w:t>
            </w:r>
          </w:p>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lang w:eastAsia="en-US"/>
              </w:rPr>
              <w:t>«Обустройство контейнерных площадок для накопления твёрдых коммунальных отходов на территории Медниковского сельского поселения»</w:t>
            </w:r>
          </w:p>
        </w:tc>
        <w:tc>
          <w:tcPr>
            <w:tcW w:w="1843"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1.6.1</w:t>
            </w: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r>
      <w:tr w:rsidR="002E3739" w:rsidRPr="002E3739" w:rsidTr="00D411C4">
        <w:trPr>
          <w:trHeight w:val="223"/>
        </w:trPr>
        <w:tc>
          <w:tcPr>
            <w:tcW w:w="550"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269"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2E3739" w:rsidRPr="002E3739" w:rsidRDefault="002E3739" w:rsidP="002E3739">
            <w:pPr>
              <w:spacing w:after="0" w:line="240" w:lineRule="auto"/>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spacing w:after="0" w:line="240" w:lineRule="auto"/>
        <w:jc w:val="center"/>
        <w:rPr>
          <w:rFonts w:ascii="Times New Roman" w:hAnsi="Times New Roman" w:cs="Times New Roman"/>
          <w:sz w:val="20"/>
          <w:szCs w:val="20"/>
        </w:rPr>
      </w:pPr>
    </w:p>
    <w:p w:rsidR="002E3739" w:rsidRPr="002E3739" w:rsidRDefault="002E3739" w:rsidP="002E3739">
      <w:pPr>
        <w:autoSpaceDN w:val="0"/>
        <w:adjustRightInd w:val="0"/>
        <w:spacing w:after="0" w:line="240" w:lineRule="auto"/>
        <w:ind w:firstLine="567"/>
        <w:jc w:val="both"/>
        <w:rPr>
          <w:rFonts w:ascii="Times New Roman" w:hAnsi="Times New Roman" w:cs="Times New Roman"/>
          <w:sz w:val="20"/>
          <w:szCs w:val="20"/>
        </w:rPr>
      </w:pPr>
    </w:p>
    <w:p w:rsidR="002E3739" w:rsidRPr="002E3739" w:rsidRDefault="002E3739" w:rsidP="002E3739">
      <w:pPr>
        <w:widowControl w:val="0"/>
        <w:numPr>
          <w:ilvl w:val="0"/>
          <w:numId w:val="40"/>
        </w:numPr>
        <w:suppressAutoHyphens/>
        <w:autoSpaceDE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В  подпрограмме «</w:t>
      </w:r>
      <w:r w:rsidRPr="002E3739">
        <w:rPr>
          <w:rFonts w:ascii="Times New Roman" w:eastAsia="Calibri" w:hAnsi="Times New Roman" w:cs="Times New Roman"/>
          <w:b/>
          <w:sz w:val="20"/>
          <w:szCs w:val="20"/>
        </w:rPr>
        <w:t>Уборка и озеленение территории Медниковского сельского поселения»</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муниципальной</w:t>
      </w:r>
      <w:r w:rsidRPr="002E3739">
        <w:rPr>
          <w:rFonts w:ascii="Times New Roman" w:hAnsi="Times New Roman" w:cs="Times New Roman"/>
          <w:bCs/>
          <w:sz w:val="20"/>
          <w:szCs w:val="20"/>
        </w:rPr>
        <w:t xml:space="preserve"> программы Медниковского сельского поселения </w:t>
      </w:r>
      <w:r w:rsidRPr="002E3739">
        <w:rPr>
          <w:rFonts w:ascii="Times New Roman" w:hAnsi="Times New Roman" w:cs="Times New Roman"/>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p w:rsidR="002E3739" w:rsidRPr="002E3739" w:rsidRDefault="002E3739" w:rsidP="002E3739">
      <w:pPr>
        <w:widowControl w:val="0"/>
        <w:numPr>
          <w:ilvl w:val="1"/>
          <w:numId w:val="41"/>
        </w:numPr>
        <w:suppressAutoHyphens/>
        <w:autoSpaceDE w:val="0"/>
        <w:spacing w:after="0" w:line="240" w:lineRule="auto"/>
        <w:jc w:val="both"/>
        <w:rPr>
          <w:rFonts w:ascii="Times New Roman" w:hAnsi="Times New Roman" w:cs="Times New Roman"/>
          <w:sz w:val="20"/>
          <w:szCs w:val="20"/>
        </w:rPr>
      </w:pPr>
      <w:r w:rsidRPr="002E3739">
        <w:rPr>
          <w:rFonts w:ascii="Times New Roman" w:hAnsi="Times New Roman" w:cs="Times New Roman"/>
          <w:b/>
          <w:sz w:val="20"/>
          <w:szCs w:val="20"/>
        </w:rPr>
        <w:t>пункт 4 подпрограммы</w:t>
      </w:r>
      <w:r w:rsidRPr="002E3739">
        <w:rPr>
          <w:rFonts w:ascii="Times New Roman" w:hAnsi="Times New Roman" w:cs="Times New Roman"/>
          <w:sz w:val="20"/>
          <w:szCs w:val="20"/>
        </w:rPr>
        <w:t xml:space="preserve"> «</w:t>
      </w:r>
      <w:r w:rsidRPr="002E3739">
        <w:rPr>
          <w:rFonts w:ascii="Times New Roman" w:hAnsi="Times New Roman" w:cs="Times New Roman"/>
          <w:b/>
          <w:sz w:val="20"/>
          <w:szCs w:val="20"/>
        </w:rPr>
        <w:t xml:space="preserve">Объемы и источники финансирования муниципальной программы в целом и по годам реализации (тыс. руб.)» </w:t>
      </w:r>
      <w:r w:rsidRPr="002E3739">
        <w:rPr>
          <w:rFonts w:ascii="Times New Roman" w:hAnsi="Times New Roman" w:cs="Times New Roman"/>
          <w:sz w:val="20"/>
          <w:szCs w:val="20"/>
        </w:rPr>
        <w:t>изложить в</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следующей редакции</w:t>
      </w:r>
      <w:r w:rsidRPr="002E3739">
        <w:rPr>
          <w:rFonts w:ascii="Times New Roman" w:hAnsi="Times New Roman" w:cs="Times New Roman"/>
          <w:b/>
          <w:sz w:val="20"/>
          <w:szCs w:val="20"/>
        </w:rPr>
        <w:t>:</w:t>
      </w:r>
    </w:p>
    <w:p w:rsidR="002E3739" w:rsidRPr="002E3739" w:rsidRDefault="002E3739" w:rsidP="002E3739">
      <w:pPr>
        <w:tabs>
          <w:tab w:val="left" w:pos="3760"/>
        </w:tabs>
        <w:spacing w:after="0" w:line="240" w:lineRule="auto"/>
        <w:rPr>
          <w:rFonts w:ascii="Times New Roman" w:hAnsi="Times New Roman" w:cs="Times New Roman"/>
          <w:sz w:val="20"/>
          <w:szCs w:val="20"/>
          <w:lang w:eastAsia="en-US"/>
        </w:rPr>
      </w:pPr>
      <w:r w:rsidRPr="002E3739">
        <w:rPr>
          <w:rFonts w:ascii="Times New Roman" w:hAnsi="Times New Roman" w:cs="Times New Roman"/>
          <w:sz w:val="20"/>
          <w:szCs w:val="20"/>
          <w:lang w:eastAsia="en-US"/>
        </w:rPr>
        <w:tab/>
      </w:r>
    </w:p>
    <w:tbl>
      <w:tblPr>
        <w:tblpPr w:leftFromText="180" w:rightFromText="180" w:vertAnchor="text" w:horzAnchor="margin" w:tblpXSpec="center" w:tblpY="-81"/>
        <w:tblW w:w="0" w:type="auto"/>
        <w:tblLayout w:type="fixed"/>
        <w:tblLook w:val="0000"/>
      </w:tblPr>
      <w:tblGrid>
        <w:gridCol w:w="1607"/>
        <w:gridCol w:w="1619"/>
        <w:gridCol w:w="1808"/>
        <w:gridCol w:w="1623"/>
        <w:gridCol w:w="2019"/>
        <w:gridCol w:w="1597"/>
      </w:tblGrid>
      <w:tr w:rsidR="002E3739" w:rsidRPr="002E3739" w:rsidTr="00D411C4">
        <w:tc>
          <w:tcPr>
            <w:tcW w:w="160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tabs>
                <w:tab w:val="left" w:pos="1935"/>
                <w:tab w:val="center" w:pos="4220"/>
              </w:tabs>
              <w:snapToGrid w:val="0"/>
              <w:spacing w:after="0" w:line="240" w:lineRule="auto"/>
              <w:rPr>
                <w:rFonts w:ascii="Times New Roman" w:hAnsi="Times New Roman" w:cs="Times New Roman"/>
                <w:color w:val="000000"/>
                <w:sz w:val="20"/>
                <w:szCs w:val="20"/>
              </w:rPr>
            </w:pPr>
            <w:r w:rsidRPr="002E3739">
              <w:rPr>
                <w:rFonts w:ascii="Times New Roman" w:hAnsi="Times New Roman" w:cs="Times New Roman"/>
                <w:color w:val="000000"/>
                <w:sz w:val="20"/>
                <w:szCs w:val="20"/>
              </w:rPr>
              <w:tab/>
            </w:r>
            <w:r w:rsidRPr="002E3739">
              <w:rPr>
                <w:rFonts w:ascii="Times New Roman" w:hAnsi="Times New Roman" w:cs="Times New Roman"/>
                <w:color w:val="000000"/>
                <w:sz w:val="20"/>
                <w:szCs w:val="20"/>
              </w:rPr>
              <w:tab/>
              <w:t>Источники финансирования:</w:t>
            </w:r>
          </w:p>
        </w:tc>
      </w:tr>
      <w:tr w:rsidR="002E3739" w:rsidRPr="002E3739" w:rsidTr="00D411C4">
        <w:tc>
          <w:tcPr>
            <w:tcW w:w="160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всего</w:t>
            </w:r>
          </w:p>
        </w:tc>
      </w:tr>
      <w:tr w:rsidR="002E3739" w:rsidRPr="002E3739" w:rsidTr="00D411C4">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6</w:t>
            </w:r>
          </w:p>
        </w:tc>
      </w:tr>
      <w:tr w:rsidR="002E3739" w:rsidRPr="002E3739" w:rsidTr="00D411C4">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2022</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644,2</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15,6</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659,8</w:t>
            </w:r>
          </w:p>
        </w:tc>
      </w:tr>
      <w:tr w:rsidR="002E3739" w:rsidRPr="002E3739" w:rsidTr="00D411C4">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2023</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126,8</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126,8</w:t>
            </w:r>
          </w:p>
        </w:tc>
      </w:tr>
      <w:tr w:rsidR="002E3739" w:rsidRPr="002E3739" w:rsidTr="00D411C4">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2024</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200,0</w:t>
            </w:r>
          </w:p>
        </w:tc>
      </w:tr>
      <w:tr w:rsidR="002E3739" w:rsidRPr="002E3739" w:rsidTr="00D411C4">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2025</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150,0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color w:val="000000"/>
                <w:sz w:val="20"/>
                <w:szCs w:val="20"/>
              </w:rPr>
            </w:pPr>
            <w:r w:rsidRPr="002E3739">
              <w:rPr>
                <w:rFonts w:ascii="Times New Roman" w:hAnsi="Times New Roman" w:cs="Times New Roman"/>
                <w:color w:val="000000"/>
                <w:sz w:val="20"/>
                <w:szCs w:val="20"/>
              </w:rPr>
              <w:t>150,0</w:t>
            </w:r>
          </w:p>
        </w:tc>
      </w:tr>
      <w:tr w:rsidR="002E3739" w:rsidRPr="002E3739" w:rsidTr="00D411C4">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Всего</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644,2</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492,4</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color w:val="000000"/>
                <w:sz w:val="20"/>
                <w:szCs w:val="20"/>
              </w:rPr>
            </w:pPr>
            <w:r w:rsidRPr="002E3739">
              <w:rPr>
                <w:rFonts w:ascii="Times New Roman" w:hAnsi="Times New Roman" w:cs="Times New Roman"/>
                <w:b/>
                <w:color w:val="000000"/>
                <w:sz w:val="20"/>
                <w:szCs w:val="20"/>
              </w:rPr>
              <w:t>1136,6</w:t>
            </w:r>
          </w:p>
        </w:tc>
      </w:tr>
    </w:tbl>
    <w:p w:rsidR="002E3739" w:rsidRPr="002E3739" w:rsidRDefault="002E3739" w:rsidP="002E3739">
      <w:pPr>
        <w:widowControl w:val="0"/>
        <w:numPr>
          <w:ilvl w:val="1"/>
          <w:numId w:val="41"/>
        </w:numPr>
        <w:suppressAutoHyphens/>
        <w:autoSpaceDE w:val="0"/>
        <w:spacing w:after="0" w:line="240" w:lineRule="auto"/>
        <w:rPr>
          <w:rFonts w:ascii="Times New Roman" w:hAnsi="Times New Roman" w:cs="Times New Roman"/>
          <w:sz w:val="20"/>
          <w:szCs w:val="20"/>
        </w:rPr>
      </w:pPr>
      <w:r w:rsidRPr="002E3739">
        <w:rPr>
          <w:rFonts w:ascii="Times New Roman" w:hAnsi="Times New Roman" w:cs="Times New Roman"/>
          <w:b/>
          <w:sz w:val="20"/>
          <w:szCs w:val="20"/>
        </w:rPr>
        <w:t>Мероприятия подпрограммы</w:t>
      </w:r>
      <w:r w:rsidRPr="002E3739">
        <w:rPr>
          <w:rFonts w:ascii="Times New Roman" w:hAnsi="Times New Roman" w:cs="Times New Roman"/>
          <w:sz w:val="20"/>
          <w:szCs w:val="20"/>
        </w:rPr>
        <w:t xml:space="preserve"> изложить в следующей редакции:</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eastAsia="Calibri" w:hAnsi="Times New Roman" w:cs="Times New Roman"/>
          <w:b/>
          <w:sz w:val="20"/>
          <w:szCs w:val="20"/>
          <w:lang w:eastAsia="en-US"/>
        </w:rPr>
        <w:t>Мероприятия</w:t>
      </w:r>
      <w:r w:rsidRPr="002E3739">
        <w:rPr>
          <w:rFonts w:ascii="Times New Roman" w:hAnsi="Times New Roman" w:cs="Times New Roman"/>
          <w:b/>
          <w:sz w:val="20"/>
          <w:szCs w:val="20"/>
          <w:lang w:eastAsia="en-US"/>
        </w:rPr>
        <w:t xml:space="preserve"> подпрограммы </w:t>
      </w:r>
      <w:r w:rsidRPr="002E3739">
        <w:rPr>
          <w:rFonts w:ascii="Times New Roman" w:eastAsia="Calibri" w:hAnsi="Times New Roman" w:cs="Times New Roman"/>
          <w:b/>
          <w:sz w:val="20"/>
          <w:szCs w:val="20"/>
        </w:rPr>
        <w:t>«Уборка и озеленение территории Медниковского сельского поселения»</w:t>
      </w:r>
    </w:p>
    <w:tbl>
      <w:tblPr>
        <w:tblW w:w="15213" w:type="dxa"/>
        <w:tblLayout w:type="fixed"/>
        <w:tblLook w:val="0000"/>
      </w:tblPr>
      <w:tblGrid>
        <w:gridCol w:w="675"/>
        <w:gridCol w:w="3402"/>
        <w:gridCol w:w="1780"/>
        <w:gridCol w:w="1404"/>
        <w:gridCol w:w="1976"/>
        <w:gridCol w:w="1570"/>
        <w:gridCol w:w="1208"/>
        <w:gridCol w:w="1066"/>
        <w:gridCol w:w="1066"/>
        <w:gridCol w:w="1066"/>
      </w:tblGrid>
      <w:tr w:rsidR="002E3739" w:rsidRPr="002E3739" w:rsidTr="00D411C4">
        <w:tc>
          <w:tcPr>
            <w:tcW w:w="675"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w:t>
            </w:r>
            <w:proofErr w:type="spellStart"/>
            <w:r w:rsidRPr="002E3739">
              <w:rPr>
                <w:rFonts w:ascii="Times New Roman" w:hAnsi="Times New Roman" w:cs="Times New Roman"/>
                <w:sz w:val="20"/>
                <w:szCs w:val="20"/>
              </w:rPr>
              <w:t>п</w:t>
            </w:r>
            <w:proofErr w:type="spellEnd"/>
            <w:r w:rsidRPr="002E3739">
              <w:rPr>
                <w:rFonts w:ascii="Times New Roman" w:hAnsi="Times New Roman" w:cs="Times New Roman"/>
                <w:sz w:val="20"/>
                <w:szCs w:val="20"/>
              </w:rPr>
              <w:t>/</w:t>
            </w:r>
            <w:proofErr w:type="spellStart"/>
            <w:r w:rsidRPr="002E3739">
              <w:rPr>
                <w:rFonts w:ascii="Times New Roman" w:hAnsi="Times New Roman" w:cs="Times New Roman"/>
                <w:sz w:val="20"/>
                <w:szCs w:val="20"/>
              </w:rPr>
              <w:t>п</w:t>
            </w:r>
            <w:proofErr w:type="spellEnd"/>
          </w:p>
        </w:tc>
        <w:tc>
          <w:tcPr>
            <w:tcW w:w="3402"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Наименование мероприятия</w:t>
            </w:r>
          </w:p>
        </w:tc>
        <w:tc>
          <w:tcPr>
            <w:tcW w:w="178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Исполнитель </w:t>
            </w:r>
          </w:p>
        </w:tc>
        <w:tc>
          <w:tcPr>
            <w:tcW w:w="1404"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Срок реализации</w:t>
            </w:r>
          </w:p>
        </w:tc>
        <w:tc>
          <w:tcPr>
            <w:tcW w:w="1976"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Целевой показатель (номер целевого показателя из паспорта подпрограммы)</w:t>
            </w:r>
          </w:p>
        </w:tc>
        <w:tc>
          <w:tcPr>
            <w:tcW w:w="157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 финансирования</w:t>
            </w:r>
          </w:p>
        </w:tc>
        <w:tc>
          <w:tcPr>
            <w:tcW w:w="4406" w:type="dxa"/>
            <w:gridSpan w:val="4"/>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Объем финансирования по годам (тыс. руб.)</w:t>
            </w:r>
          </w:p>
        </w:tc>
      </w:tr>
      <w:tr w:rsidR="002E3739" w:rsidRPr="002E3739" w:rsidTr="00D411C4">
        <w:tc>
          <w:tcPr>
            <w:tcW w:w="675"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3402"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8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404"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976"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4538"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bCs/>
                <w:iCs/>
                <w:sz w:val="20"/>
                <w:szCs w:val="20"/>
              </w:rPr>
            </w:pPr>
            <w:r w:rsidRPr="002E3739">
              <w:rPr>
                <w:rFonts w:ascii="Times New Roman" w:hAnsi="Times New Roman" w:cs="Times New Roman"/>
                <w:b/>
                <w:bCs/>
                <w:iCs/>
                <w:sz w:val="20"/>
                <w:szCs w:val="20"/>
              </w:rPr>
              <w:t>Задача 1:</w:t>
            </w:r>
            <w:r w:rsidRPr="002E3739">
              <w:rPr>
                <w:rFonts w:ascii="Times New Roman" w:hAnsi="Times New Roman" w:cs="Times New Roman"/>
                <w:b/>
                <w:bCs/>
                <w:i/>
                <w:iCs/>
                <w:sz w:val="20"/>
                <w:szCs w:val="20"/>
              </w:rPr>
              <w:t xml:space="preserve">– </w:t>
            </w:r>
            <w:r w:rsidRPr="002E3739">
              <w:rPr>
                <w:rFonts w:ascii="Times New Roman" w:hAnsi="Times New Roman" w:cs="Times New Roman"/>
                <w:b/>
                <w:sz w:val="20"/>
                <w:szCs w:val="20"/>
              </w:rPr>
              <w:t>Уборка и озеленение территории Медниковского сельского поселения</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Приобретение новых объектов благоустройства </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Администрация </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поселения</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318,7</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1.2</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Ремонт и содержание элементов благоустройства</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Администрация </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поселения</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r w:rsidRPr="002E3739">
              <w:rPr>
                <w:rFonts w:ascii="Times New Roman" w:hAnsi="Times New Roman" w:cs="Times New Roman"/>
                <w:sz w:val="20"/>
                <w:szCs w:val="20"/>
              </w:rPr>
              <w:t>1.2.</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pStyle w:val="ConsPlusNonformat"/>
              <w:snapToGrid w:val="0"/>
              <w:jc w:val="center"/>
              <w:rPr>
                <w:rFonts w:ascii="Times New Roman" w:hAnsi="Times New Roman" w:cs="Times New Roman"/>
                <w:lang w:eastAsia="ru-RU"/>
              </w:rPr>
            </w:pPr>
            <w:proofErr w:type="spellStart"/>
            <w:r w:rsidRPr="002E3739">
              <w:rPr>
                <w:rFonts w:ascii="Times New Roman" w:hAnsi="Times New Roman" w:cs="Times New Roman"/>
                <w:lang w:eastAsia="ru-RU"/>
              </w:rPr>
              <w:t>Обкос</w:t>
            </w:r>
            <w:proofErr w:type="spellEnd"/>
            <w:r w:rsidRPr="002E3739">
              <w:rPr>
                <w:rFonts w:ascii="Times New Roman" w:hAnsi="Times New Roman" w:cs="Times New Roman"/>
                <w:lang w:eastAsia="ru-RU"/>
              </w:rPr>
              <w:t xml:space="preserve"> населенных пунктов</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r w:rsidRPr="002E3739">
              <w:rPr>
                <w:rFonts w:ascii="Times New Roman" w:hAnsi="Times New Roman" w:cs="Times New Roman"/>
                <w:sz w:val="20"/>
                <w:szCs w:val="20"/>
              </w:rPr>
              <w:t>1.3.</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1215"/>
        </w:trPr>
        <w:tc>
          <w:tcPr>
            <w:tcW w:w="67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w:t>
            </w:r>
          </w:p>
        </w:tc>
        <w:tc>
          <w:tcPr>
            <w:tcW w:w="3402"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Заключение договоров на уборку и содержание территорий поселения, лабораторные исследования проб воды, обследования мест купания водолазами</w:t>
            </w:r>
          </w:p>
        </w:tc>
        <w:tc>
          <w:tcPr>
            <w:tcW w:w="178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Администрация </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поселения</w:t>
            </w:r>
          </w:p>
        </w:tc>
        <w:tc>
          <w:tcPr>
            <w:tcW w:w="1404"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p w:rsidR="002E3739" w:rsidRPr="002E3739" w:rsidRDefault="002E3739" w:rsidP="002E3739">
            <w:pPr>
              <w:snapToGrid w:val="0"/>
              <w:spacing w:after="0" w:line="240" w:lineRule="auto"/>
              <w:jc w:val="center"/>
              <w:rPr>
                <w:rFonts w:ascii="Times New Roman" w:hAnsi="Times New Roman" w:cs="Times New Roman"/>
                <w:sz w:val="20"/>
                <w:szCs w:val="20"/>
              </w:rPr>
            </w:pPr>
          </w:p>
          <w:p w:rsidR="002E3739" w:rsidRPr="002E3739" w:rsidRDefault="002E3739" w:rsidP="002E3739">
            <w:pPr>
              <w:snapToGrid w:val="0"/>
              <w:spacing w:after="0" w:line="240" w:lineRule="auto"/>
              <w:jc w:val="center"/>
              <w:rPr>
                <w:rFonts w:ascii="Times New Roman" w:hAnsi="Times New Roman" w:cs="Times New Roman"/>
                <w:sz w:val="20"/>
                <w:szCs w:val="20"/>
              </w:rPr>
            </w:pPr>
          </w:p>
          <w:p w:rsidR="002E3739" w:rsidRPr="002E3739" w:rsidRDefault="002E3739" w:rsidP="002E3739">
            <w:pPr>
              <w:snapToGrid w:val="0"/>
              <w:spacing w:after="0" w:line="240" w:lineRule="auto"/>
              <w:jc w:val="center"/>
              <w:rPr>
                <w:rFonts w:ascii="Times New Roman" w:hAnsi="Times New Roman" w:cs="Times New Roman"/>
                <w:sz w:val="20"/>
                <w:szCs w:val="20"/>
              </w:rPr>
            </w:pPr>
          </w:p>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976" w:type="dxa"/>
            <w:vMerge w:val="restart"/>
            <w:tcBorders>
              <w:top w:val="single" w:sz="4" w:space="0" w:color="000000"/>
              <w:left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r w:rsidRPr="002E3739">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auto"/>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w:t>
            </w:r>
          </w:p>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w:t>
            </w:r>
          </w:p>
        </w:tc>
        <w:tc>
          <w:tcPr>
            <w:tcW w:w="1208"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325,5</w:t>
            </w:r>
          </w:p>
        </w:tc>
        <w:tc>
          <w:tcPr>
            <w:tcW w:w="1066"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auto"/>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894"/>
        </w:trPr>
        <w:tc>
          <w:tcPr>
            <w:tcW w:w="675"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3402"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80"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404"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976" w:type="dxa"/>
            <w:vMerge/>
            <w:tcBorders>
              <w:left w:val="single" w:sz="4" w:space="0" w:color="000000"/>
              <w:bottom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p>
        </w:tc>
        <w:tc>
          <w:tcPr>
            <w:tcW w:w="1570" w:type="dxa"/>
            <w:tcBorders>
              <w:top w:val="single" w:sz="4" w:space="0" w:color="auto"/>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15,6</w:t>
            </w:r>
          </w:p>
        </w:tc>
        <w:tc>
          <w:tcPr>
            <w:tcW w:w="1066"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26,8</w:t>
            </w:r>
          </w:p>
        </w:tc>
        <w:tc>
          <w:tcPr>
            <w:tcW w:w="1066"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200,0</w:t>
            </w:r>
          </w:p>
        </w:tc>
        <w:tc>
          <w:tcPr>
            <w:tcW w:w="1066" w:type="dxa"/>
            <w:tcBorders>
              <w:top w:val="single" w:sz="4" w:space="0" w:color="auto"/>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150,0</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1.5</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Ремонт и содержание </w:t>
            </w:r>
          </w:p>
          <w:p w:rsidR="002E3739" w:rsidRPr="002E3739" w:rsidRDefault="002E3739" w:rsidP="002E3739">
            <w:pPr>
              <w:snapToGrid w:val="0"/>
              <w:spacing w:after="0" w:line="240" w:lineRule="auto"/>
              <w:jc w:val="center"/>
              <w:rPr>
                <w:rFonts w:ascii="Times New Roman" w:hAnsi="Times New Roman" w:cs="Times New Roman"/>
                <w:sz w:val="20"/>
                <w:szCs w:val="20"/>
              </w:rPr>
            </w:pPr>
            <w:proofErr w:type="spellStart"/>
            <w:r w:rsidRPr="002E3739">
              <w:rPr>
                <w:rFonts w:ascii="Times New Roman" w:hAnsi="Times New Roman" w:cs="Times New Roman"/>
                <w:sz w:val="20"/>
                <w:szCs w:val="20"/>
              </w:rPr>
              <w:t>бензокос</w:t>
            </w:r>
            <w:proofErr w:type="spellEnd"/>
            <w:r w:rsidRPr="002E3739">
              <w:rPr>
                <w:rFonts w:ascii="Times New Roman" w:hAnsi="Times New Roman" w:cs="Times New Roman"/>
                <w:sz w:val="20"/>
                <w:szCs w:val="20"/>
              </w:rPr>
              <w:t>, приобретение ГСМ</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Администрация </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поселения</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1.3.</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7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1.6.</w:t>
            </w:r>
          </w:p>
        </w:tc>
        <w:tc>
          <w:tcPr>
            <w:tcW w:w="3402"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ind w:firstLine="34"/>
              <w:jc w:val="center"/>
              <w:rPr>
                <w:rFonts w:ascii="Times New Roman" w:hAnsi="Times New Roman" w:cs="Times New Roman"/>
                <w:sz w:val="20"/>
                <w:szCs w:val="20"/>
              </w:rPr>
            </w:pPr>
            <w:r w:rsidRPr="002E3739">
              <w:rPr>
                <w:rFonts w:ascii="Times New Roman" w:hAnsi="Times New Roman" w:cs="Times New Roman"/>
                <w:sz w:val="20"/>
                <w:szCs w:val="20"/>
              </w:rPr>
              <w:t>Реализация муниципального инициативного проекта «Обустройство волейбольной площадки на спортивном стадионе «Поле чудес»</w:t>
            </w:r>
          </w:p>
        </w:tc>
        <w:tc>
          <w:tcPr>
            <w:tcW w:w="178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0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976"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178"/>
              <w:jc w:val="center"/>
              <w:rPr>
                <w:rFonts w:ascii="Times New Roman" w:hAnsi="Times New Roman" w:cs="Times New Roman"/>
                <w:sz w:val="20"/>
                <w:szCs w:val="20"/>
              </w:rPr>
            </w:pPr>
            <w:r w:rsidRPr="002E3739">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20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autoSpaceDN w:val="0"/>
        <w:adjustRightInd w:val="0"/>
        <w:spacing w:after="0" w:line="240" w:lineRule="auto"/>
        <w:ind w:left="540"/>
        <w:jc w:val="both"/>
        <w:rPr>
          <w:rFonts w:ascii="Times New Roman" w:hAnsi="Times New Roman" w:cs="Times New Roman"/>
          <w:b/>
          <w:sz w:val="20"/>
          <w:szCs w:val="20"/>
        </w:rPr>
      </w:pPr>
      <w:r w:rsidRPr="002E3739">
        <w:rPr>
          <w:rFonts w:ascii="Times New Roman" w:hAnsi="Times New Roman" w:cs="Times New Roman"/>
          <w:sz w:val="20"/>
          <w:szCs w:val="20"/>
        </w:rPr>
        <w:t xml:space="preserve">4. В  подпрограмме </w:t>
      </w:r>
      <w:r w:rsidRPr="002E3739">
        <w:rPr>
          <w:rFonts w:ascii="Times New Roman" w:hAnsi="Times New Roman" w:cs="Times New Roman"/>
          <w:b/>
          <w:sz w:val="20"/>
          <w:szCs w:val="20"/>
        </w:rPr>
        <w:t>«</w:t>
      </w:r>
      <w:r w:rsidRPr="002E3739">
        <w:rPr>
          <w:rFonts w:ascii="Times New Roman" w:eastAsia="Calibri" w:hAnsi="Times New Roman" w:cs="Times New Roman"/>
          <w:b/>
          <w:sz w:val="20"/>
          <w:szCs w:val="20"/>
        </w:rPr>
        <w:t>Содержание  мест захоронения  на территории Медниковского сельского поселения»</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муниципальной</w:t>
      </w:r>
      <w:r w:rsidRPr="002E3739">
        <w:rPr>
          <w:rFonts w:ascii="Times New Roman" w:hAnsi="Times New Roman" w:cs="Times New Roman"/>
          <w:bCs/>
          <w:sz w:val="20"/>
          <w:szCs w:val="20"/>
        </w:rPr>
        <w:t xml:space="preserve"> программы Медниковского сельского поселения </w:t>
      </w:r>
      <w:r w:rsidRPr="002E3739">
        <w:rPr>
          <w:rFonts w:ascii="Times New Roman" w:hAnsi="Times New Roman" w:cs="Times New Roman"/>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p w:rsidR="002E3739" w:rsidRPr="002E3739" w:rsidRDefault="002E3739" w:rsidP="002E3739">
      <w:pPr>
        <w:autoSpaceDN w:val="0"/>
        <w:adjustRightInd w:val="0"/>
        <w:spacing w:after="0" w:line="240" w:lineRule="auto"/>
        <w:ind w:left="990"/>
        <w:jc w:val="both"/>
        <w:rPr>
          <w:rFonts w:ascii="Times New Roman" w:hAnsi="Times New Roman" w:cs="Times New Roman"/>
          <w:sz w:val="20"/>
          <w:szCs w:val="20"/>
        </w:rPr>
      </w:pPr>
      <w:r w:rsidRPr="002E3739">
        <w:rPr>
          <w:rFonts w:ascii="Times New Roman" w:hAnsi="Times New Roman" w:cs="Times New Roman"/>
          <w:b/>
          <w:sz w:val="20"/>
          <w:szCs w:val="20"/>
        </w:rPr>
        <w:t>4.1.пункт 4 подпрограммы</w:t>
      </w:r>
      <w:r w:rsidRPr="002E3739">
        <w:rPr>
          <w:rFonts w:ascii="Times New Roman" w:hAnsi="Times New Roman" w:cs="Times New Roman"/>
          <w:sz w:val="20"/>
          <w:szCs w:val="20"/>
        </w:rPr>
        <w:t xml:space="preserve"> «</w:t>
      </w:r>
      <w:r w:rsidRPr="002E3739">
        <w:rPr>
          <w:rFonts w:ascii="Times New Roman" w:hAnsi="Times New Roman" w:cs="Times New Roman"/>
          <w:b/>
          <w:sz w:val="20"/>
          <w:szCs w:val="20"/>
        </w:rPr>
        <w:t xml:space="preserve">Объемы и источники финансирования муниципальной программы в целом и по годам реализации (тыс. руб.)» </w:t>
      </w:r>
      <w:r w:rsidRPr="002E3739">
        <w:rPr>
          <w:rFonts w:ascii="Times New Roman" w:hAnsi="Times New Roman" w:cs="Times New Roman"/>
          <w:sz w:val="20"/>
          <w:szCs w:val="20"/>
        </w:rPr>
        <w:t>изложить в</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следующей редакции</w:t>
      </w:r>
    </w:p>
    <w:p w:rsidR="002E3739" w:rsidRPr="002E3739" w:rsidRDefault="002E3739" w:rsidP="002E3739">
      <w:pPr>
        <w:overflowPunct w:val="0"/>
        <w:autoSpaceDN w:val="0"/>
        <w:adjustRightInd w:val="0"/>
        <w:spacing w:after="0" w:line="240" w:lineRule="auto"/>
        <w:ind w:firstLine="567"/>
        <w:jc w:val="center"/>
        <w:textAlignment w:val="baseline"/>
        <w:rPr>
          <w:rFonts w:ascii="Times New Roman" w:hAnsi="Times New Roman" w:cs="Times New Roman"/>
          <w:b/>
          <w:sz w:val="20"/>
          <w:szCs w:val="20"/>
        </w:rPr>
      </w:pPr>
      <w:r w:rsidRPr="002E3739">
        <w:rPr>
          <w:rFonts w:ascii="Times New Roman" w:hAnsi="Times New Roman" w:cs="Times New Roman"/>
          <w:b/>
          <w:sz w:val="20"/>
          <w:szCs w:val="20"/>
        </w:rPr>
        <w:t>Объемы и источники финансирования подпрограммы в целом и по годам реализации (тыс. руб.):</w:t>
      </w:r>
    </w:p>
    <w:tbl>
      <w:tblPr>
        <w:tblW w:w="0" w:type="auto"/>
        <w:jc w:val="center"/>
        <w:tblInd w:w="-5" w:type="dxa"/>
        <w:tblLayout w:type="fixed"/>
        <w:tblLook w:val="0000"/>
      </w:tblPr>
      <w:tblGrid>
        <w:gridCol w:w="1607"/>
        <w:gridCol w:w="1619"/>
        <w:gridCol w:w="1808"/>
        <w:gridCol w:w="1623"/>
        <w:gridCol w:w="2019"/>
        <w:gridCol w:w="1597"/>
      </w:tblGrid>
      <w:tr w:rsidR="002E3739" w:rsidRPr="002E3739" w:rsidTr="00D411C4">
        <w:trPr>
          <w:jc w:val="center"/>
        </w:trPr>
        <w:tc>
          <w:tcPr>
            <w:tcW w:w="160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tabs>
                <w:tab w:val="left" w:pos="1935"/>
                <w:tab w:val="center" w:pos="4220"/>
              </w:tabs>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ab/>
            </w:r>
            <w:r w:rsidRPr="002E3739">
              <w:rPr>
                <w:rFonts w:ascii="Times New Roman" w:hAnsi="Times New Roman" w:cs="Times New Roman"/>
                <w:sz w:val="20"/>
                <w:szCs w:val="20"/>
              </w:rPr>
              <w:tab/>
              <w:t>Источники финансирования:</w:t>
            </w:r>
          </w:p>
        </w:tc>
      </w:tr>
      <w:tr w:rsidR="002E3739" w:rsidRPr="002E3739" w:rsidTr="00D411C4">
        <w:trPr>
          <w:jc w:val="center"/>
        </w:trPr>
        <w:tc>
          <w:tcPr>
            <w:tcW w:w="160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всего</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100,0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100,00</w:t>
            </w:r>
          </w:p>
        </w:tc>
      </w:tr>
    </w:tbl>
    <w:p w:rsidR="002E3739" w:rsidRPr="002E3739" w:rsidRDefault="002E3739" w:rsidP="002E3739">
      <w:pPr>
        <w:spacing w:after="0" w:line="240" w:lineRule="auto"/>
        <w:ind w:left="1080"/>
        <w:rPr>
          <w:rFonts w:ascii="Times New Roman" w:hAnsi="Times New Roman" w:cs="Times New Roman"/>
          <w:sz w:val="20"/>
          <w:szCs w:val="20"/>
        </w:rPr>
      </w:pPr>
      <w:r w:rsidRPr="002E3739">
        <w:rPr>
          <w:rFonts w:ascii="Times New Roman" w:hAnsi="Times New Roman" w:cs="Times New Roman"/>
          <w:b/>
          <w:sz w:val="20"/>
          <w:szCs w:val="20"/>
        </w:rPr>
        <w:t>4.2  Мероприятия подпрограммы</w:t>
      </w:r>
      <w:r w:rsidRPr="002E3739">
        <w:rPr>
          <w:rFonts w:ascii="Times New Roman" w:hAnsi="Times New Roman" w:cs="Times New Roman"/>
          <w:sz w:val="20"/>
          <w:szCs w:val="20"/>
        </w:rPr>
        <w:t xml:space="preserve"> изложить в следующей редакции:</w:t>
      </w:r>
    </w:p>
    <w:p w:rsidR="002E3739" w:rsidRPr="002E3739" w:rsidRDefault="002E3739" w:rsidP="002E3739">
      <w:pPr>
        <w:autoSpaceDN w:val="0"/>
        <w:adjustRightInd w:val="0"/>
        <w:spacing w:after="0" w:line="240" w:lineRule="auto"/>
        <w:ind w:left="450"/>
        <w:jc w:val="both"/>
        <w:rPr>
          <w:rFonts w:ascii="Times New Roman" w:hAnsi="Times New Roman" w:cs="Times New Roman"/>
          <w:b/>
          <w:sz w:val="20"/>
          <w:szCs w:val="20"/>
        </w:rPr>
      </w:pPr>
    </w:p>
    <w:p w:rsidR="002E3739" w:rsidRPr="002E3739" w:rsidRDefault="002E3739" w:rsidP="002E3739">
      <w:pPr>
        <w:autoSpaceDN w:val="0"/>
        <w:adjustRightInd w:val="0"/>
        <w:spacing w:after="0" w:line="240" w:lineRule="auto"/>
        <w:jc w:val="center"/>
        <w:rPr>
          <w:rFonts w:ascii="Times New Roman" w:hAnsi="Times New Roman" w:cs="Times New Roman"/>
          <w:b/>
          <w:sz w:val="20"/>
          <w:szCs w:val="20"/>
          <w:lang w:eastAsia="en-US"/>
        </w:rPr>
      </w:pPr>
      <w:r w:rsidRPr="002E3739">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p w:rsidR="002E3739" w:rsidRPr="002E3739" w:rsidRDefault="002E3739" w:rsidP="002E3739">
      <w:pPr>
        <w:spacing w:after="0" w:line="240" w:lineRule="auto"/>
        <w:jc w:val="both"/>
        <w:rPr>
          <w:rFonts w:ascii="Times New Roman" w:eastAsia="Calibri" w:hAnsi="Times New Roman" w:cs="Times New Roman"/>
          <w:sz w:val="20"/>
          <w:szCs w:val="20"/>
          <w:lang w:eastAsia="en-US"/>
        </w:rPr>
      </w:pPr>
    </w:p>
    <w:tbl>
      <w:tblPr>
        <w:tblW w:w="15592" w:type="dxa"/>
        <w:tblInd w:w="359" w:type="dxa"/>
        <w:tblLayout w:type="fixed"/>
        <w:tblCellMar>
          <w:left w:w="75" w:type="dxa"/>
          <w:right w:w="75" w:type="dxa"/>
        </w:tblCellMar>
        <w:tblLook w:val="0000"/>
      </w:tblPr>
      <w:tblGrid>
        <w:gridCol w:w="615"/>
        <w:gridCol w:w="3070"/>
        <w:gridCol w:w="1843"/>
        <w:gridCol w:w="1440"/>
        <w:gridCol w:w="1537"/>
        <w:gridCol w:w="1417"/>
        <w:gridCol w:w="1418"/>
        <w:gridCol w:w="1559"/>
        <w:gridCol w:w="1417"/>
        <w:gridCol w:w="1276"/>
      </w:tblGrid>
      <w:tr w:rsidR="002E3739" w:rsidRPr="002E3739" w:rsidTr="00D411C4">
        <w:trPr>
          <w:trHeight w:val="640"/>
        </w:trPr>
        <w:tc>
          <w:tcPr>
            <w:tcW w:w="615"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sz w:val="20"/>
                <w:szCs w:val="20"/>
              </w:rPr>
              <w:br/>
            </w:r>
            <w:proofErr w:type="spellStart"/>
            <w:r w:rsidRPr="002E3739">
              <w:rPr>
                <w:rFonts w:ascii="Times New Roman" w:hAnsi="Times New Roman" w:cs="Times New Roman"/>
                <w:sz w:val="20"/>
                <w:szCs w:val="20"/>
              </w:rPr>
              <w:t>п</w:t>
            </w:r>
            <w:proofErr w:type="spellEnd"/>
            <w:r w:rsidRPr="002E3739">
              <w:rPr>
                <w:rFonts w:ascii="Times New Roman" w:hAnsi="Times New Roman" w:cs="Times New Roman"/>
                <w:sz w:val="20"/>
                <w:szCs w:val="20"/>
              </w:rPr>
              <w:t>/</w:t>
            </w:r>
            <w:proofErr w:type="spellStart"/>
            <w:r w:rsidRPr="002E3739">
              <w:rPr>
                <w:rFonts w:ascii="Times New Roman" w:hAnsi="Times New Roman" w:cs="Times New Roman"/>
                <w:sz w:val="20"/>
                <w:szCs w:val="20"/>
              </w:rPr>
              <w:t>п</w:t>
            </w:r>
            <w:proofErr w:type="spellEnd"/>
          </w:p>
        </w:tc>
        <w:tc>
          <w:tcPr>
            <w:tcW w:w="307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Исполнитель</w:t>
            </w:r>
          </w:p>
        </w:tc>
        <w:tc>
          <w:tcPr>
            <w:tcW w:w="144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Срок </w:t>
            </w:r>
            <w:r w:rsidRPr="002E3739">
              <w:rPr>
                <w:rFonts w:ascii="Times New Roman" w:hAnsi="Times New Roman" w:cs="Times New Roman"/>
                <w:sz w:val="20"/>
                <w:szCs w:val="20"/>
              </w:rPr>
              <w:br/>
              <w:t>реализации</w:t>
            </w:r>
          </w:p>
        </w:tc>
        <w:tc>
          <w:tcPr>
            <w:tcW w:w="153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Целевой показатель (номер целевого показателя из паспорта подпрограммы)</w:t>
            </w:r>
          </w:p>
        </w:tc>
        <w:tc>
          <w:tcPr>
            <w:tcW w:w="141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w:t>
            </w:r>
            <w:r w:rsidRPr="002E3739">
              <w:rPr>
                <w:rFonts w:ascii="Times New Roman" w:hAnsi="Times New Roman" w:cs="Times New Roman"/>
                <w:sz w:val="20"/>
                <w:szCs w:val="20"/>
              </w:rPr>
              <w:br/>
              <w:t>финансирования</w:t>
            </w:r>
          </w:p>
        </w:tc>
        <w:tc>
          <w:tcPr>
            <w:tcW w:w="5670" w:type="dxa"/>
            <w:gridSpan w:val="4"/>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Объем финансирования</w:t>
            </w:r>
            <w:r w:rsidRPr="002E3739">
              <w:rPr>
                <w:rFonts w:ascii="Times New Roman" w:hAnsi="Times New Roman" w:cs="Times New Roman"/>
                <w:sz w:val="20"/>
                <w:szCs w:val="20"/>
              </w:rPr>
              <w:br/>
              <w:t>по годам (тыс. руб.):</w:t>
            </w:r>
          </w:p>
        </w:tc>
      </w:tr>
      <w:tr w:rsidR="002E3739" w:rsidRPr="002E3739" w:rsidTr="00D411C4">
        <w:trPr>
          <w:trHeight w:val="480"/>
        </w:trPr>
        <w:tc>
          <w:tcPr>
            <w:tcW w:w="615"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307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44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3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30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44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53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41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497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1. Содержание мест захоронения на территории Медниковского сельского поселения</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30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Заключение договоров на уборку территорий мест захоронения, шт.</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3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285"/>
              <w:rPr>
                <w:rFonts w:ascii="Times New Roman" w:hAnsi="Times New Roman" w:cs="Times New Roman"/>
                <w:sz w:val="20"/>
                <w:szCs w:val="20"/>
              </w:rPr>
            </w:pPr>
            <w:r w:rsidRPr="002E3739">
              <w:rPr>
                <w:rFonts w:ascii="Times New Roman" w:hAnsi="Times New Roman" w:cs="Times New Roman"/>
                <w:sz w:val="20"/>
                <w:szCs w:val="20"/>
              </w:rPr>
              <w:t>1.1.</w:t>
            </w:r>
          </w:p>
        </w:tc>
        <w:tc>
          <w:tcPr>
            <w:tcW w:w="141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40,0</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1.2.</w:t>
            </w:r>
          </w:p>
        </w:tc>
        <w:tc>
          <w:tcPr>
            <w:tcW w:w="30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Содержание мест захоронения, шт.</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3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285"/>
              <w:rPr>
                <w:rFonts w:ascii="Times New Roman" w:hAnsi="Times New Roman" w:cs="Times New Roman"/>
                <w:sz w:val="20"/>
                <w:szCs w:val="20"/>
              </w:rPr>
            </w:pPr>
            <w:r w:rsidRPr="002E3739">
              <w:rPr>
                <w:rFonts w:ascii="Times New Roman" w:hAnsi="Times New Roman" w:cs="Times New Roman"/>
                <w:sz w:val="20"/>
                <w:szCs w:val="20"/>
              </w:rPr>
              <w:t>1.2.</w:t>
            </w:r>
          </w:p>
        </w:tc>
        <w:tc>
          <w:tcPr>
            <w:tcW w:w="141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w:t>
            </w:r>
          </w:p>
        </w:tc>
        <w:tc>
          <w:tcPr>
            <w:tcW w:w="30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Оформление документации на гражданские захоронения</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3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285"/>
              <w:rPr>
                <w:rFonts w:ascii="Times New Roman" w:hAnsi="Times New Roman" w:cs="Times New Roman"/>
                <w:sz w:val="20"/>
                <w:szCs w:val="20"/>
              </w:rPr>
            </w:pPr>
            <w:r w:rsidRPr="002E3739">
              <w:rPr>
                <w:rFonts w:ascii="Times New Roman" w:hAnsi="Times New Roman" w:cs="Times New Roman"/>
                <w:sz w:val="20"/>
                <w:szCs w:val="20"/>
              </w:rPr>
              <w:t>1.3.</w:t>
            </w:r>
          </w:p>
        </w:tc>
        <w:tc>
          <w:tcPr>
            <w:tcW w:w="141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w:t>
            </w:r>
          </w:p>
        </w:tc>
        <w:tc>
          <w:tcPr>
            <w:tcW w:w="307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Приобретение нового оборудования</w:t>
            </w:r>
          </w:p>
        </w:tc>
        <w:tc>
          <w:tcPr>
            <w:tcW w:w="184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3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ind w:left="285"/>
              <w:rPr>
                <w:rFonts w:ascii="Times New Roman" w:hAnsi="Times New Roman" w:cs="Times New Roman"/>
                <w:sz w:val="20"/>
                <w:szCs w:val="20"/>
              </w:rPr>
            </w:pPr>
            <w:r w:rsidRPr="002E3739">
              <w:rPr>
                <w:rFonts w:ascii="Times New Roman" w:hAnsi="Times New Roman" w:cs="Times New Roman"/>
                <w:sz w:val="20"/>
                <w:szCs w:val="20"/>
              </w:rPr>
              <w:t>1.4.</w:t>
            </w:r>
          </w:p>
        </w:tc>
        <w:tc>
          <w:tcPr>
            <w:tcW w:w="141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autoSpaceDN w:val="0"/>
        <w:adjustRightInd w:val="0"/>
        <w:spacing w:after="0" w:line="240" w:lineRule="auto"/>
        <w:ind w:left="540"/>
        <w:jc w:val="both"/>
        <w:rPr>
          <w:rFonts w:ascii="Times New Roman" w:hAnsi="Times New Roman" w:cs="Times New Roman"/>
          <w:b/>
          <w:sz w:val="20"/>
          <w:szCs w:val="20"/>
        </w:rPr>
      </w:pPr>
      <w:r w:rsidRPr="002E3739">
        <w:rPr>
          <w:rFonts w:ascii="Times New Roman" w:hAnsi="Times New Roman" w:cs="Times New Roman"/>
          <w:sz w:val="20"/>
          <w:szCs w:val="20"/>
        </w:rPr>
        <w:lastRenderedPageBreak/>
        <w:t xml:space="preserve">5. В  подпрограмме </w:t>
      </w:r>
      <w:r w:rsidRPr="002E3739">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r w:rsidRPr="002E3739">
        <w:rPr>
          <w:rFonts w:ascii="Times New Roman" w:eastAsia="Calibri" w:hAnsi="Times New Roman" w:cs="Times New Roman"/>
          <w:b/>
          <w:sz w:val="20"/>
          <w:szCs w:val="20"/>
        </w:rPr>
        <w:t>»</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муниципальной</w:t>
      </w:r>
      <w:r w:rsidRPr="002E3739">
        <w:rPr>
          <w:rFonts w:ascii="Times New Roman" w:hAnsi="Times New Roman" w:cs="Times New Roman"/>
          <w:bCs/>
          <w:sz w:val="20"/>
          <w:szCs w:val="20"/>
        </w:rPr>
        <w:t xml:space="preserve"> программы Медниковского сельского поселения </w:t>
      </w:r>
      <w:r w:rsidRPr="002E3739">
        <w:rPr>
          <w:rFonts w:ascii="Times New Roman" w:hAnsi="Times New Roman" w:cs="Times New Roman"/>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p w:rsidR="002E3739" w:rsidRPr="002E3739" w:rsidRDefault="002E3739" w:rsidP="002E3739">
      <w:pPr>
        <w:autoSpaceDN w:val="0"/>
        <w:adjustRightInd w:val="0"/>
        <w:spacing w:after="0" w:line="240" w:lineRule="auto"/>
        <w:ind w:left="990"/>
        <w:jc w:val="both"/>
        <w:rPr>
          <w:rFonts w:ascii="Times New Roman" w:hAnsi="Times New Roman" w:cs="Times New Roman"/>
          <w:sz w:val="20"/>
          <w:szCs w:val="20"/>
        </w:rPr>
      </w:pPr>
      <w:r w:rsidRPr="002E3739">
        <w:rPr>
          <w:rFonts w:ascii="Times New Roman" w:hAnsi="Times New Roman" w:cs="Times New Roman"/>
          <w:b/>
          <w:sz w:val="20"/>
          <w:szCs w:val="20"/>
        </w:rPr>
        <w:t>5.1.пункт 4 подпрограммы</w:t>
      </w:r>
      <w:r w:rsidRPr="002E3739">
        <w:rPr>
          <w:rFonts w:ascii="Times New Roman" w:hAnsi="Times New Roman" w:cs="Times New Roman"/>
          <w:sz w:val="20"/>
          <w:szCs w:val="20"/>
        </w:rPr>
        <w:t xml:space="preserve"> «</w:t>
      </w:r>
      <w:r w:rsidRPr="002E3739">
        <w:rPr>
          <w:rFonts w:ascii="Times New Roman" w:hAnsi="Times New Roman" w:cs="Times New Roman"/>
          <w:b/>
          <w:sz w:val="20"/>
          <w:szCs w:val="20"/>
        </w:rPr>
        <w:t xml:space="preserve">Объемы и источники финансирования муниципальной программы в целом и по годам реализации (тыс. руб.)» </w:t>
      </w:r>
      <w:r w:rsidRPr="002E3739">
        <w:rPr>
          <w:rFonts w:ascii="Times New Roman" w:hAnsi="Times New Roman" w:cs="Times New Roman"/>
          <w:sz w:val="20"/>
          <w:szCs w:val="20"/>
        </w:rPr>
        <w:t>изложить в</w:t>
      </w:r>
      <w:r w:rsidRPr="002E3739">
        <w:rPr>
          <w:rFonts w:ascii="Times New Roman" w:hAnsi="Times New Roman" w:cs="Times New Roman"/>
          <w:b/>
          <w:sz w:val="20"/>
          <w:szCs w:val="20"/>
        </w:rPr>
        <w:t xml:space="preserve"> </w:t>
      </w:r>
      <w:r w:rsidRPr="002E3739">
        <w:rPr>
          <w:rFonts w:ascii="Times New Roman" w:hAnsi="Times New Roman" w:cs="Times New Roman"/>
          <w:sz w:val="20"/>
          <w:szCs w:val="20"/>
        </w:rPr>
        <w:t>следующей редакции</w:t>
      </w:r>
    </w:p>
    <w:p w:rsidR="002E3739" w:rsidRPr="002E3739" w:rsidRDefault="002E3739" w:rsidP="002E3739">
      <w:pPr>
        <w:overflowPunct w:val="0"/>
        <w:autoSpaceDN w:val="0"/>
        <w:adjustRightInd w:val="0"/>
        <w:spacing w:after="0" w:line="240" w:lineRule="auto"/>
        <w:ind w:firstLine="567"/>
        <w:jc w:val="center"/>
        <w:textAlignment w:val="baseline"/>
        <w:rPr>
          <w:rFonts w:ascii="Times New Roman" w:hAnsi="Times New Roman" w:cs="Times New Roman"/>
          <w:b/>
          <w:sz w:val="20"/>
          <w:szCs w:val="20"/>
        </w:rPr>
      </w:pPr>
      <w:r w:rsidRPr="002E3739">
        <w:rPr>
          <w:rFonts w:ascii="Times New Roman" w:hAnsi="Times New Roman" w:cs="Times New Roman"/>
          <w:b/>
          <w:sz w:val="20"/>
          <w:szCs w:val="20"/>
        </w:rPr>
        <w:t>Объемы и источники финансирования подпрограммы в целом и по годам реализации (тыс. руб.):</w:t>
      </w:r>
    </w:p>
    <w:p w:rsidR="002E3739" w:rsidRPr="002E3739" w:rsidRDefault="002E3739" w:rsidP="002E3739">
      <w:pPr>
        <w:spacing w:after="0" w:line="240" w:lineRule="auto"/>
        <w:ind w:left="1800"/>
        <w:jc w:val="center"/>
        <w:rPr>
          <w:rFonts w:ascii="Times New Roman" w:hAnsi="Times New Roman" w:cs="Times New Roman"/>
          <w:b/>
          <w:sz w:val="20"/>
          <w:szCs w:val="20"/>
          <w:lang w:eastAsia="en-US"/>
        </w:rPr>
      </w:pPr>
    </w:p>
    <w:tbl>
      <w:tblPr>
        <w:tblW w:w="0" w:type="auto"/>
        <w:jc w:val="center"/>
        <w:tblInd w:w="-5" w:type="dxa"/>
        <w:tblLayout w:type="fixed"/>
        <w:tblLook w:val="0000"/>
      </w:tblPr>
      <w:tblGrid>
        <w:gridCol w:w="1607"/>
        <w:gridCol w:w="1619"/>
        <w:gridCol w:w="1808"/>
        <w:gridCol w:w="1623"/>
        <w:gridCol w:w="2019"/>
        <w:gridCol w:w="1597"/>
      </w:tblGrid>
      <w:tr w:rsidR="002E3739" w:rsidRPr="002E3739" w:rsidTr="00D411C4">
        <w:trPr>
          <w:jc w:val="center"/>
        </w:trPr>
        <w:tc>
          <w:tcPr>
            <w:tcW w:w="1607"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tabs>
                <w:tab w:val="left" w:pos="1935"/>
                <w:tab w:val="center" w:pos="4220"/>
              </w:tabs>
              <w:snapToGrid w:val="0"/>
              <w:spacing w:after="0" w:line="240" w:lineRule="auto"/>
              <w:rPr>
                <w:rFonts w:ascii="Times New Roman" w:hAnsi="Times New Roman" w:cs="Times New Roman"/>
                <w:sz w:val="20"/>
                <w:szCs w:val="20"/>
              </w:rPr>
            </w:pPr>
            <w:r w:rsidRPr="002E3739">
              <w:rPr>
                <w:rFonts w:ascii="Times New Roman" w:hAnsi="Times New Roman" w:cs="Times New Roman"/>
                <w:sz w:val="20"/>
                <w:szCs w:val="20"/>
              </w:rPr>
              <w:tab/>
            </w:r>
            <w:r w:rsidRPr="002E3739">
              <w:rPr>
                <w:rFonts w:ascii="Times New Roman" w:hAnsi="Times New Roman" w:cs="Times New Roman"/>
                <w:sz w:val="20"/>
                <w:szCs w:val="20"/>
              </w:rPr>
              <w:tab/>
              <w:t>Источники финансирования:</w:t>
            </w:r>
          </w:p>
        </w:tc>
      </w:tr>
      <w:tr w:rsidR="002E3739" w:rsidRPr="002E3739" w:rsidTr="00D411C4">
        <w:trPr>
          <w:jc w:val="center"/>
        </w:trPr>
        <w:tc>
          <w:tcPr>
            <w:tcW w:w="1607"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всего</w:t>
            </w:r>
          </w:p>
        </w:tc>
      </w:tr>
      <w:tr w:rsidR="002E3739" w:rsidRPr="002E3739" w:rsidTr="00D411C4">
        <w:trPr>
          <w:jc w:val="center"/>
        </w:trPr>
        <w:tc>
          <w:tcPr>
            <w:tcW w:w="1607"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r>
      <w:tr w:rsidR="002E3739" w:rsidRPr="002E3739" w:rsidTr="00D411C4">
        <w:trPr>
          <w:jc w:val="center"/>
        </w:trPr>
        <w:tc>
          <w:tcPr>
            <w:tcW w:w="1607"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808"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20,0</w:t>
            </w:r>
          </w:p>
        </w:tc>
        <w:tc>
          <w:tcPr>
            <w:tcW w:w="2019" w:type="dxa"/>
            <w:tcBorders>
              <w:left w:val="single" w:sz="4" w:space="0" w:color="000000"/>
              <w:bottom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20,0</w:t>
            </w:r>
          </w:p>
        </w:tc>
      </w:tr>
    </w:tbl>
    <w:p w:rsidR="002E3739" w:rsidRPr="002E3739" w:rsidRDefault="002E3739" w:rsidP="002E3739">
      <w:pPr>
        <w:spacing w:after="0" w:line="240" w:lineRule="auto"/>
        <w:ind w:left="1080"/>
        <w:rPr>
          <w:rFonts w:ascii="Times New Roman" w:hAnsi="Times New Roman" w:cs="Times New Roman"/>
          <w:sz w:val="20"/>
          <w:szCs w:val="20"/>
        </w:rPr>
      </w:pPr>
      <w:r w:rsidRPr="002E3739">
        <w:rPr>
          <w:rFonts w:ascii="Times New Roman" w:hAnsi="Times New Roman" w:cs="Times New Roman"/>
          <w:b/>
          <w:sz w:val="20"/>
          <w:szCs w:val="20"/>
        </w:rPr>
        <w:t>5.2. Мероприятия подпрограммы</w:t>
      </w:r>
      <w:r w:rsidRPr="002E3739">
        <w:rPr>
          <w:rFonts w:ascii="Times New Roman" w:hAnsi="Times New Roman" w:cs="Times New Roman"/>
          <w:sz w:val="20"/>
          <w:szCs w:val="20"/>
        </w:rPr>
        <w:t xml:space="preserve"> изложить в следующей редакции:</w:t>
      </w:r>
    </w:p>
    <w:p w:rsidR="002E3739" w:rsidRPr="002E3739" w:rsidRDefault="002E3739" w:rsidP="002E3739">
      <w:pPr>
        <w:autoSpaceDN w:val="0"/>
        <w:adjustRightInd w:val="0"/>
        <w:spacing w:after="0" w:line="240" w:lineRule="auto"/>
        <w:jc w:val="center"/>
        <w:rPr>
          <w:rFonts w:ascii="Times New Roman" w:hAnsi="Times New Roman" w:cs="Times New Roman"/>
          <w:b/>
          <w:sz w:val="20"/>
          <w:szCs w:val="20"/>
          <w:lang w:eastAsia="en-US"/>
        </w:rPr>
      </w:pPr>
      <w:r w:rsidRPr="002E3739">
        <w:rPr>
          <w:rFonts w:ascii="Times New Roman" w:eastAsia="Calibri" w:hAnsi="Times New Roman" w:cs="Times New Roman"/>
          <w:b/>
          <w:sz w:val="20"/>
          <w:szCs w:val="20"/>
        </w:rPr>
        <w:t>«</w:t>
      </w:r>
      <w:r w:rsidRPr="002E3739">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r w:rsidRPr="002E3739">
        <w:rPr>
          <w:rFonts w:ascii="Times New Roman" w:eastAsia="Calibri" w:hAnsi="Times New Roman" w:cs="Times New Roman"/>
          <w:b/>
          <w:sz w:val="20"/>
          <w:szCs w:val="20"/>
        </w:rPr>
        <w:t>»</w:t>
      </w:r>
    </w:p>
    <w:tbl>
      <w:tblPr>
        <w:tblW w:w="15592" w:type="dxa"/>
        <w:jc w:val="center"/>
        <w:tblInd w:w="-72" w:type="dxa"/>
        <w:tblLayout w:type="fixed"/>
        <w:tblCellMar>
          <w:left w:w="75" w:type="dxa"/>
          <w:right w:w="75" w:type="dxa"/>
        </w:tblCellMar>
        <w:tblLook w:val="0000"/>
      </w:tblPr>
      <w:tblGrid>
        <w:gridCol w:w="615"/>
        <w:gridCol w:w="4890"/>
        <w:gridCol w:w="1849"/>
        <w:gridCol w:w="1701"/>
        <w:gridCol w:w="1844"/>
        <w:gridCol w:w="1928"/>
        <w:gridCol w:w="732"/>
        <w:gridCol w:w="757"/>
        <w:gridCol w:w="638"/>
        <w:gridCol w:w="638"/>
      </w:tblGrid>
      <w:tr w:rsidR="002E3739" w:rsidRPr="002E3739" w:rsidTr="00D411C4">
        <w:trPr>
          <w:trHeight w:val="640"/>
          <w:jc w:val="center"/>
        </w:trPr>
        <w:tc>
          <w:tcPr>
            <w:tcW w:w="615"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sz w:val="20"/>
                <w:szCs w:val="20"/>
              </w:rPr>
              <w:br/>
            </w:r>
            <w:proofErr w:type="spellStart"/>
            <w:r w:rsidRPr="002E3739">
              <w:rPr>
                <w:rFonts w:ascii="Times New Roman" w:hAnsi="Times New Roman" w:cs="Times New Roman"/>
                <w:sz w:val="20"/>
                <w:szCs w:val="20"/>
              </w:rPr>
              <w:t>п</w:t>
            </w:r>
            <w:proofErr w:type="spellEnd"/>
            <w:r w:rsidRPr="002E3739">
              <w:rPr>
                <w:rFonts w:ascii="Times New Roman" w:hAnsi="Times New Roman" w:cs="Times New Roman"/>
                <w:sz w:val="20"/>
                <w:szCs w:val="20"/>
              </w:rPr>
              <w:t>/</w:t>
            </w:r>
            <w:proofErr w:type="spellStart"/>
            <w:r w:rsidRPr="002E3739">
              <w:rPr>
                <w:rFonts w:ascii="Times New Roman" w:hAnsi="Times New Roman" w:cs="Times New Roman"/>
                <w:sz w:val="20"/>
                <w:szCs w:val="20"/>
              </w:rPr>
              <w:t>п</w:t>
            </w:r>
            <w:proofErr w:type="spellEnd"/>
          </w:p>
        </w:tc>
        <w:tc>
          <w:tcPr>
            <w:tcW w:w="4890"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Исполнитель</w:t>
            </w:r>
          </w:p>
        </w:tc>
        <w:tc>
          <w:tcPr>
            <w:tcW w:w="1701"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Срок </w:t>
            </w:r>
            <w:r w:rsidRPr="002E3739">
              <w:rPr>
                <w:rFonts w:ascii="Times New Roman" w:hAnsi="Times New Roman" w:cs="Times New Roman"/>
                <w:sz w:val="20"/>
                <w:szCs w:val="20"/>
              </w:rPr>
              <w:br/>
              <w:t>реализации</w:t>
            </w:r>
          </w:p>
        </w:tc>
        <w:tc>
          <w:tcPr>
            <w:tcW w:w="1844"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Целевой показатель (номер целевого показателя из паспорта подпрограммы)</w:t>
            </w:r>
          </w:p>
        </w:tc>
        <w:tc>
          <w:tcPr>
            <w:tcW w:w="1928" w:type="dxa"/>
            <w:vMerge w:val="restart"/>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w:t>
            </w:r>
            <w:r w:rsidRPr="002E3739">
              <w:rPr>
                <w:rFonts w:ascii="Times New Roman" w:hAnsi="Times New Roman" w:cs="Times New Roman"/>
                <w:sz w:val="20"/>
                <w:szCs w:val="20"/>
              </w:rPr>
              <w:br/>
              <w:t>финансирования</w:t>
            </w:r>
          </w:p>
        </w:tc>
        <w:tc>
          <w:tcPr>
            <w:tcW w:w="2765" w:type="dxa"/>
            <w:gridSpan w:val="4"/>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Объем финансирования</w:t>
            </w:r>
            <w:r w:rsidRPr="002E3739">
              <w:rPr>
                <w:rFonts w:ascii="Times New Roman" w:hAnsi="Times New Roman" w:cs="Times New Roman"/>
                <w:sz w:val="20"/>
                <w:szCs w:val="20"/>
              </w:rPr>
              <w:br/>
              <w:t>по годам (тыс. руб.):</w:t>
            </w:r>
          </w:p>
        </w:tc>
      </w:tr>
      <w:tr w:rsidR="002E3739" w:rsidRPr="002E3739" w:rsidTr="00D411C4">
        <w:trPr>
          <w:trHeight w:val="480"/>
          <w:jc w:val="center"/>
        </w:trPr>
        <w:tc>
          <w:tcPr>
            <w:tcW w:w="615"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eastAsia="Calibri" w:hAnsi="Times New Roman" w:cs="Times New Roman"/>
                <w:sz w:val="20"/>
                <w:szCs w:val="20"/>
              </w:rPr>
            </w:pPr>
          </w:p>
        </w:tc>
        <w:tc>
          <w:tcPr>
            <w:tcW w:w="4890"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9"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4"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928" w:type="dxa"/>
            <w:vMerge/>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rPr>
          <w:jc w:val="center"/>
        </w:trPr>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4890"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49"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844"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rPr>
          <w:jc w:val="center"/>
        </w:trPr>
        <w:tc>
          <w:tcPr>
            <w:tcW w:w="615"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4977" w:type="dxa"/>
            <w:gridSpan w:val="9"/>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Задача 1: Обустройство контейнерных площадок для накопления твердых коммунальных отходов на территории Медниковского сельского поселения</w:t>
            </w:r>
          </w:p>
        </w:tc>
      </w:tr>
      <w:tr w:rsidR="002E3739" w:rsidRPr="002E3739" w:rsidTr="00D411C4">
        <w:trPr>
          <w:trHeight w:val="777"/>
          <w:jc w:val="center"/>
        </w:trPr>
        <w:tc>
          <w:tcPr>
            <w:tcW w:w="61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489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Обустройство контейнерных площадок для накопления твёрдых коммунальных отходов в д. Давыдово</w:t>
            </w:r>
          </w:p>
        </w:tc>
        <w:tc>
          <w:tcPr>
            <w:tcW w:w="1849"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701"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4" w:type="dxa"/>
            <w:vMerge w:val="restart"/>
            <w:tcBorders>
              <w:top w:val="single" w:sz="4" w:space="0" w:color="000000"/>
              <w:left w:val="single" w:sz="4" w:space="0" w:color="000000"/>
            </w:tcBorders>
          </w:tcPr>
          <w:p w:rsidR="002E3739" w:rsidRPr="002E3739" w:rsidRDefault="002E3739" w:rsidP="002E3739">
            <w:pPr>
              <w:snapToGrid w:val="0"/>
              <w:spacing w:after="0" w:line="240" w:lineRule="auto"/>
              <w:ind w:left="709"/>
              <w:rPr>
                <w:rFonts w:ascii="Times New Roman" w:hAnsi="Times New Roman" w:cs="Times New Roman"/>
                <w:sz w:val="20"/>
                <w:szCs w:val="20"/>
              </w:rPr>
            </w:pPr>
            <w:r w:rsidRPr="002E3739">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643"/>
          <w:jc w:val="center"/>
        </w:trPr>
        <w:tc>
          <w:tcPr>
            <w:tcW w:w="615"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01" w:type="dxa"/>
            <w:vMerge/>
            <w:tcBorders>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4" w:type="dxa"/>
            <w:vMerge/>
            <w:tcBorders>
              <w:left w:val="single" w:sz="4" w:space="0" w:color="000000"/>
            </w:tcBorders>
          </w:tcPr>
          <w:p w:rsidR="002E3739" w:rsidRPr="002E3739" w:rsidRDefault="002E3739" w:rsidP="002E3739">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637"/>
          <w:jc w:val="center"/>
        </w:trPr>
        <w:tc>
          <w:tcPr>
            <w:tcW w:w="61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1.2</w:t>
            </w:r>
          </w:p>
        </w:tc>
        <w:tc>
          <w:tcPr>
            <w:tcW w:w="489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Обустройство контейнерных площадок для накопления твёрдых коммунальных отходов в д. Соболево</w:t>
            </w:r>
          </w:p>
        </w:tc>
        <w:tc>
          <w:tcPr>
            <w:tcW w:w="1849"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701"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4"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703"/>
          <w:jc w:val="center"/>
        </w:trPr>
        <w:tc>
          <w:tcPr>
            <w:tcW w:w="615"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01"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4" w:type="dxa"/>
            <w:vMerge/>
            <w:tcBorders>
              <w:left w:val="single" w:sz="4" w:space="0" w:color="000000"/>
              <w:bottom w:val="single" w:sz="4" w:space="0" w:color="000000"/>
            </w:tcBorders>
          </w:tcPr>
          <w:p w:rsidR="002E3739" w:rsidRPr="002E3739" w:rsidRDefault="002E3739" w:rsidP="002E3739">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600"/>
          <w:jc w:val="center"/>
        </w:trPr>
        <w:tc>
          <w:tcPr>
            <w:tcW w:w="615" w:type="dxa"/>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1.3</w:t>
            </w:r>
          </w:p>
        </w:tc>
        <w:tc>
          <w:tcPr>
            <w:tcW w:w="489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Обустройство контейнерных площадок для накопления твёрдых коммунальных отходов в д. Анишино, д.Подборовье, д.Крюково, </w:t>
            </w:r>
          </w:p>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д. </w:t>
            </w:r>
            <w:proofErr w:type="spellStart"/>
            <w:r w:rsidRPr="002E3739">
              <w:rPr>
                <w:rFonts w:ascii="Times New Roman" w:hAnsi="Times New Roman" w:cs="Times New Roman"/>
                <w:sz w:val="20"/>
                <w:szCs w:val="20"/>
              </w:rPr>
              <w:t>Садово</w:t>
            </w:r>
            <w:proofErr w:type="spellEnd"/>
            <w:r w:rsidRPr="002E3739">
              <w:rPr>
                <w:rFonts w:ascii="Times New Roman" w:hAnsi="Times New Roman" w:cs="Times New Roman"/>
                <w:sz w:val="20"/>
                <w:szCs w:val="20"/>
              </w:rPr>
              <w:t xml:space="preserve">, д. </w:t>
            </w:r>
            <w:proofErr w:type="spellStart"/>
            <w:r w:rsidRPr="002E3739">
              <w:rPr>
                <w:rFonts w:ascii="Times New Roman" w:hAnsi="Times New Roman" w:cs="Times New Roman"/>
                <w:sz w:val="20"/>
                <w:szCs w:val="20"/>
              </w:rPr>
              <w:t>Шахово</w:t>
            </w:r>
            <w:proofErr w:type="spellEnd"/>
            <w:r w:rsidRPr="002E3739">
              <w:rPr>
                <w:rFonts w:ascii="Times New Roman" w:hAnsi="Times New Roman" w:cs="Times New Roman"/>
                <w:sz w:val="20"/>
                <w:szCs w:val="20"/>
              </w:rPr>
              <w:t xml:space="preserve"> - </w:t>
            </w:r>
            <w:proofErr w:type="spellStart"/>
            <w:r w:rsidRPr="002E3739">
              <w:rPr>
                <w:rFonts w:ascii="Times New Roman" w:hAnsi="Times New Roman" w:cs="Times New Roman"/>
                <w:sz w:val="20"/>
                <w:szCs w:val="20"/>
              </w:rPr>
              <w:t>Филатово</w:t>
            </w:r>
            <w:proofErr w:type="spellEnd"/>
          </w:p>
        </w:tc>
        <w:tc>
          <w:tcPr>
            <w:tcW w:w="1849"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701"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4" w:type="dxa"/>
            <w:vMerge w:val="restart"/>
            <w:tcBorders>
              <w:top w:val="single" w:sz="4" w:space="0" w:color="000000"/>
              <w:left w:val="single" w:sz="4" w:space="0" w:color="000000"/>
            </w:tcBorders>
          </w:tcPr>
          <w:p w:rsidR="002E3739" w:rsidRPr="002E3739" w:rsidRDefault="002E3739" w:rsidP="002E3739">
            <w:pPr>
              <w:snapToGrid w:val="0"/>
              <w:spacing w:after="0" w:line="240" w:lineRule="auto"/>
              <w:ind w:left="709"/>
              <w:rPr>
                <w:rFonts w:ascii="Times New Roman" w:hAnsi="Times New Roman" w:cs="Times New Roman"/>
                <w:sz w:val="20"/>
                <w:szCs w:val="20"/>
              </w:rPr>
            </w:pPr>
            <w:r w:rsidRPr="002E3739">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566"/>
          <w:jc w:val="center"/>
        </w:trPr>
        <w:tc>
          <w:tcPr>
            <w:tcW w:w="615"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01" w:type="dxa"/>
            <w:vMerge/>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4" w:type="dxa"/>
            <w:vMerge/>
            <w:tcBorders>
              <w:left w:val="single" w:sz="4" w:space="0" w:color="000000"/>
              <w:bottom w:val="single" w:sz="4" w:space="0" w:color="000000"/>
            </w:tcBorders>
          </w:tcPr>
          <w:p w:rsidR="002E3739" w:rsidRPr="002E3739" w:rsidRDefault="002E3739" w:rsidP="002E3739">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546"/>
          <w:jc w:val="center"/>
        </w:trPr>
        <w:tc>
          <w:tcPr>
            <w:tcW w:w="615"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w:t>
            </w:r>
          </w:p>
        </w:tc>
        <w:tc>
          <w:tcPr>
            <w:tcW w:w="4890" w:type="dxa"/>
            <w:vMerge w:val="restart"/>
            <w:tcBorders>
              <w:top w:val="single" w:sz="4" w:space="0" w:color="000000"/>
              <w:left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 Обустройство контейнерных площадок для накопления твёрдых коммунальных отходов в д. </w:t>
            </w:r>
            <w:r w:rsidRPr="002E3739">
              <w:rPr>
                <w:rFonts w:ascii="Times New Roman" w:hAnsi="Times New Roman" w:cs="Times New Roman"/>
                <w:sz w:val="20"/>
                <w:szCs w:val="20"/>
              </w:rPr>
              <w:lastRenderedPageBreak/>
              <w:t xml:space="preserve">Стариково – </w:t>
            </w:r>
            <w:proofErr w:type="spellStart"/>
            <w:r w:rsidRPr="002E3739">
              <w:rPr>
                <w:rFonts w:ascii="Times New Roman" w:hAnsi="Times New Roman" w:cs="Times New Roman"/>
                <w:sz w:val="20"/>
                <w:szCs w:val="20"/>
              </w:rPr>
              <w:t>Брагино</w:t>
            </w:r>
            <w:proofErr w:type="spellEnd"/>
            <w:r w:rsidRPr="002E3739">
              <w:rPr>
                <w:rFonts w:ascii="Times New Roman" w:hAnsi="Times New Roman" w:cs="Times New Roman"/>
                <w:sz w:val="20"/>
                <w:szCs w:val="20"/>
              </w:rPr>
              <w:t>, д. Малые Горбы,</w:t>
            </w:r>
          </w:p>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д. Кудрово – Шапкино, д.Рамушево</w:t>
            </w:r>
          </w:p>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9" w:type="dxa"/>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Администрация поселения</w:t>
            </w:r>
          </w:p>
        </w:tc>
        <w:tc>
          <w:tcPr>
            <w:tcW w:w="1701" w:type="dxa"/>
            <w:tcBorders>
              <w:top w:val="single" w:sz="4" w:space="0" w:color="000000"/>
              <w:lef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844" w:type="dxa"/>
            <w:tcBorders>
              <w:top w:val="single" w:sz="4" w:space="0" w:color="000000"/>
              <w:left w:val="single" w:sz="4" w:space="0" w:color="000000"/>
            </w:tcBorders>
          </w:tcPr>
          <w:p w:rsidR="002E3739" w:rsidRPr="002E3739" w:rsidRDefault="002E3739" w:rsidP="002E3739">
            <w:pPr>
              <w:snapToGrid w:val="0"/>
              <w:spacing w:after="0" w:line="240" w:lineRule="auto"/>
              <w:ind w:left="709"/>
              <w:rPr>
                <w:rFonts w:ascii="Times New Roman" w:hAnsi="Times New Roman" w:cs="Times New Roman"/>
                <w:sz w:val="20"/>
                <w:szCs w:val="20"/>
              </w:rPr>
            </w:pPr>
            <w:r w:rsidRPr="002E3739">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10,0</w:t>
            </w:r>
          </w:p>
        </w:tc>
      </w:tr>
      <w:tr w:rsidR="002E3739" w:rsidRPr="002E3739" w:rsidTr="00D411C4">
        <w:trPr>
          <w:trHeight w:val="554"/>
          <w:jc w:val="center"/>
        </w:trPr>
        <w:tc>
          <w:tcPr>
            <w:tcW w:w="615" w:type="dxa"/>
            <w:vMerge/>
            <w:tcBorders>
              <w:left w:val="single" w:sz="4" w:space="0" w:color="000000"/>
              <w:bottom w:val="single" w:sz="4" w:space="0" w:color="000000"/>
            </w:tcBorders>
          </w:tcPr>
          <w:p w:rsidR="002E3739" w:rsidRPr="002E3739" w:rsidRDefault="002E3739" w:rsidP="002E3739">
            <w:pPr>
              <w:snapToGrid w:val="0"/>
              <w:spacing w:after="0" w:line="240" w:lineRule="auto"/>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9"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701" w:type="dxa"/>
            <w:tcBorders>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4" w:type="dxa"/>
            <w:tcBorders>
              <w:left w:val="single" w:sz="4" w:space="0" w:color="000000"/>
              <w:bottom w:val="single" w:sz="4" w:space="0" w:color="000000"/>
            </w:tcBorders>
          </w:tcPr>
          <w:p w:rsidR="002E3739" w:rsidRPr="002E3739" w:rsidRDefault="002E3739" w:rsidP="002E3739">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autoSpaceDN w:val="0"/>
        <w:adjustRightInd w:val="0"/>
        <w:spacing w:after="0" w:line="240" w:lineRule="auto"/>
        <w:ind w:left="450"/>
        <w:jc w:val="both"/>
        <w:rPr>
          <w:rFonts w:ascii="Times New Roman" w:hAnsi="Times New Roman" w:cs="Times New Roman"/>
          <w:b/>
          <w:bCs/>
          <w:sz w:val="20"/>
          <w:szCs w:val="20"/>
        </w:rPr>
      </w:pPr>
      <w:r w:rsidRPr="002E3739">
        <w:rPr>
          <w:rFonts w:ascii="Times New Roman" w:hAnsi="Times New Roman" w:cs="Times New Roman"/>
          <w:b/>
          <w:sz w:val="20"/>
          <w:szCs w:val="20"/>
        </w:rPr>
        <w:lastRenderedPageBreak/>
        <w:t>6</w:t>
      </w:r>
      <w:r w:rsidRPr="002E3739">
        <w:rPr>
          <w:rFonts w:ascii="Times New Roman" w:hAnsi="Times New Roman" w:cs="Times New Roman"/>
          <w:sz w:val="20"/>
          <w:szCs w:val="20"/>
        </w:rPr>
        <w:t>.Опубликовать настоящее постановление в газете «Медниковский вестник» и на сайте.</w:t>
      </w:r>
      <w:r w:rsidRPr="002E3739">
        <w:rPr>
          <w:rFonts w:ascii="Times New Roman" w:hAnsi="Times New Roman" w:cs="Times New Roman"/>
          <w:b/>
          <w:bCs/>
          <w:sz w:val="20"/>
          <w:szCs w:val="20"/>
        </w:rPr>
        <w:t xml:space="preserve"> </w:t>
      </w:r>
    </w:p>
    <w:p w:rsidR="002E3739" w:rsidRPr="002E3739" w:rsidRDefault="002E3739" w:rsidP="002E3739">
      <w:pPr>
        <w:spacing w:after="0" w:line="240" w:lineRule="auto"/>
        <w:ind w:left="540"/>
        <w:jc w:val="both"/>
        <w:rPr>
          <w:rFonts w:ascii="Times New Roman" w:eastAsia="Calibri" w:hAnsi="Times New Roman" w:cs="Times New Roman"/>
          <w:sz w:val="20"/>
          <w:szCs w:val="20"/>
        </w:rPr>
      </w:pPr>
      <w:r w:rsidRPr="002E3739">
        <w:rPr>
          <w:rFonts w:ascii="Times New Roman" w:hAnsi="Times New Roman" w:cs="Times New Roman"/>
          <w:b/>
          <w:bCs/>
          <w:sz w:val="20"/>
          <w:szCs w:val="20"/>
        </w:rPr>
        <w:t>Глава администрации                                                                                        Ю.В. Иванова</w:t>
      </w:r>
    </w:p>
    <w:p w:rsidR="00FB4436" w:rsidRPr="002E3739" w:rsidRDefault="00FB4436" w:rsidP="002E3739">
      <w:pPr>
        <w:spacing w:after="0" w:line="240" w:lineRule="auto"/>
        <w:rPr>
          <w:rFonts w:ascii="Times New Roman" w:hAnsi="Times New Roman" w:cs="Times New Roman"/>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Российская Федерация</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Новгородская область Старорусский район</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Администрация Медниковского сельского поселения</w:t>
      </w:r>
    </w:p>
    <w:p w:rsidR="002E3739" w:rsidRPr="002E3739" w:rsidRDefault="002E3739" w:rsidP="002E3739">
      <w:pPr>
        <w:spacing w:after="0" w:line="240" w:lineRule="auto"/>
        <w:jc w:val="center"/>
        <w:rPr>
          <w:rFonts w:ascii="Times New Roman" w:hAnsi="Times New Roman" w:cs="Times New Roman"/>
          <w:b/>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ПОСТАНОВЛЕНИЕ</w:t>
      </w: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от  08.11.2023   № 119 </w:t>
      </w:r>
    </w:p>
    <w:p w:rsidR="002E3739" w:rsidRPr="002E3739" w:rsidRDefault="002E3739" w:rsidP="002E3739">
      <w:pPr>
        <w:spacing w:after="0" w:line="240" w:lineRule="auto"/>
        <w:jc w:val="center"/>
        <w:rPr>
          <w:rFonts w:ascii="Times New Roman" w:hAnsi="Times New Roman" w:cs="Times New Roman"/>
          <w:spacing w:val="-3"/>
          <w:sz w:val="20"/>
          <w:szCs w:val="20"/>
        </w:rPr>
      </w:pPr>
      <w:r w:rsidRPr="002E3739">
        <w:rPr>
          <w:rFonts w:ascii="Times New Roman" w:hAnsi="Times New Roman" w:cs="Times New Roman"/>
          <w:spacing w:val="-3"/>
          <w:sz w:val="20"/>
          <w:szCs w:val="20"/>
        </w:rPr>
        <w:t>д. Медниково</w:t>
      </w:r>
    </w:p>
    <w:p w:rsidR="002E3739" w:rsidRPr="002E3739" w:rsidRDefault="002E3739" w:rsidP="002E3739">
      <w:pPr>
        <w:spacing w:after="0" w:line="240" w:lineRule="auto"/>
        <w:jc w:val="center"/>
        <w:rPr>
          <w:rFonts w:ascii="Times New Roman" w:hAnsi="Times New Roman" w:cs="Times New Roman"/>
          <w:sz w:val="20"/>
          <w:szCs w:val="20"/>
        </w:rPr>
      </w:pPr>
    </w:p>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О внесении изменений в муниципальную программу </w:t>
      </w:r>
      <w:r w:rsidRPr="002E3739">
        <w:rPr>
          <w:rFonts w:ascii="Times New Roman" w:hAnsi="Times New Roman" w:cs="Times New Roman"/>
          <w:b/>
          <w:bCs/>
          <w:sz w:val="20"/>
          <w:szCs w:val="20"/>
        </w:rPr>
        <w:t xml:space="preserve">«Развитие культуры  на территории Медниковского сельского поселения на 2022-2025 годы» </w:t>
      </w:r>
    </w:p>
    <w:p w:rsidR="002E3739" w:rsidRPr="002E3739" w:rsidRDefault="002E3739" w:rsidP="002E3739">
      <w:pPr>
        <w:spacing w:after="0" w:line="240" w:lineRule="auto"/>
        <w:jc w:val="center"/>
        <w:rPr>
          <w:rFonts w:ascii="Times New Roman" w:hAnsi="Times New Roman" w:cs="Times New Roman"/>
          <w:b/>
          <w:sz w:val="20"/>
          <w:szCs w:val="20"/>
        </w:rPr>
      </w:pPr>
    </w:p>
    <w:p w:rsidR="002E3739" w:rsidRPr="002E3739" w:rsidRDefault="002E3739" w:rsidP="002E3739">
      <w:pPr>
        <w:spacing w:after="0" w:line="240" w:lineRule="auto"/>
        <w:jc w:val="both"/>
        <w:rPr>
          <w:rFonts w:ascii="Times New Roman" w:hAnsi="Times New Roman" w:cs="Times New Roman"/>
          <w:sz w:val="20"/>
          <w:szCs w:val="20"/>
        </w:rPr>
      </w:pPr>
      <w:r w:rsidRPr="002E3739">
        <w:rPr>
          <w:rFonts w:ascii="Times New Roman" w:hAnsi="Times New Roman" w:cs="Times New Roman"/>
          <w:b/>
          <w:sz w:val="20"/>
          <w:szCs w:val="20"/>
        </w:rPr>
        <w:t xml:space="preserve"> </w:t>
      </w:r>
      <w:r w:rsidRPr="002E3739">
        <w:rPr>
          <w:rFonts w:ascii="Times New Roman" w:hAnsi="Times New Roman" w:cs="Times New Roman"/>
          <w:b/>
          <w:sz w:val="20"/>
          <w:szCs w:val="20"/>
        </w:rPr>
        <w:tab/>
      </w:r>
      <w:r w:rsidRPr="002E3739">
        <w:rPr>
          <w:rFonts w:ascii="Times New Roman" w:hAnsi="Times New Roman" w:cs="Times New Roman"/>
          <w:sz w:val="20"/>
          <w:szCs w:val="20"/>
        </w:rPr>
        <w:t xml:space="preserve">На основании проекта решения  Совета депутатов Медниковского сельского поселения от 03.11.2023  № 131     «О внесении изменений в решение Совета депутатов Медниковского сельского поселения от 29.12.2022  № 100 «О бюджете  Медниковского сельского поселения на 2022 год и плановый период 2023 и 2024 годов» в связи с перераспределением бюджетных средств поселения по мероприятиям, Администрация Медниковского сельского поселения         </w:t>
      </w:r>
      <w:r w:rsidRPr="002E3739">
        <w:rPr>
          <w:rFonts w:ascii="Times New Roman" w:hAnsi="Times New Roman" w:cs="Times New Roman"/>
          <w:b/>
          <w:sz w:val="20"/>
          <w:szCs w:val="20"/>
        </w:rPr>
        <w:t>ПОСТАНОВЛЯЕТ:</w:t>
      </w:r>
      <w:r w:rsidRPr="002E3739">
        <w:rPr>
          <w:rFonts w:ascii="Times New Roman" w:hAnsi="Times New Roman" w:cs="Times New Roman"/>
          <w:sz w:val="20"/>
          <w:szCs w:val="20"/>
        </w:rPr>
        <w:t xml:space="preserve"> </w:t>
      </w:r>
    </w:p>
    <w:p w:rsidR="002E3739" w:rsidRPr="002E3739" w:rsidRDefault="002E3739" w:rsidP="002E3739">
      <w:pPr>
        <w:spacing w:after="0" w:line="240" w:lineRule="auto"/>
        <w:ind w:firstLine="540"/>
        <w:jc w:val="both"/>
        <w:rPr>
          <w:rFonts w:ascii="Times New Roman" w:hAnsi="Times New Roman" w:cs="Times New Roman"/>
          <w:sz w:val="20"/>
          <w:szCs w:val="20"/>
        </w:rPr>
      </w:pPr>
      <w:r w:rsidRPr="002E3739">
        <w:rPr>
          <w:rFonts w:ascii="Times New Roman" w:hAnsi="Times New Roman" w:cs="Times New Roman"/>
          <w:sz w:val="20"/>
          <w:szCs w:val="20"/>
        </w:rPr>
        <w:t>Внести изменения в</w:t>
      </w:r>
      <w:r w:rsidRPr="002E3739">
        <w:rPr>
          <w:rFonts w:ascii="Times New Roman" w:hAnsi="Times New Roman" w:cs="Times New Roman"/>
          <w:bCs/>
          <w:sz w:val="20"/>
          <w:szCs w:val="20"/>
        </w:rPr>
        <w:t xml:space="preserve"> муниципальную  программу Медниковского сельского поселения «Развитие культуры  на территории Медниковского сельского поселения на 2022-2025 годы»</w:t>
      </w:r>
      <w:r w:rsidRPr="002E3739">
        <w:rPr>
          <w:rFonts w:ascii="Times New Roman" w:hAnsi="Times New Roman" w:cs="Times New Roman"/>
          <w:sz w:val="20"/>
          <w:szCs w:val="20"/>
        </w:rPr>
        <w:t xml:space="preserve">, утверждённую </w:t>
      </w:r>
      <w:r w:rsidRPr="002E3739">
        <w:rPr>
          <w:rFonts w:ascii="Times New Roman" w:hAnsi="Times New Roman" w:cs="Times New Roman"/>
          <w:bCs/>
          <w:sz w:val="20"/>
          <w:szCs w:val="20"/>
        </w:rPr>
        <w:t xml:space="preserve">постановлением от </w:t>
      </w:r>
      <w:r w:rsidRPr="002E3739">
        <w:rPr>
          <w:rFonts w:ascii="Times New Roman" w:hAnsi="Times New Roman" w:cs="Times New Roman"/>
          <w:sz w:val="20"/>
          <w:szCs w:val="20"/>
        </w:rPr>
        <w:t>28.10.2021 № 106, а именно:</w:t>
      </w:r>
    </w:p>
    <w:p w:rsidR="002E3739" w:rsidRPr="002E3739" w:rsidRDefault="002E3739" w:rsidP="002E3739">
      <w:pPr>
        <w:numPr>
          <w:ilvl w:val="0"/>
          <w:numId w:val="42"/>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bCs/>
          <w:sz w:val="20"/>
          <w:szCs w:val="20"/>
        </w:rPr>
        <w:t xml:space="preserve">В </w:t>
      </w:r>
      <w:r w:rsidRPr="002E3739">
        <w:rPr>
          <w:rFonts w:ascii="Times New Roman" w:hAnsi="Times New Roman" w:cs="Times New Roman"/>
          <w:sz w:val="20"/>
          <w:szCs w:val="20"/>
        </w:rPr>
        <w:t>пункт 7 «</w:t>
      </w:r>
      <w:r w:rsidRPr="002E3739">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2E3739">
        <w:rPr>
          <w:rFonts w:ascii="Times New Roman" w:hAnsi="Times New Roman" w:cs="Times New Roman"/>
          <w:sz w:val="20"/>
          <w:szCs w:val="20"/>
        </w:rPr>
        <w:t xml:space="preserve"> паспорта муниципальной программы изложив его в следующей редакции:</w:t>
      </w:r>
    </w:p>
    <w:tbl>
      <w:tblPr>
        <w:tblW w:w="0" w:type="auto"/>
        <w:jc w:val="center"/>
        <w:tblInd w:w="-113" w:type="dxa"/>
        <w:tblLayout w:type="fixed"/>
        <w:tblCellMar>
          <w:left w:w="0" w:type="dxa"/>
          <w:right w:w="0" w:type="dxa"/>
        </w:tblCellMar>
        <w:tblLook w:val="00A0"/>
      </w:tblPr>
      <w:tblGrid>
        <w:gridCol w:w="1475"/>
        <w:gridCol w:w="1525"/>
        <w:gridCol w:w="1745"/>
        <w:gridCol w:w="1480"/>
        <w:gridCol w:w="1948"/>
        <w:gridCol w:w="2186"/>
        <w:gridCol w:w="25"/>
      </w:tblGrid>
      <w:tr w:rsidR="002E3739" w:rsidRPr="002E3739" w:rsidTr="00D411C4">
        <w:trPr>
          <w:jc w:val="center"/>
        </w:trPr>
        <w:tc>
          <w:tcPr>
            <w:tcW w:w="1475"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Год</w:t>
            </w:r>
          </w:p>
        </w:tc>
        <w:tc>
          <w:tcPr>
            <w:tcW w:w="8884" w:type="dxa"/>
            <w:gridSpan w:val="5"/>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Источники финансирования:</w:t>
            </w:r>
          </w:p>
        </w:tc>
        <w:tc>
          <w:tcPr>
            <w:tcW w:w="25" w:type="dxa"/>
            <w:tcBorders>
              <w:top w:val="nil"/>
              <w:left w:val="single" w:sz="4" w:space="0" w:color="000000"/>
              <w:bottom w:val="nil"/>
              <w:right w:val="nil"/>
            </w:tcBorders>
          </w:tcPr>
          <w:p w:rsidR="002E3739" w:rsidRPr="002E3739" w:rsidRDefault="002E3739" w:rsidP="002E3739">
            <w:pPr>
              <w:snapToGrid w:val="0"/>
              <w:spacing w:after="0" w:line="240" w:lineRule="auto"/>
              <w:rPr>
                <w:rFonts w:ascii="Times New Roman" w:hAnsi="Times New Roman" w:cs="Times New Roman"/>
                <w:sz w:val="20"/>
                <w:szCs w:val="20"/>
              </w:rPr>
            </w:pPr>
          </w:p>
        </w:tc>
      </w:tr>
      <w:tr w:rsidR="002E3739" w:rsidRPr="002E3739" w:rsidTr="00D411C4">
        <w:trPr>
          <w:gridAfter w:val="1"/>
          <w:wAfter w:w="25" w:type="dxa"/>
          <w:jc w:val="center"/>
        </w:trPr>
        <w:tc>
          <w:tcPr>
            <w:tcW w:w="1475"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областной бюджет</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федеральный бюджет</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местный бюджет</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внебюджетные  средства</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всего</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262,4</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1474,9</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1737,3</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313,0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1725,8</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2038,8</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1453,0</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1453,0</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1448,3</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1448,3</w:t>
            </w:r>
          </w:p>
        </w:tc>
      </w:tr>
      <w:tr w:rsidR="002E3739" w:rsidRPr="002E3739" w:rsidTr="00D411C4">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rPr>
                <w:rFonts w:ascii="Times New Roman" w:hAnsi="Times New Roman" w:cs="Times New Roman"/>
                <w:b/>
                <w:sz w:val="20"/>
                <w:szCs w:val="20"/>
              </w:rPr>
            </w:pPr>
            <w:r w:rsidRPr="002E3739">
              <w:rPr>
                <w:rFonts w:ascii="Times New Roman" w:hAnsi="Times New Roman" w:cs="Times New Roman"/>
                <w:b/>
                <w:sz w:val="20"/>
                <w:szCs w:val="20"/>
              </w:rPr>
              <w:t>ВСЕГО:</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575,4</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6102,0</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6677,4</w:t>
            </w:r>
          </w:p>
        </w:tc>
      </w:tr>
    </w:tbl>
    <w:p w:rsidR="002E3739" w:rsidRPr="002E3739" w:rsidRDefault="002E3739" w:rsidP="002E3739">
      <w:pPr>
        <w:spacing w:after="0" w:line="240" w:lineRule="auto"/>
        <w:jc w:val="both"/>
        <w:rPr>
          <w:rFonts w:ascii="Times New Roman" w:hAnsi="Times New Roman" w:cs="Times New Roman"/>
          <w:sz w:val="20"/>
          <w:szCs w:val="20"/>
        </w:rPr>
      </w:pPr>
    </w:p>
    <w:p w:rsidR="002E3739" w:rsidRPr="002E3739" w:rsidRDefault="002E3739" w:rsidP="002E3739">
      <w:pPr>
        <w:spacing w:after="0" w:line="240" w:lineRule="auto"/>
        <w:ind w:firstLine="567"/>
        <w:jc w:val="both"/>
        <w:rPr>
          <w:rFonts w:ascii="Times New Roman" w:hAnsi="Times New Roman" w:cs="Times New Roman"/>
          <w:sz w:val="20"/>
          <w:szCs w:val="20"/>
        </w:rPr>
      </w:pPr>
    </w:p>
    <w:p w:rsidR="002E3739" w:rsidRPr="002E3739" w:rsidRDefault="002E3739" w:rsidP="002E3739">
      <w:pPr>
        <w:numPr>
          <w:ilvl w:val="0"/>
          <w:numId w:val="42"/>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b/>
          <w:bCs/>
          <w:sz w:val="20"/>
          <w:szCs w:val="20"/>
        </w:rPr>
        <w:t>Мероприятия  муниципальной Программы</w:t>
      </w:r>
      <w:r w:rsidRPr="002E3739">
        <w:rPr>
          <w:rFonts w:ascii="Times New Roman" w:hAnsi="Times New Roman" w:cs="Times New Roman"/>
          <w:sz w:val="20"/>
          <w:szCs w:val="20"/>
        </w:rPr>
        <w:t xml:space="preserve"> изложить в следующей редакции:</w:t>
      </w:r>
    </w:p>
    <w:tbl>
      <w:tblPr>
        <w:tblW w:w="14750" w:type="dxa"/>
        <w:tblInd w:w="5" w:type="dxa"/>
        <w:tblLayout w:type="fixed"/>
        <w:tblCellMar>
          <w:left w:w="0" w:type="dxa"/>
          <w:right w:w="0" w:type="dxa"/>
        </w:tblCellMar>
        <w:tblLook w:val="00A0"/>
      </w:tblPr>
      <w:tblGrid>
        <w:gridCol w:w="600"/>
        <w:gridCol w:w="3795"/>
        <w:gridCol w:w="1842"/>
        <w:gridCol w:w="1319"/>
        <w:gridCol w:w="1516"/>
        <w:gridCol w:w="1846"/>
        <w:gridCol w:w="997"/>
        <w:gridCol w:w="851"/>
        <w:gridCol w:w="142"/>
        <w:gridCol w:w="992"/>
        <w:gridCol w:w="850"/>
      </w:tblGrid>
      <w:tr w:rsidR="002E3739" w:rsidRPr="002E3739" w:rsidTr="00D411C4">
        <w:trPr>
          <w:trHeight w:val="640"/>
        </w:trPr>
        <w:tc>
          <w:tcPr>
            <w:tcW w:w="600"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sz w:val="20"/>
                <w:szCs w:val="20"/>
              </w:rPr>
              <w:br/>
            </w:r>
            <w:proofErr w:type="spellStart"/>
            <w:r w:rsidRPr="002E3739">
              <w:rPr>
                <w:rFonts w:ascii="Times New Roman" w:hAnsi="Times New Roman" w:cs="Times New Roman"/>
                <w:sz w:val="20"/>
                <w:szCs w:val="20"/>
              </w:rPr>
              <w:t>п</w:t>
            </w:r>
            <w:proofErr w:type="spellEnd"/>
            <w:r w:rsidRPr="002E3739">
              <w:rPr>
                <w:rFonts w:ascii="Times New Roman" w:hAnsi="Times New Roman" w:cs="Times New Roman"/>
                <w:sz w:val="20"/>
                <w:szCs w:val="20"/>
              </w:rPr>
              <w:t>/</w:t>
            </w:r>
            <w:proofErr w:type="spellStart"/>
            <w:r w:rsidRPr="002E3739">
              <w:rPr>
                <w:rFonts w:ascii="Times New Roman" w:hAnsi="Times New Roman" w:cs="Times New Roman"/>
                <w:sz w:val="20"/>
                <w:szCs w:val="20"/>
              </w:rPr>
              <w:t>п</w:t>
            </w:r>
            <w:proofErr w:type="spellEnd"/>
          </w:p>
        </w:tc>
        <w:tc>
          <w:tcPr>
            <w:tcW w:w="3795"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Наименование    мероприятия</w:t>
            </w:r>
          </w:p>
          <w:p w:rsidR="002E3739" w:rsidRPr="002E3739" w:rsidRDefault="002E3739" w:rsidP="002E3739">
            <w:pPr>
              <w:spacing w:after="0" w:line="240" w:lineRule="auto"/>
              <w:jc w:val="center"/>
              <w:rPr>
                <w:rFonts w:ascii="Times New Roman" w:hAnsi="Times New Roman" w:cs="Times New Roman"/>
                <w:sz w:val="20"/>
                <w:szCs w:val="20"/>
              </w:rPr>
            </w:pPr>
          </w:p>
        </w:tc>
        <w:tc>
          <w:tcPr>
            <w:tcW w:w="1842"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Исполнитель</w:t>
            </w:r>
          </w:p>
        </w:tc>
        <w:tc>
          <w:tcPr>
            <w:tcW w:w="1319"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Срок </w:t>
            </w:r>
            <w:r w:rsidRPr="002E3739">
              <w:rPr>
                <w:rFonts w:ascii="Times New Roman" w:hAnsi="Times New Roman" w:cs="Times New Roman"/>
                <w:sz w:val="20"/>
                <w:szCs w:val="20"/>
              </w:rPr>
              <w:br/>
              <w:t>реализации</w:t>
            </w:r>
          </w:p>
        </w:tc>
        <w:tc>
          <w:tcPr>
            <w:tcW w:w="1516"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846" w:type="dxa"/>
            <w:vMerge w:val="restart"/>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Источник</w:t>
            </w:r>
            <w:r w:rsidRPr="002E3739">
              <w:rPr>
                <w:rFonts w:ascii="Times New Roman" w:hAnsi="Times New Roman" w:cs="Times New Roman"/>
                <w:sz w:val="20"/>
                <w:szCs w:val="20"/>
              </w:rPr>
              <w:br/>
              <w:t>финансирования</w:t>
            </w:r>
          </w:p>
        </w:tc>
        <w:tc>
          <w:tcPr>
            <w:tcW w:w="3832" w:type="dxa"/>
            <w:gridSpan w:val="5"/>
            <w:tcBorders>
              <w:top w:val="single" w:sz="4" w:space="0" w:color="000000"/>
              <w:left w:val="single" w:sz="4" w:space="0" w:color="000000"/>
              <w:bottom w:val="single" w:sz="4" w:space="0" w:color="000000"/>
              <w:right w:val="single" w:sz="4" w:space="0" w:color="000000"/>
            </w:tcBorders>
          </w:tcPr>
          <w:p w:rsidR="002E3739" w:rsidRPr="002E3739" w:rsidRDefault="002E3739" w:rsidP="002E3739">
            <w:pPr>
              <w:snapToGrid w:val="0"/>
              <w:spacing w:after="0" w:line="240" w:lineRule="auto"/>
              <w:ind w:hanging="427"/>
              <w:jc w:val="center"/>
              <w:rPr>
                <w:rFonts w:ascii="Times New Roman" w:hAnsi="Times New Roman" w:cs="Times New Roman"/>
                <w:sz w:val="20"/>
                <w:szCs w:val="20"/>
              </w:rPr>
            </w:pPr>
            <w:r w:rsidRPr="002E3739">
              <w:rPr>
                <w:rFonts w:ascii="Times New Roman" w:hAnsi="Times New Roman" w:cs="Times New Roman"/>
                <w:sz w:val="20"/>
                <w:szCs w:val="20"/>
              </w:rPr>
              <w:t>Объем финансирования</w:t>
            </w:r>
            <w:r w:rsidRPr="002E3739">
              <w:rPr>
                <w:rFonts w:ascii="Times New Roman" w:hAnsi="Times New Roman" w:cs="Times New Roman"/>
                <w:sz w:val="20"/>
                <w:szCs w:val="20"/>
              </w:rPr>
              <w:br/>
              <w:t>по годам (тыс. руб.):</w:t>
            </w:r>
          </w:p>
        </w:tc>
      </w:tr>
      <w:tr w:rsidR="002E3739" w:rsidRPr="002E3739" w:rsidTr="00D411C4">
        <w:trPr>
          <w:trHeight w:val="480"/>
        </w:trPr>
        <w:tc>
          <w:tcPr>
            <w:tcW w:w="600"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3795"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1319"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1516"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1846" w:type="dxa"/>
            <w:vMerge/>
            <w:tcBorders>
              <w:top w:val="single" w:sz="4" w:space="0" w:color="000000"/>
              <w:left w:val="single" w:sz="4" w:space="0" w:color="000000"/>
              <w:bottom w:val="single" w:sz="4" w:space="0" w:color="000000"/>
              <w:right w:val="nil"/>
            </w:tcBorders>
            <w:vAlign w:val="center"/>
          </w:tcPr>
          <w:p w:rsidR="002E3739" w:rsidRPr="002E3739" w:rsidRDefault="002E3739" w:rsidP="002E3739">
            <w:pPr>
              <w:spacing w:after="0" w:line="240" w:lineRule="auto"/>
              <w:rPr>
                <w:rFonts w:ascii="Times New Roman" w:hAnsi="Times New Roman" w:cs="Times New Roman"/>
                <w:sz w:val="20"/>
                <w:szCs w:val="20"/>
              </w:rPr>
            </w:pP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2025</w:t>
            </w:r>
          </w:p>
        </w:tc>
      </w:tr>
      <w:tr w:rsidR="002E3739" w:rsidRPr="002E3739" w:rsidTr="00D411C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3795"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84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319"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6</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9</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10</w:t>
            </w:r>
          </w:p>
        </w:tc>
      </w:tr>
      <w:tr w:rsidR="002E3739" w:rsidRPr="002E3739" w:rsidTr="00D411C4">
        <w:tc>
          <w:tcPr>
            <w:tcW w:w="600" w:type="dxa"/>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w:t>
            </w:r>
          </w:p>
        </w:tc>
        <w:tc>
          <w:tcPr>
            <w:tcW w:w="13300" w:type="dxa"/>
            <w:gridSpan w:val="9"/>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ind w:left="360"/>
              <w:jc w:val="center"/>
              <w:rPr>
                <w:rFonts w:ascii="Times New Roman" w:hAnsi="Times New Roman" w:cs="Times New Roman"/>
                <w:b/>
                <w:sz w:val="20"/>
                <w:szCs w:val="20"/>
              </w:rPr>
            </w:pPr>
            <w:r w:rsidRPr="002E3739">
              <w:rPr>
                <w:rFonts w:ascii="Times New Roman" w:hAnsi="Times New Roman" w:cs="Times New Roman"/>
                <w:b/>
                <w:sz w:val="20"/>
                <w:szCs w:val="20"/>
              </w:rPr>
              <w:t>Задача 1. Выполнение управленческих и исполнительно – распорядительных функций в сфере культуры на территории Медниковского сельского поселения</w:t>
            </w:r>
          </w:p>
          <w:p w:rsidR="002E3739" w:rsidRPr="002E3739" w:rsidRDefault="002E3739" w:rsidP="002E3739">
            <w:pPr>
              <w:snapToGrid w:val="0"/>
              <w:spacing w:after="0" w:line="240" w:lineRule="auto"/>
              <w:ind w:left="360"/>
              <w:jc w:val="center"/>
              <w:rPr>
                <w:rFonts w:ascii="Times New Roman" w:hAnsi="Times New Roman" w:cs="Times New Roman"/>
                <w:b/>
                <w:sz w:val="20"/>
                <w:szCs w:val="20"/>
              </w:rPr>
            </w:pPr>
          </w:p>
        </w:tc>
        <w:tc>
          <w:tcPr>
            <w:tcW w:w="850" w:type="dxa"/>
            <w:tcBorders>
              <w:top w:val="single" w:sz="4" w:space="0" w:color="auto"/>
              <w:left w:val="single" w:sz="4" w:space="0" w:color="000000"/>
              <w:bottom w:val="single" w:sz="4" w:space="0" w:color="000000"/>
              <w:right w:val="single" w:sz="4" w:space="0" w:color="auto"/>
            </w:tcBorders>
          </w:tcPr>
          <w:p w:rsidR="002E3739" w:rsidRPr="002E3739" w:rsidRDefault="002E3739" w:rsidP="002E3739">
            <w:pPr>
              <w:snapToGrid w:val="0"/>
              <w:spacing w:after="0" w:line="240" w:lineRule="auto"/>
              <w:rPr>
                <w:rFonts w:ascii="Times New Roman" w:hAnsi="Times New Roman" w:cs="Times New Roman"/>
                <w:sz w:val="20"/>
                <w:szCs w:val="20"/>
              </w:rPr>
            </w:pPr>
          </w:p>
        </w:tc>
      </w:tr>
      <w:tr w:rsidR="002E3739" w:rsidRPr="002E3739" w:rsidTr="00D411C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lastRenderedPageBreak/>
              <w:t>1.1.</w:t>
            </w:r>
          </w:p>
        </w:tc>
        <w:tc>
          <w:tcPr>
            <w:tcW w:w="3795"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 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tc>
        <w:tc>
          <w:tcPr>
            <w:tcW w:w="184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319"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1.1.</w:t>
            </w:r>
          </w:p>
          <w:p w:rsidR="002E3739" w:rsidRPr="002E3739" w:rsidRDefault="002E3739" w:rsidP="002E3739">
            <w:pPr>
              <w:spacing w:after="0" w:line="240" w:lineRule="auto"/>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Медниковского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1474,9</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1711,8</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1449,0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1444,3</w:t>
            </w:r>
          </w:p>
        </w:tc>
      </w:tr>
      <w:tr w:rsidR="002E3739" w:rsidRPr="002E3739" w:rsidTr="00D411C4">
        <w:tc>
          <w:tcPr>
            <w:tcW w:w="600" w:type="dxa"/>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w:t>
            </w:r>
          </w:p>
        </w:tc>
        <w:tc>
          <w:tcPr>
            <w:tcW w:w="13300" w:type="dxa"/>
            <w:gridSpan w:val="9"/>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Задача 2: Обеспечение жителей услугами культуры </w:t>
            </w:r>
          </w:p>
          <w:p w:rsidR="002E3739" w:rsidRPr="002E3739" w:rsidRDefault="002E3739" w:rsidP="002E3739">
            <w:pPr>
              <w:snapToGrid w:val="0"/>
              <w:spacing w:after="0" w:line="240" w:lineRule="auto"/>
              <w:jc w:val="center"/>
              <w:rPr>
                <w:rFonts w:ascii="Times New Roman" w:hAnsi="Times New Roman" w:cs="Times New Roman"/>
                <w:b/>
                <w:sz w:val="20"/>
                <w:szCs w:val="20"/>
              </w:rPr>
            </w:pPr>
          </w:p>
        </w:tc>
        <w:tc>
          <w:tcPr>
            <w:tcW w:w="850" w:type="dxa"/>
            <w:tcBorders>
              <w:top w:val="nil"/>
              <w:left w:val="single" w:sz="4" w:space="0" w:color="000000"/>
              <w:bottom w:val="nil"/>
              <w:right w:val="single" w:sz="4" w:space="0" w:color="auto"/>
            </w:tcBorders>
          </w:tcPr>
          <w:p w:rsidR="002E3739" w:rsidRPr="002E3739" w:rsidRDefault="002E3739" w:rsidP="002E3739">
            <w:pPr>
              <w:snapToGrid w:val="0"/>
              <w:spacing w:after="0" w:line="240" w:lineRule="auto"/>
              <w:rPr>
                <w:rFonts w:ascii="Times New Roman" w:hAnsi="Times New Roman" w:cs="Times New Roman"/>
                <w:sz w:val="20"/>
                <w:szCs w:val="20"/>
              </w:rPr>
            </w:pPr>
          </w:p>
        </w:tc>
      </w:tr>
      <w:tr w:rsidR="002E3739" w:rsidRPr="002E3739" w:rsidTr="00D411C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2.1.</w:t>
            </w:r>
          </w:p>
        </w:tc>
        <w:tc>
          <w:tcPr>
            <w:tcW w:w="3795"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 Проведение культурно-массовых мероприятий</w:t>
            </w:r>
          </w:p>
        </w:tc>
        <w:tc>
          <w:tcPr>
            <w:tcW w:w="184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319"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2.1.-</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2.3.</w:t>
            </w: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4,0</w:t>
            </w:r>
          </w:p>
        </w:tc>
      </w:tr>
      <w:tr w:rsidR="002E3739" w:rsidRPr="002E3739" w:rsidTr="00D411C4">
        <w:tc>
          <w:tcPr>
            <w:tcW w:w="600" w:type="dxa"/>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w:t>
            </w:r>
          </w:p>
        </w:tc>
        <w:tc>
          <w:tcPr>
            <w:tcW w:w="13300" w:type="dxa"/>
            <w:gridSpan w:val="9"/>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Задача 3: Укрепление МТБ муниципальных учреждений культуры </w:t>
            </w:r>
          </w:p>
          <w:p w:rsidR="002E3739" w:rsidRPr="002E3739" w:rsidRDefault="002E3739" w:rsidP="002E3739">
            <w:pPr>
              <w:snapToGrid w:val="0"/>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000000"/>
              <w:bottom w:val="nil"/>
              <w:right w:val="single" w:sz="4" w:space="0" w:color="auto"/>
            </w:tcBorders>
          </w:tcPr>
          <w:p w:rsidR="002E3739" w:rsidRPr="002E3739" w:rsidRDefault="002E3739" w:rsidP="002E3739">
            <w:pPr>
              <w:snapToGrid w:val="0"/>
              <w:spacing w:after="0" w:line="240" w:lineRule="auto"/>
              <w:rPr>
                <w:rFonts w:ascii="Times New Roman" w:hAnsi="Times New Roman" w:cs="Times New Roman"/>
                <w:sz w:val="20"/>
                <w:szCs w:val="20"/>
              </w:rPr>
            </w:pPr>
          </w:p>
        </w:tc>
      </w:tr>
      <w:tr w:rsidR="002E3739" w:rsidRPr="002E3739" w:rsidTr="00D411C4">
        <w:tc>
          <w:tcPr>
            <w:tcW w:w="600" w:type="dxa"/>
            <w:vMerge w:val="restart"/>
            <w:tcBorders>
              <w:top w:val="single" w:sz="4" w:space="0" w:color="000000"/>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w:t>
            </w:r>
          </w:p>
        </w:tc>
        <w:tc>
          <w:tcPr>
            <w:tcW w:w="3795" w:type="dxa"/>
            <w:vMerge w:val="restart"/>
            <w:tcBorders>
              <w:top w:val="single" w:sz="4" w:space="0" w:color="000000"/>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 xml:space="preserve"> Обновление МТБ. Приобретение специального оборудования в МАУК Медниковский СДК</w:t>
            </w:r>
          </w:p>
        </w:tc>
        <w:tc>
          <w:tcPr>
            <w:tcW w:w="1842" w:type="dxa"/>
            <w:vMerge w:val="restart"/>
            <w:tcBorders>
              <w:top w:val="single" w:sz="4" w:space="0" w:color="000000"/>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319" w:type="dxa"/>
            <w:vMerge w:val="restart"/>
            <w:tcBorders>
              <w:top w:val="single" w:sz="4" w:space="0" w:color="000000"/>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16" w:type="dxa"/>
            <w:vMerge w:val="restart"/>
            <w:tcBorders>
              <w:top w:val="single" w:sz="4" w:space="0" w:color="000000"/>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3.1.</w:t>
            </w:r>
          </w:p>
          <w:p w:rsidR="002E3739" w:rsidRPr="002E3739" w:rsidRDefault="002E3739" w:rsidP="002E3739">
            <w:pPr>
              <w:spacing w:after="0" w:line="240" w:lineRule="auto"/>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75,3</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00"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3795"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2"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319"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00" w:type="dxa"/>
            <w:vMerge w:val="restart"/>
            <w:tcBorders>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3.2.</w:t>
            </w:r>
          </w:p>
        </w:tc>
        <w:tc>
          <w:tcPr>
            <w:tcW w:w="3795" w:type="dxa"/>
            <w:vMerge w:val="restart"/>
            <w:tcBorders>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Обновление МТБ. Приобретение специального оборудования в МАУК Медниковский СДК филиал Давыдовский СДК</w:t>
            </w:r>
          </w:p>
        </w:tc>
        <w:tc>
          <w:tcPr>
            <w:tcW w:w="1842" w:type="dxa"/>
            <w:vMerge w:val="restart"/>
            <w:tcBorders>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319" w:type="dxa"/>
            <w:vMerge w:val="restart"/>
            <w:tcBorders>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 годы</w:t>
            </w:r>
          </w:p>
        </w:tc>
        <w:tc>
          <w:tcPr>
            <w:tcW w:w="1516" w:type="dxa"/>
            <w:vMerge w:val="restart"/>
            <w:tcBorders>
              <w:left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3.2</w:t>
            </w: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70,0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00"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3795"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both"/>
              <w:rPr>
                <w:rFonts w:ascii="Times New Roman" w:hAnsi="Times New Roman" w:cs="Times New Roman"/>
                <w:sz w:val="20"/>
                <w:szCs w:val="20"/>
              </w:rPr>
            </w:pPr>
          </w:p>
        </w:tc>
        <w:tc>
          <w:tcPr>
            <w:tcW w:w="1842"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319"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c>
          <w:tcPr>
            <w:tcW w:w="600" w:type="dxa"/>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w:t>
            </w:r>
          </w:p>
        </w:tc>
        <w:tc>
          <w:tcPr>
            <w:tcW w:w="13300" w:type="dxa"/>
            <w:gridSpan w:val="9"/>
            <w:tcBorders>
              <w:top w:val="single" w:sz="4" w:space="0" w:color="000000"/>
              <w:left w:val="single" w:sz="4" w:space="0" w:color="000000"/>
              <w:bottom w:val="single" w:sz="4" w:space="0" w:color="000000"/>
              <w:right w:val="nil"/>
            </w:tcBorders>
          </w:tcPr>
          <w:p w:rsidR="002E3739" w:rsidRPr="002E3739" w:rsidRDefault="002E3739" w:rsidP="002E3739">
            <w:pPr>
              <w:snapToGrid w:val="0"/>
              <w:spacing w:after="0" w:line="240" w:lineRule="auto"/>
              <w:jc w:val="center"/>
              <w:rPr>
                <w:rFonts w:ascii="Times New Roman" w:hAnsi="Times New Roman" w:cs="Times New Roman"/>
                <w:b/>
                <w:bCs/>
                <w:iCs/>
                <w:sz w:val="20"/>
                <w:szCs w:val="20"/>
              </w:rPr>
            </w:pPr>
            <w:r w:rsidRPr="002E3739">
              <w:rPr>
                <w:rFonts w:ascii="Times New Roman" w:hAnsi="Times New Roman" w:cs="Times New Roman"/>
                <w:b/>
                <w:bCs/>
                <w:iCs/>
                <w:sz w:val="20"/>
                <w:szCs w:val="20"/>
              </w:rPr>
              <w:t>Задача4  – Прочие межбюджетные трансферты передаваемые бюджетам поселений</w:t>
            </w:r>
          </w:p>
          <w:p w:rsidR="002E3739" w:rsidRPr="002E3739" w:rsidRDefault="002E3739" w:rsidP="002E3739">
            <w:pPr>
              <w:snapToGrid w:val="0"/>
              <w:spacing w:after="0" w:line="240" w:lineRule="auto"/>
              <w:jc w:val="center"/>
              <w:rPr>
                <w:rFonts w:ascii="Times New Roman" w:hAnsi="Times New Roman" w:cs="Times New Roman"/>
                <w:b/>
                <w:bCs/>
                <w:iCs/>
                <w:sz w:val="20"/>
                <w:szCs w:val="20"/>
              </w:rPr>
            </w:pPr>
          </w:p>
        </w:tc>
        <w:tc>
          <w:tcPr>
            <w:tcW w:w="850" w:type="dxa"/>
            <w:tcBorders>
              <w:top w:val="single" w:sz="4" w:space="0" w:color="auto"/>
              <w:left w:val="single" w:sz="4" w:space="0" w:color="000000"/>
              <w:bottom w:val="nil"/>
              <w:right w:val="single" w:sz="4" w:space="0" w:color="auto"/>
            </w:tcBorders>
          </w:tcPr>
          <w:p w:rsidR="002E3739" w:rsidRPr="002E3739" w:rsidRDefault="002E3739" w:rsidP="002E3739">
            <w:pPr>
              <w:snapToGrid w:val="0"/>
              <w:spacing w:after="0" w:line="240" w:lineRule="auto"/>
              <w:rPr>
                <w:rFonts w:ascii="Times New Roman" w:hAnsi="Times New Roman" w:cs="Times New Roman"/>
                <w:sz w:val="20"/>
                <w:szCs w:val="20"/>
              </w:rPr>
            </w:pPr>
          </w:p>
        </w:tc>
      </w:tr>
      <w:tr w:rsidR="002E3739" w:rsidRPr="002E3739" w:rsidTr="00D411C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4.1.</w:t>
            </w:r>
          </w:p>
        </w:tc>
        <w:tc>
          <w:tcPr>
            <w:tcW w:w="3795"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84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Администрация </w:t>
            </w: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поселения</w:t>
            </w:r>
          </w:p>
        </w:tc>
        <w:tc>
          <w:tcPr>
            <w:tcW w:w="1319"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2022-2025</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4.1.</w:t>
            </w: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262,4</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167,7</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r w:rsidR="002E3739" w:rsidRPr="002E3739" w:rsidTr="00D411C4">
        <w:trPr>
          <w:trHeight w:val="705"/>
        </w:trPr>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w:t>
            </w:r>
          </w:p>
        </w:tc>
        <w:tc>
          <w:tcPr>
            <w:tcW w:w="14150" w:type="dxa"/>
            <w:gridSpan w:val="10"/>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b/>
                <w:sz w:val="20"/>
                <w:szCs w:val="20"/>
              </w:rPr>
            </w:pPr>
            <w:r w:rsidRPr="002E3739">
              <w:rPr>
                <w:rFonts w:ascii="Times New Roman" w:hAnsi="Times New Roman" w:cs="Times New Roman"/>
                <w:b/>
                <w:sz w:val="20"/>
                <w:szCs w:val="20"/>
              </w:rPr>
              <w:t xml:space="preserve">Задача 5 –  проведение экспертизы проектно - сметной документации </w:t>
            </w:r>
          </w:p>
          <w:p w:rsidR="002E3739" w:rsidRPr="002E3739" w:rsidRDefault="002E3739" w:rsidP="002E3739">
            <w:pPr>
              <w:snapToGrid w:val="0"/>
              <w:spacing w:after="0" w:line="240" w:lineRule="auto"/>
              <w:jc w:val="center"/>
              <w:rPr>
                <w:rFonts w:ascii="Times New Roman" w:hAnsi="Times New Roman" w:cs="Times New Roman"/>
                <w:b/>
                <w:sz w:val="20"/>
                <w:szCs w:val="20"/>
              </w:rPr>
            </w:pPr>
          </w:p>
        </w:tc>
      </w:tr>
      <w:tr w:rsidR="002E3739" w:rsidRPr="002E3739" w:rsidTr="00D411C4">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5.1.</w:t>
            </w:r>
          </w:p>
        </w:tc>
        <w:tc>
          <w:tcPr>
            <w:tcW w:w="3795"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Экспертиза проектно-сметной документации  на кап. ремонт кровли здания МАУК  Медниковский СДК</w:t>
            </w:r>
          </w:p>
        </w:tc>
        <w:tc>
          <w:tcPr>
            <w:tcW w:w="184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p>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Администрация поселения</w:t>
            </w:r>
          </w:p>
        </w:tc>
        <w:tc>
          <w:tcPr>
            <w:tcW w:w="1319"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2022</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5.1.</w:t>
            </w:r>
          </w:p>
        </w:tc>
        <w:tc>
          <w:tcPr>
            <w:tcW w:w="184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napToGrid w:val="0"/>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3739" w:rsidRPr="002E3739" w:rsidRDefault="002E3739" w:rsidP="002E3739">
            <w:pPr>
              <w:spacing w:after="0" w:line="240" w:lineRule="auto"/>
              <w:jc w:val="center"/>
              <w:rPr>
                <w:rFonts w:ascii="Times New Roman" w:hAnsi="Times New Roman" w:cs="Times New Roman"/>
                <w:sz w:val="20"/>
                <w:szCs w:val="20"/>
              </w:rPr>
            </w:pPr>
            <w:r w:rsidRPr="002E3739">
              <w:rPr>
                <w:rFonts w:ascii="Times New Roman" w:hAnsi="Times New Roman" w:cs="Times New Roman"/>
                <w:sz w:val="20"/>
                <w:szCs w:val="20"/>
              </w:rPr>
              <w:t>0,0</w:t>
            </w:r>
          </w:p>
        </w:tc>
      </w:tr>
    </w:tbl>
    <w:p w:rsidR="002E3739" w:rsidRPr="002E3739" w:rsidRDefault="002E3739" w:rsidP="002E3739">
      <w:pPr>
        <w:spacing w:after="0" w:line="240" w:lineRule="auto"/>
        <w:jc w:val="both"/>
        <w:rPr>
          <w:rFonts w:ascii="Times New Roman" w:hAnsi="Times New Roman" w:cs="Times New Roman"/>
          <w:sz w:val="20"/>
          <w:szCs w:val="20"/>
        </w:rPr>
      </w:pPr>
    </w:p>
    <w:p w:rsidR="002E3739" w:rsidRPr="002E3739" w:rsidRDefault="002E3739" w:rsidP="002E3739">
      <w:pPr>
        <w:numPr>
          <w:ilvl w:val="0"/>
          <w:numId w:val="42"/>
        </w:numPr>
        <w:suppressAutoHyphens/>
        <w:spacing w:after="0" w:line="240" w:lineRule="auto"/>
        <w:jc w:val="both"/>
        <w:rPr>
          <w:rFonts w:ascii="Times New Roman" w:hAnsi="Times New Roman" w:cs="Times New Roman"/>
          <w:sz w:val="20"/>
          <w:szCs w:val="20"/>
        </w:rPr>
      </w:pPr>
      <w:r w:rsidRPr="002E3739">
        <w:rPr>
          <w:rFonts w:ascii="Times New Roman" w:hAnsi="Times New Roman" w:cs="Times New Roman"/>
          <w:sz w:val="20"/>
          <w:szCs w:val="20"/>
        </w:rPr>
        <w:t>Опубликовать настоящее постановление в газете «Медниковский вестник».</w:t>
      </w:r>
    </w:p>
    <w:p w:rsidR="00FB4436" w:rsidRDefault="002E3739" w:rsidP="002E3739">
      <w:pPr>
        <w:spacing w:after="0" w:line="240" w:lineRule="auto"/>
        <w:jc w:val="both"/>
        <w:rPr>
          <w:rFonts w:ascii="Times New Roman" w:hAnsi="Times New Roman" w:cs="Times New Roman"/>
          <w:b/>
          <w:sz w:val="20"/>
          <w:szCs w:val="20"/>
        </w:rPr>
      </w:pPr>
      <w:r w:rsidRPr="002E3739">
        <w:rPr>
          <w:rFonts w:ascii="Times New Roman" w:hAnsi="Times New Roman" w:cs="Times New Roman"/>
          <w:sz w:val="20"/>
          <w:szCs w:val="20"/>
        </w:rPr>
        <w:t xml:space="preserve">  </w:t>
      </w:r>
      <w:r w:rsidRPr="002E3739">
        <w:rPr>
          <w:rFonts w:ascii="Times New Roman" w:hAnsi="Times New Roman" w:cs="Times New Roman"/>
          <w:b/>
          <w:sz w:val="20"/>
          <w:szCs w:val="20"/>
        </w:rPr>
        <w:t>Глава   администрации                                                                    Ю.В. Иванова</w:t>
      </w:r>
    </w:p>
    <w:p w:rsidR="002E3739" w:rsidRDefault="002E3739" w:rsidP="002E3739">
      <w:pPr>
        <w:spacing w:after="0" w:line="240" w:lineRule="auto"/>
        <w:jc w:val="both"/>
        <w:rPr>
          <w:rFonts w:ascii="Times New Roman" w:hAnsi="Times New Roman" w:cs="Times New Roman"/>
          <w:b/>
          <w:sz w:val="20"/>
          <w:szCs w:val="20"/>
        </w:rPr>
      </w:pPr>
    </w:p>
    <w:p w:rsidR="002E3739" w:rsidRPr="00094A18" w:rsidRDefault="002E3739" w:rsidP="002E3739">
      <w:pPr>
        <w:spacing w:after="0" w:line="240" w:lineRule="auto"/>
        <w:jc w:val="both"/>
        <w:rPr>
          <w:rFonts w:ascii="Times New Roman" w:hAnsi="Times New Roman" w:cs="Times New Roman"/>
          <w:sz w:val="20"/>
          <w:szCs w:val="20"/>
        </w:rPr>
      </w:pP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«Медниковский вестник»              175228 д. Медниково </w:t>
      </w:r>
      <w:r w:rsidR="0071511B" w:rsidRPr="00094A18">
        <w:rPr>
          <w:rFonts w:ascii="Times New Roman" w:hAnsi="Times New Roman" w:cs="Times New Roman"/>
          <w:sz w:val="20"/>
          <w:szCs w:val="20"/>
        </w:rPr>
        <w:t xml:space="preserve">                              </w:t>
      </w:r>
      <w:r w:rsidR="00592DD0" w:rsidRPr="00094A18">
        <w:rPr>
          <w:rFonts w:ascii="Times New Roman" w:hAnsi="Times New Roman" w:cs="Times New Roman"/>
          <w:sz w:val="20"/>
          <w:szCs w:val="20"/>
        </w:rPr>
        <w:t>08.11.2023</w:t>
      </w:r>
      <w:r w:rsidR="0071511B" w:rsidRPr="00094A18">
        <w:rPr>
          <w:rFonts w:ascii="Times New Roman" w:hAnsi="Times New Roman" w:cs="Times New Roman"/>
          <w:sz w:val="20"/>
          <w:szCs w:val="20"/>
        </w:rPr>
        <w:t>2023</w:t>
      </w:r>
      <w:r w:rsidR="002E3739">
        <w:rPr>
          <w:rFonts w:ascii="Times New Roman" w:hAnsi="Times New Roman" w:cs="Times New Roman"/>
          <w:sz w:val="20"/>
          <w:szCs w:val="20"/>
        </w:rPr>
        <w:t xml:space="preserve"> в 16</w:t>
      </w:r>
      <w:r w:rsidRPr="00094A18">
        <w:rPr>
          <w:rFonts w:ascii="Times New Roman" w:hAnsi="Times New Roman" w:cs="Times New Roman"/>
          <w:sz w:val="20"/>
          <w:szCs w:val="20"/>
        </w:rPr>
        <w:t>.00 часов</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Новгородская область                              Тираж – 7 экземпляров                        </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Старорусский район</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ул. 40 лет Победы, д. 4 Б                          Материалы этого выпуска </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w:t>
      </w:r>
      <w:r w:rsidRPr="00094A18">
        <w:rPr>
          <w:rFonts w:ascii="Times New Roman" w:hAnsi="Times New Roman" w:cs="Times New Roman"/>
          <w:sz w:val="20"/>
          <w:szCs w:val="20"/>
          <w:lang w:val="en-US"/>
        </w:rPr>
        <w:t>E</w:t>
      </w:r>
      <w:r w:rsidRPr="00094A18">
        <w:rPr>
          <w:rFonts w:ascii="Times New Roman" w:hAnsi="Times New Roman" w:cs="Times New Roman"/>
          <w:sz w:val="20"/>
          <w:szCs w:val="20"/>
        </w:rPr>
        <w:t>-</w:t>
      </w:r>
      <w:r w:rsidRPr="00094A18">
        <w:rPr>
          <w:rFonts w:ascii="Times New Roman" w:hAnsi="Times New Roman" w:cs="Times New Roman"/>
          <w:sz w:val="20"/>
          <w:szCs w:val="20"/>
          <w:lang w:val="en-US"/>
        </w:rPr>
        <w:t>mail</w:t>
      </w:r>
      <w:r w:rsidRPr="00094A18">
        <w:rPr>
          <w:rFonts w:ascii="Times New Roman" w:hAnsi="Times New Roman" w:cs="Times New Roman"/>
          <w:sz w:val="20"/>
          <w:szCs w:val="20"/>
        </w:rPr>
        <w:t xml:space="preserve">: </w:t>
      </w:r>
      <w:hyperlink r:id="rId42" w:history="1">
        <w:r w:rsidRPr="00094A18">
          <w:rPr>
            <w:rStyle w:val="a5"/>
            <w:rFonts w:ascii="Times New Roman" w:hAnsi="Times New Roman" w:cs="Times New Roman"/>
            <w:sz w:val="20"/>
            <w:szCs w:val="20"/>
            <w:lang w:val="en-US"/>
          </w:rPr>
          <w:t>Admednikovo</w:t>
        </w:r>
        <w:r w:rsidRPr="00094A18">
          <w:rPr>
            <w:rStyle w:val="a5"/>
            <w:rFonts w:ascii="Times New Roman" w:hAnsi="Times New Roman" w:cs="Times New Roman"/>
            <w:sz w:val="20"/>
            <w:szCs w:val="20"/>
          </w:rPr>
          <w:t>@</w:t>
        </w:r>
        <w:r w:rsidRPr="00094A18">
          <w:rPr>
            <w:rStyle w:val="a5"/>
            <w:rFonts w:ascii="Times New Roman" w:hAnsi="Times New Roman" w:cs="Times New Roman"/>
            <w:sz w:val="20"/>
            <w:szCs w:val="20"/>
            <w:lang w:val="en-US"/>
          </w:rPr>
          <w:t>yandex</w:t>
        </w:r>
        <w:r w:rsidRPr="00094A18">
          <w:rPr>
            <w:rStyle w:val="a5"/>
            <w:rFonts w:ascii="Times New Roman" w:hAnsi="Times New Roman" w:cs="Times New Roman"/>
            <w:sz w:val="20"/>
            <w:szCs w:val="20"/>
          </w:rPr>
          <w:t>.</w:t>
        </w:r>
        <w:r w:rsidRPr="00094A18">
          <w:rPr>
            <w:rStyle w:val="a5"/>
            <w:rFonts w:ascii="Times New Roman" w:hAnsi="Times New Roman" w:cs="Times New Roman"/>
            <w:sz w:val="20"/>
            <w:szCs w:val="20"/>
            <w:lang w:val="en-US"/>
          </w:rPr>
          <w:t>ru</w:t>
        </w:r>
      </w:hyperlink>
      <w:r w:rsidRPr="00094A18">
        <w:rPr>
          <w:rFonts w:ascii="Times New Roman" w:hAnsi="Times New Roman" w:cs="Times New Roman"/>
          <w:sz w:val="20"/>
          <w:szCs w:val="20"/>
        </w:rPr>
        <w:t xml:space="preserve">             публикуются бесплатно</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Главный редактор: Ю.В. Иванова                                                     </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Телефон: 5-86-31</w:t>
      </w:r>
    </w:p>
    <w:p w:rsidR="00FB4436" w:rsidRPr="00094A18" w:rsidRDefault="00FB4436" w:rsidP="00094A18">
      <w:pPr>
        <w:spacing w:after="0" w:line="240" w:lineRule="auto"/>
        <w:rPr>
          <w:rFonts w:ascii="Times New Roman" w:hAnsi="Times New Roman" w:cs="Times New Roman"/>
          <w:sz w:val="20"/>
          <w:szCs w:val="20"/>
        </w:rPr>
      </w:pPr>
      <w:r w:rsidRPr="00094A18">
        <w:rPr>
          <w:rFonts w:ascii="Times New Roman" w:hAnsi="Times New Roman" w:cs="Times New Roman"/>
          <w:sz w:val="20"/>
          <w:szCs w:val="20"/>
        </w:rPr>
        <w:t xml:space="preserve">                  </w:t>
      </w:r>
    </w:p>
    <w:p w:rsidR="00FB4436" w:rsidRPr="00094A18" w:rsidRDefault="00FB4436" w:rsidP="00094A18">
      <w:pPr>
        <w:spacing w:after="0" w:line="240" w:lineRule="auto"/>
        <w:rPr>
          <w:rFonts w:ascii="Times New Roman" w:hAnsi="Times New Roman" w:cs="Times New Roman"/>
          <w:sz w:val="20"/>
          <w:szCs w:val="20"/>
        </w:rPr>
      </w:pPr>
    </w:p>
    <w:p w:rsidR="00094A18" w:rsidRPr="00094A18" w:rsidRDefault="00094A18">
      <w:pPr>
        <w:spacing w:after="0" w:line="240" w:lineRule="auto"/>
        <w:rPr>
          <w:rFonts w:ascii="Times New Roman" w:hAnsi="Times New Roman" w:cs="Times New Roman"/>
          <w:sz w:val="20"/>
          <w:szCs w:val="20"/>
        </w:rPr>
      </w:pPr>
    </w:p>
    <w:sectPr w:rsidR="00094A18" w:rsidRPr="00094A18" w:rsidSect="002E3739">
      <w:pgSz w:w="16838" w:h="11906" w:orient="landscape"/>
      <w:pgMar w:top="568" w:right="284" w:bottom="56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sig w:usb0="00000001" w:usb1="08070000" w:usb2="00000010" w:usb3="00000000" w:csb0="00020000" w:csb1="00000000"/>
  </w:font>
  <w:font w:name="DejaVu Sans">
    <w:charset w:val="80"/>
    <w:family w:val="auto"/>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99">
    <w:altName w:val="Arial Unicode MS"/>
    <w:charset w:val="80"/>
    <w:family w:val="roman"/>
    <w:pitch w:val="default"/>
    <w:sig w:usb0="00000000" w:usb1="00000000" w:usb2="00000000" w:usb3="00000000" w:csb0="00000000" w:csb1="00000000"/>
  </w:font>
  <w:font w:name="font237">
    <w:altName w:val="Arial Unicode MS"/>
    <w:charset w:val="80"/>
    <w:family w:val="roman"/>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0E1F7B"/>
    <w:multiLevelType w:val="singleLevel"/>
    <w:tmpl w:val="CA0E1F7B"/>
    <w:lvl w:ilvl="0">
      <w:start w:val="4"/>
      <w:numFmt w:val="decimal"/>
      <w:suff w:val="space"/>
      <w:lvlText w:val="%1."/>
      <w:lvlJc w:val="left"/>
      <w:rPr>
        <w:rFonts w:cs="Times New Roman"/>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14CE88FE"/>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rFonts w:ascii="Times New Roman" w:eastAsia="Times New Roman" w:hAnsi="Times New Roman" w:cs="Times New Roman"/>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000000A"/>
    <w:multiLevelType w:val="singleLevel"/>
    <w:tmpl w:val="0000000A"/>
    <w:lvl w:ilvl="0">
      <w:start w:val="1"/>
      <w:numFmt w:val="decimal"/>
      <w:lvlText w:val="%1."/>
      <w:lvlJc w:val="left"/>
      <w:pPr>
        <w:tabs>
          <w:tab w:val="num" w:pos="0"/>
        </w:tabs>
        <w:ind w:left="720" w:hanging="360"/>
      </w:pPr>
    </w:lvl>
  </w:abstractNum>
  <w:abstractNum w:abstractNumId="6">
    <w:nsid w:val="00003CD5"/>
    <w:multiLevelType w:val="multilevel"/>
    <w:tmpl w:val="00003CD5"/>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5DB2"/>
    <w:multiLevelType w:val="multilevel"/>
    <w:tmpl w:val="00005DB2"/>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ED69DB"/>
    <w:multiLevelType w:val="hybridMultilevel"/>
    <w:tmpl w:val="2D2C4230"/>
    <w:lvl w:ilvl="0" w:tplc="CB82BB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EF106C"/>
    <w:multiLevelType w:val="hybridMultilevel"/>
    <w:tmpl w:val="FA344DC0"/>
    <w:lvl w:ilvl="0" w:tplc="9C447F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1EA5F36"/>
    <w:multiLevelType w:val="hybridMultilevel"/>
    <w:tmpl w:val="BF70D0CA"/>
    <w:lvl w:ilvl="0" w:tplc="FF7A786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2631D41"/>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12">
    <w:nsid w:val="13B52BA2"/>
    <w:multiLevelType w:val="multilevel"/>
    <w:tmpl w:val="05A83B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77D3B9C"/>
    <w:multiLevelType w:val="hybridMultilevel"/>
    <w:tmpl w:val="5F548E7A"/>
    <w:lvl w:ilvl="0" w:tplc="64707F3E">
      <w:start w:val="1"/>
      <w:numFmt w:val="decimal"/>
      <w:lvlText w:val="%1."/>
      <w:lvlJc w:val="left"/>
      <w:pPr>
        <w:tabs>
          <w:tab w:val="num" w:pos="1080"/>
        </w:tabs>
        <w:ind w:left="1080" w:hanging="375"/>
      </w:pPr>
      <w:rPr>
        <w:rFonts w:hint="default"/>
      </w:rPr>
    </w:lvl>
    <w:lvl w:ilvl="1" w:tplc="012082DE">
      <w:numFmt w:val="none"/>
      <w:lvlText w:val=""/>
      <w:lvlJc w:val="left"/>
      <w:pPr>
        <w:tabs>
          <w:tab w:val="num" w:pos="360"/>
        </w:tabs>
      </w:pPr>
    </w:lvl>
    <w:lvl w:ilvl="2" w:tplc="08342E82">
      <w:numFmt w:val="none"/>
      <w:lvlText w:val=""/>
      <w:lvlJc w:val="left"/>
      <w:pPr>
        <w:tabs>
          <w:tab w:val="num" w:pos="360"/>
        </w:tabs>
      </w:pPr>
    </w:lvl>
    <w:lvl w:ilvl="3" w:tplc="A1C69042">
      <w:numFmt w:val="none"/>
      <w:lvlText w:val=""/>
      <w:lvlJc w:val="left"/>
      <w:pPr>
        <w:tabs>
          <w:tab w:val="num" w:pos="360"/>
        </w:tabs>
      </w:pPr>
    </w:lvl>
    <w:lvl w:ilvl="4" w:tplc="C6DC6AFA">
      <w:numFmt w:val="none"/>
      <w:lvlText w:val=""/>
      <w:lvlJc w:val="left"/>
      <w:pPr>
        <w:tabs>
          <w:tab w:val="num" w:pos="360"/>
        </w:tabs>
      </w:pPr>
    </w:lvl>
    <w:lvl w:ilvl="5" w:tplc="5874B81E">
      <w:numFmt w:val="none"/>
      <w:lvlText w:val=""/>
      <w:lvlJc w:val="left"/>
      <w:pPr>
        <w:tabs>
          <w:tab w:val="num" w:pos="360"/>
        </w:tabs>
      </w:pPr>
    </w:lvl>
    <w:lvl w:ilvl="6" w:tplc="0F64DB16">
      <w:numFmt w:val="none"/>
      <w:lvlText w:val=""/>
      <w:lvlJc w:val="left"/>
      <w:pPr>
        <w:tabs>
          <w:tab w:val="num" w:pos="360"/>
        </w:tabs>
      </w:pPr>
    </w:lvl>
    <w:lvl w:ilvl="7" w:tplc="9120EFB0">
      <w:numFmt w:val="none"/>
      <w:lvlText w:val=""/>
      <w:lvlJc w:val="left"/>
      <w:pPr>
        <w:tabs>
          <w:tab w:val="num" w:pos="360"/>
        </w:tabs>
      </w:pPr>
    </w:lvl>
    <w:lvl w:ilvl="8" w:tplc="D59A1FA0">
      <w:numFmt w:val="none"/>
      <w:lvlText w:val=""/>
      <w:lvlJc w:val="left"/>
      <w:pPr>
        <w:tabs>
          <w:tab w:val="num" w:pos="360"/>
        </w:tabs>
      </w:pPr>
    </w:lvl>
  </w:abstractNum>
  <w:abstractNum w:abstractNumId="14">
    <w:nsid w:val="18C27391"/>
    <w:multiLevelType w:val="hybridMultilevel"/>
    <w:tmpl w:val="8494A752"/>
    <w:lvl w:ilvl="0" w:tplc="3B44E840">
      <w:start w:val="1"/>
      <w:numFmt w:val="decimal"/>
      <w:lvlText w:val="%1."/>
      <w:lvlJc w:val="left"/>
      <w:pPr>
        <w:ind w:left="1069" w:hanging="360"/>
      </w:pPr>
      <w:rPr>
        <w:rFonts w:eastAsia="SimSun" w:cs="Mang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35649D"/>
    <w:multiLevelType w:val="singleLevel"/>
    <w:tmpl w:val="1C35649D"/>
    <w:lvl w:ilvl="0">
      <w:start w:val="2"/>
      <w:numFmt w:val="decimal"/>
      <w:suff w:val="space"/>
      <w:lvlText w:val="%1."/>
      <w:lvlJc w:val="left"/>
    </w:lvl>
  </w:abstractNum>
  <w:abstractNum w:abstractNumId="16">
    <w:nsid w:val="20E65396"/>
    <w:multiLevelType w:val="multilevel"/>
    <w:tmpl w:val="B7A49B26"/>
    <w:lvl w:ilvl="0">
      <w:start w:val="3"/>
      <w:numFmt w:val="decimal"/>
      <w:lvlText w:val="%1."/>
      <w:lvlJc w:val="left"/>
      <w:pPr>
        <w:ind w:left="450" w:hanging="450"/>
      </w:pPr>
      <w:rPr>
        <w:rFonts w:hint="default"/>
        <w:b/>
      </w:rPr>
    </w:lvl>
    <w:lvl w:ilvl="1">
      <w:start w:val="1"/>
      <w:numFmt w:val="decimal"/>
      <w:lvlText w:val="%1.%2."/>
      <w:lvlJc w:val="left"/>
      <w:pPr>
        <w:ind w:left="198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860" w:hanging="108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740" w:hanging="1440"/>
      </w:pPr>
      <w:rPr>
        <w:rFonts w:hint="default"/>
        <w:b/>
      </w:rPr>
    </w:lvl>
    <w:lvl w:ilvl="6">
      <w:start w:val="1"/>
      <w:numFmt w:val="decimal"/>
      <w:lvlText w:val="%1.%2.%3.%4.%5.%6.%7."/>
      <w:lvlJc w:val="left"/>
      <w:pPr>
        <w:ind w:left="9360" w:hanging="1800"/>
      </w:pPr>
      <w:rPr>
        <w:rFonts w:hint="default"/>
        <w:b/>
      </w:rPr>
    </w:lvl>
    <w:lvl w:ilvl="7">
      <w:start w:val="1"/>
      <w:numFmt w:val="decimal"/>
      <w:lvlText w:val="%1.%2.%3.%4.%5.%6.%7.%8."/>
      <w:lvlJc w:val="left"/>
      <w:pPr>
        <w:ind w:left="10620" w:hanging="1800"/>
      </w:pPr>
      <w:rPr>
        <w:rFonts w:hint="default"/>
        <w:b/>
      </w:rPr>
    </w:lvl>
    <w:lvl w:ilvl="8">
      <w:start w:val="1"/>
      <w:numFmt w:val="decimal"/>
      <w:lvlText w:val="%1.%2.%3.%4.%5.%6.%7.%8.%9."/>
      <w:lvlJc w:val="left"/>
      <w:pPr>
        <w:ind w:left="12240" w:hanging="2160"/>
      </w:pPr>
      <w:rPr>
        <w:rFonts w:hint="default"/>
        <w:b/>
      </w:rPr>
    </w:lvl>
  </w:abstractNum>
  <w:abstractNum w:abstractNumId="17">
    <w:nsid w:val="25154492"/>
    <w:multiLevelType w:val="hybridMultilevel"/>
    <w:tmpl w:val="E08C022A"/>
    <w:lvl w:ilvl="0" w:tplc="87DA5AC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8">
    <w:nsid w:val="291F478E"/>
    <w:multiLevelType w:val="hybridMultilevel"/>
    <w:tmpl w:val="9CB8A9B8"/>
    <w:lvl w:ilvl="0" w:tplc="B5481D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2ED441D1"/>
    <w:multiLevelType w:val="hybridMultilevel"/>
    <w:tmpl w:val="5BF098A0"/>
    <w:lvl w:ilvl="0" w:tplc="27EA81CE">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7A57E54"/>
    <w:multiLevelType w:val="hybridMultilevel"/>
    <w:tmpl w:val="2BB08344"/>
    <w:lvl w:ilvl="0" w:tplc="400217CA">
      <w:start w:val="1"/>
      <w:numFmt w:val="decimal"/>
      <w:lvlText w:val="%1."/>
      <w:lvlJc w:val="left"/>
      <w:pPr>
        <w:ind w:left="1068" w:hanging="360"/>
      </w:pPr>
      <w:rPr>
        <w:rFonts w:ascii="Times New Roman" w:eastAsia="Times New Roman"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86D7027"/>
    <w:multiLevelType w:val="hybridMultilevel"/>
    <w:tmpl w:val="DC9E1D7C"/>
    <w:lvl w:ilvl="0" w:tplc="A6825A9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CE33BA"/>
    <w:multiLevelType w:val="multilevel"/>
    <w:tmpl w:val="2BF24A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3DFF15CB"/>
    <w:multiLevelType w:val="multilevel"/>
    <w:tmpl w:val="C3DE8C94"/>
    <w:lvl w:ilvl="0">
      <w:start w:val="2"/>
      <w:numFmt w:val="decimal"/>
      <w:lvlText w:val="%1."/>
      <w:lvlJc w:val="left"/>
      <w:rPr>
        <w:rFonts w:cs="Times New Roman"/>
      </w:rPr>
    </w:lvl>
    <w:lvl w:ilvl="1">
      <w:start w:val="4"/>
      <w:numFmt w:val="decimal"/>
      <w:lvlText w:val="%1.%2."/>
      <w:lvlJc w:val="left"/>
      <w:rPr>
        <w:rFonts w:cs="Times New Roman"/>
        <w:sz w:val="28"/>
        <w:szCs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46AB5A20"/>
    <w:multiLevelType w:val="multilevel"/>
    <w:tmpl w:val="7ECCFD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495A4414"/>
    <w:multiLevelType w:val="hybridMultilevel"/>
    <w:tmpl w:val="028AE0A4"/>
    <w:lvl w:ilvl="0" w:tplc="89E48E84">
      <w:start w:val="1"/>
      <w:numFmt w:val="decimal"/>
      <w:lvlText w:val="%1."/>
      <w:lvlJc w:val="left"/>
      <w:pPr>
        <w:tabs>
          <w:tab w:val="num" w:pos="360"/>
        </w:tabs>
        <w:ind w:left="360" w:hanging="360"/>
      </w:pPr>
      <w:rPr>
        <w:rFonts w:hint="default"/>
      </w:rPr>
    </w:lvl>
    <w:lvl w:ilvl="1" w:tplc="C7B26B46">
      <w:numFmt w:val="none"/>
      <w:lvlText w:val=""/>
      <w:lvlJc w:val="left"/>
      <w:pPr>
        <w:tabs>
          <w:tab w:val="num" w:pos="360"/>
        </w:tabs>
      </w:pPr>
    </w:lvl>
    <w:lvl w:ilvl="2" w:tplc="F45888C0">
      <w:numFmt w:val="none"/>
      <w:lvlText w:val=""/>
      <w:lvlJc w:val="left"/>
      <w:pPr>
        <w:tabs>
          <w:tab w:val="num" w:pos="360"/>
        </w:tabs>
      </w:pPr>
    </w:lvl>
    <w:lvl w:ilvl="3" w:tplc="AAF27588">
      <w:numFmt w:val="none"/>
      <w:lvlText w:val=""/>
      <w:lvlJc w:val="left"/>
      <w:pPr>
        <w:tabs>
          <w:tab w:val="num" w:pos="360"/>
        </w:tabs>
      </w:pPr>
    </w:lvl>
    <w:lvl w:ilvl="4" w:tplc="661CC044">
      <w:numFmt w:val="none"/>
      <w:lvlText w:val=""/>
      <w:lvlJc w:val="left"/>
      <w:pPr>
        <w:tabs>
          <w:tab w:val="num" w:pos="360"/>
        </w:tabs>
      </w:pPr>
    </w:lvl>
    <w:lvl w:ilvl="5" w:tplc="A45E5436">
      <w:numFmt w:val="none"/>
      <w:lvlText w:val=""/>
      <w:lvlJc w:val="left"/>
      <w:pPr>
        <w:tabs>
          <w:tab w:val="num" w:pos="360"/>
        </w:tabs>
      </w:pPr>
    </w:lvl>
    <w:lvl w:ilvl="6" w:tplc="FC7CA9CA">
      <w:numFmt w:val="none"/>
      <w:lvlText w:val=""/>
      <w:lvlJc w:val="left"/>
      <w:pPr>
        <w:tabs>
          <w:tab w:val="num" w:pos="360"/>
        </w:tabs>
      </w:pPr>
    </w:lvl>
    <w:lvl w:ilvl="7" w:tplc="391EC374">
      <w:numFmt w:val="none"/>
      <w:lvlText w:val=""/>
      <w:lvlJc w:val="left"/>
      <w:pPr>
        <w:tabs>
          <w:tab w:val="num" w:pos="360"/>
        </w:tabs>
      </w:pPr>
    </w:lvl>
    <w:lvl w:ilvl="8" w:tplc="CA0A8E8E">
      <w:numFmt w:val="none"/>
      <w:lvlText w:val=""/>
      <w:lvlJc w:val="left"/>
      <w:pPr>
        <w:tabs>
          <w:tab w:val="num" w:pos="360"/>
        </w:tabs>
      </w:pPr>
    </w:lvl>
  </w:abstractNum>
  <w:abstractNum w:abstractNumId="26">
    <w:nsid w:val="497C7129"/>
    <w:multiLevelType w:val="hybridMultilevel"/>
    <w:tmpl w:val="56600804"/>
    <w:lvl w:ilvl="0" w:tplc="676C05C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98652FB"/>
    <w:multiLevelType w:val="hybridMultilevel"/>
    <w:tmpl w:val="8A3EE5F6"/>
    <w:lvl w:ilvl="0" w:tplc="A1B8B984">
      <w:start w:val="2"/>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F5526CB"/>
    <w:multiLevelType w:val="multilevel"/>
    <w:tmpl w:val="C2969612"/>
    <w:lvl w:ilvl="0">
      <w:start w:val="1"/>
      <w:numFmt w:val="decimal"/>
      <w:lvlText w:val="%1."/>
      <w:lvlJc w:val="left"/>
      <w:pPr>
        <w:ind w:left="450" w:hanging="450"/>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9">
    <w:nsid w:val="504B1527"/>
    <w:multiLevelType w:val="hybridMultilevel"/>
    <w:tmpl w:val="CB82B774"/>
    <w:lvl w:ilvl="0" w:tplc="C29EA998">
      <w:start w:val="3"/>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C637F7"/>
    <w:multiLevelType w:val="multilevel"/>
    <w:tmpl w:val="58C637F7"/>
    <w:lvl w:ilvl="0">
      <w:start w:val="2"/>
      <w:numFmt w:val="decimal"/>
      <w:lvlText w:val="%1."/>
      <w:lvlJc w:val="left"/>
      <w:pPr>
        <w:tabs>
          <w:tab w:val="num" w:pos="142"/>
        </w:tabs>
        <w:ind w:left="14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5B341998"/>
    <w:multiLevelType w:val="multilevel"/>
    <w:tmpl w:val="2444A2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099"/>
        </w:tabs>
        <w:ind w:left="5099"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3">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nsid w:val="69372B26"/>
    <w:multiLevelType w:val="multilevel"/>
    <w:tmpl w:val="4D90E13E"/>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abstractNum w:abstractNumId="35">
    <w:nsid w:val="776534AB"/>
    <w:multiLevelType w:val="hybridMultilevel"/>
    <w:tmpl w:val="95705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A65374"/>
    <w:multiLevelType w:val="multilevel"/>
    <w:tmpl w:val="C6F8D026"/>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7CF769CC"/>
    <w:multiLevelType w:val="hybridMultilevel"/>
    <w:tmpl w:val="29EA4CD6"/>
    <w:lvl w:ilvl="0" w:tplc="F9EC7F9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685C4B"/>
    <w:multiLevelType w:val="hybridMultilevel"/>
    <w:tmpl w:val="9CB8A9B8"/>
    <w:lvl w:ilvl="0" w:tplc="B5481D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32"/>
  </w:num>
  <w:num w:numId="4">
    <w:abstractNumId w:val="3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13"/>
  </w:num>
  <w:num w:numId="9">
    <w:abstractNumId w:val="23"/>
  </w:num>
  <w:num w:numId="10">
    <w:abstractNumId w:val="36"/>
  </w:num>
  <w:num w:numId="11">
    <w:abstractNumId w:val="22"/>
  </w:num>
  <w:num w:numId="12">
    <w:abstractNumId w:val="24"/>
  </w:num>
  <w:num w:numId="13">
    <w:abstractNumId w:val="8"/>
  </w:num>
  <w:num w:numId="14">
    <w:abstractNumId w:val="9"/>
  </w:num>
  <w:num w:numId="15">
    <w:abstractNumId w:val="14"/>
  </w:num>
  <w:num w:numId="16">
    <w:abstractNumId w:val="34"/>
  </w:num>
  <w:num w:numId="17">
    <w:abstractNumId w:val="28"/>
  </w:num>
  <w:num w:numId="18">
    <w:abstractNumId w:val="30"/>
  </w:num>
  <w:num w:numId="19">
    <w:abstractNumId w:val="6"/>
  </w:num>
  <w:num w:numId="20">
    <w:abstractNumId w:val="7"/>
  </w:num>
  <w:num w:numId="21">
    <w:abstractNumId w:val="5"/>
  </w:num>
  <w:num w:numId="22">
    <w:abstractNumId w:val="21"/>
  </w:num>
  <w:num w:numId="23">
    <w:abstractNumId w:val="4"/>
  </w:num>
  <w:num w:numId="24">
    <w:abstractNumId w:val="0"/>
  </w:num>
  <w:num w:numId="25">
    <w:abstractNumId w:val="15"/>
  </w:num>
  <w:num w:numId="26">
    <w:abstractNumId w:val="33"/>
  </w:num>
  <w:num w:numId="27">
    <w:abstractNumId w:val="10"/>
  </w:num>
  <w:num w:numId="28">
    <w:abstractNumId w:val="19"/>
  </w:num>
  <w:num w:numId="29">
    <w:abstractNumId w:val="20"/>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5"/>
  </w:num>
  <w:num w:numId="34">
    <w:abstractNumId w:val="17"/>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27"/>
  </w:num>
  <w:num w:numId="41">
    <w:abstractNumId w:val="16"/>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60CD2"/>
    <w:rsid w:val="00094A18"/>
    <w:rsid w:val="002E3739"/>
    <w:rsid w:val="00492AC9"/>
    <w:rsid w:val="004B38FA"/>
    <w:rsid w:val="00592DD0"/>
    <w:rsid w:val="006933EF"/>
    <w:rsid w:val="0071511B"/>
    <w:rsid w:val="007455EF"/>
    <w:rsid w:val="0088658C"/>
    <w:rsid w:val="00956314"/>
    <w:rsid w:val="00A60CD2"/>
    <w:rsid w:val="00AD07F4"/>
    <w:rsid w:val="00CD460E"/>
    <w:rsid w:val="00E96943"/>
    <w:rsid w:val="00F258A7"/>
    <w:rsid w:val="00F34DEE"/>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paragraph" w:styleId="1">
    <w:name w:val="heading 1"/>
    <w:basedOn w:val="a"/>
    <w:next w:val="a"/>
    <w:link w:val="10"/>
    <w:uiPriority w:val="9"/>
    <w:qFormat/>
    <w:rsid w:val="00592DD0"/>
    <w:pPr>
      <w:keepNext/>
      <w:widowControl w:val="0"/>
      <w:tabs>
        <w:tab w:val="num" w:pos="432"/>
      </w:tabs>
      <w:suppressAutoHyphens/>
      <w:spacing w:before="180" w:after="0" w:line="240" w:lineRule="exact"/>
      <w:ind w:left="432" w:hanging="432"/>
      <w:outlineLvl w:val="0"/>
    </w:pPr>
    <w:rPr>
      <w:rFonts w:ascii="Times New Roman" w:eastAsia="Times New Roman" w:hAnsi="Times New Roman" w:cs="Times New Roman"/>
      <w:b/>
      <w:sz w:val="28"/>
      <w:szCs w:val="20"/>
      <w:lang w:eastAsia="ar-SA"/>
    </w:rPr>
  </w:style>
  <w:style w:type="paragraph" w:styleId="2">
    <w:name w:val="heading 2"/>
    <w:basedOn w:val="a"/>
    <w:next w:val="a"/>
    <w:link w:val="20"/>
    <w:uiPriority w:val="9"/>
    <w:qFormat/>
    <w:rsid w:val="00592DD0"/>
    <w:pPr>
      <w:keepNext/>
      <w:spacing w:after="0" w:line="240" w:lineRule="auto"/>
      <w:ind w:left="426" w:firstLine="4677"/>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592DD0"/>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592DD0"/>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92DD0"/>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592DD0"/>
    <w:pPr>
      <w:keepNext/>
      <w:widowControl w:val="0"/>
      <w:tabs>
        <w:tab w:val="num" w:pos="1152"/>
      </w:tabs>
      <w:suppressAutoHyphens/>
      <w:spacing w:before="100" w:after="0" w:line="240" w:lineRule="exact"/>
      <w:ind w:left="1152" w:hanging="1152"/>
      <w:outlineLvl w:val="5"/>
    </w:pPr>
    <w:rPr>
      <w:rFonts w:ascii="Times New Roman" w:eastAsia="Times New Roman" w:hAnsi="Times New Roman" w:cs="Times New Roman"/>
      <w:color w:val="FF6600"/>
      <w:sz w:val="28"/>
      <w:szCs w:val="20"/>
      <w:lang w:eastAsia="ar-SA"/>
    </w:rPr>
  </w:style>
  <w:style w:type="paragraph" w:styleId="7">
    <w:name w:val="heading 7"/>
    <w:basedOn w:val="a"/>
    <w:next w:val="a"/>
    <w:link w:val="70"/>
    <w:qFormat/>
    <w:rsid w:val="00592DD0"/>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592DD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92DD0"/>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60CD2"/>
    <w:rPr>
      <w:rFonts w:ascii="Tahoma" w:hAnsi="Tahoma" w:cs="Tahoma"/>
      <w:sz w:val="16"/>
      <w:szCs w:val="16"/>
    </w:rPr>
  </w:style>
  <w:style w:type="character" w:styleId="a5">
    <w:name w:val="Hyperlink"/>
    <w:basedOn w:val="a0"/>
    <w:uiPriority w:val="99"/>
    <w:rsid w:val="00FB4436"/>
    <w:rPr>
      <w:color w:val="0000FF"/>
      <w:u w:val="single"/>
    </w:rPr>
  </w:style>
  <w:style w:type="character" w:customStyle="1" w:styleId="s1">
    <w:name w:val="s1"/>
    <w:basedOn w:val="a0"/>
    <w:qFormat/>
    <w:rsid w:val="00592DD0"/>
  </w:style>
  <w:style w:type="paragraph" w:customStyle="1" w:styleId="p3">
    <w:name w:val="p3"/>
    <w:basedOn w:val="a"/>
    <w:qFormat/>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next w:val="a"/>
    <w:link w:val="ConsPlusNormal0"/>
    <w:qFormat/>
    <w:rsid w:val="00592DD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qFormat/>
    <w:rsid w:val="00592DD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592DD0"/>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
    <w:rsid w:val="00592DD0"/>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592DD0"/>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592DD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92DD0"/>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592DD0"/>
    <w:rPr>
      <w:rFonts w:ascii="Times New Roman" w:eastAsia="Times New Roman" w:hAnsi="Times New Roman" w:cs="Times New Roman"/>
      <w:color w:val="FF6600"/>
      <w:sz w:val="28"/>
      <w:szCs w:val="20"/>
      <w:lang w:eastAsia="ar-SA"/>
    </w:rPr>
  </w:style>
  <w:style w:type="character" w:customStyle="1" w:styleId="70">
    <w:name w:val="Заголовок 7 Знак"/>
    <w:basedOn w:val="a0"/>
    <w:link w:val="7"/>
    <w:rsid w:val="00592DD0"/>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592DD0"/>
    <w:rPr>
      <w:rFonts w:ascii="Times New Roman" w:eastAsia="Times New Roman" w:hAnsi="Times New Roman" w:cs="Times New Roman"/>
      <w:i/>
      <w:iCs/>
      <w:sz w:val="24"/>
      <w:szCs w:val="24"/>
    </w:rPr>
  </w:style>
  <w:style w:type="character" w:customStyle="1" w:styleId="90">
    <w:name w:val="Заголовок 9 Знак"/>
    <w:basedOn w:val="a0"/>
    <w:link w:val="9"/>
    <w:rsid w:val="00592DD0"/>
    <w:rPr>
      <w:rFonts w:ascii="Arial" w:eastAsia="Times New Roman" w:hAnsi="Arial" w:cs="Arial"/>
      <w:lang w:eastAsia="ar-SA"/>
    </w:rPr>
  </w:style>
  <w:style w:type="character" w:customStyle="1" w:styleId="Absatz-Standardschriftart">
    <w:name w:val="Absatz-Standardschriftart"/>
    <w:rsid w:val="00592DD0"/>
  </w:style>
  <w:style w:type="character" w:customStyle="1" w:styleId="WW-Absatz-Standardschriftart">
    <w:name w:val="WW-Absatz-Standardschriftart"/>
    <w:rsid w:val="00592DD0"/>
  </w:style>
  <w:style w:type="character" w:customStyle="1" w:styleId="WW-Absatz-Standardschriftart1">
    <w:name w:val="WW-Absatz-Standardschriftart1"/>
    <w:rsid w:val="00592DD0"/>
  </w:style>
  <w:style w:type="character" w:customStyle="1" w:styleId="11">
    <w:name w:val="Основной шрифт абзаца1"/>
    <w:rsid w:val="00592DD0"/>
  </w:style>
  <w:style w:type="character" w:customStyle="1" w:styleId="a6">
    <w:name w:val="Знак Знак"/>
    <w:rsid w:val="00592DD0"/>
    <w:rPr>
      <w:sz w:val="24"/>
      <w:szCs w:val="24"/>
      <w:lang w:val="ru-RU" w:eastAsia="ar-SA" w:bidi="ar-SA"/>
    </w:rPr>
  </w:style>
  <w:style w:type="character" w:customStyle="1" w:styleId="a7">
    <w:name w:val="Символ нумерации"/>
    <w:rsid w:val="00592DD0"/>
  </w:style>
  <w:style w:type="paragraph" w:customStyle="1" w:styleId="a8">
    <w:name w:val="Заголовок"/>
    <w:basedOn w:val="a"/>
    <w:next w:val="a9"/>
    <w:rsid w:val="00592DD0"/>
    <w:pPr>
      <w:keepNext/>
      <w:suppressAutoHyphens/>
      <w:spacing w:before="240" w:after="120" w:line="240" w:lineRule="auto"/>
    </w:pPr>
    <w:rPr>
      <w:rFonts w:ascii="Liberation Sans" w:eastAsia="DejaVu Sans" w:hAnsi="Liberation Sans" w:cs="DejaVu Sans"/>
      <w:sz w:val="28"/>
      <w:szCs w:val="28"/>
      <w:lang w:eastAsia="ar-SA"/>
    </w:rPr>
  </w:style>
  <w:style w:type="paragraph" w:styleId="a9">
    <w:name w:val="Body Text"/>
    <w:basedOn w:val="a"/>
    <w:link w:val="aa"/>
    <w:uiPriority w:val="99"/>
    <w:rsid w:val="00592DD0"/>
    <w:pPr>
      <w:widowControl w:val="0"/>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uiPriority w:val="99"/>
    <w:rsid w:val="00592DD0"/>
    <w:rPr>
      <w:rFonts w:ascii="Times New Roman" w:eastAsia="Times New Roman" w:hAnsi="Times New Roman" w:cs="Times New Roman"/>
      <w:sz w:val="28"/>
      <w:szCs w:val="20"/>
      <w:lang w:eastAsia="ar-SA"/>
    </w:rPr>
  </w:style>
  <w:style w:type="paragraph" w:styleId="ab">
    <w:name w:val="List"/>
    <w:basedOn w:val="a9"/>
    <w:rsid w:val="00592DD0"/>
  </w:style>
  <w:style w:type="paragraph" w:customStyle="1" w:styleId="12">
    <w:name w:val="Название1"/>
    <w:basedOn w:val="a"/>
    <w:rsid w:val="00592DD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592DD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Body Text Indent"/>
    <w:basedOn w:val="a"/>
    <w:link w:val="ad"/>
    <w:rsid w:val="00592DD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rsid w:val="00592DD0"/>
    <w:rPr>
      <w:rFonts w:ascii="Times New Roman" w:eastAsia="Times New Roman" w:hAnsi="Times New Roman" w:cs="Times New Roman"/>
      <w:sz w:val="24"/>
      <w:szCs w:val="24"/>
      <w:lang w:eastAsia="ar-SA"/>
    </w:rPr>
  </w:style>
  <w:style w:type="paragraph" w:customStyle="1" w:styleId="21">
    <w:name w:val="Основной текст 21"/>
    <w:basedOn w:val="a"/>
    <w:rsid w:val="00592DD0"/>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ConsPlusNonformat">
    <w:name w:val="ConsPlusNonformat"/>
    <w:rsid w:val="00592DD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e">
    <w:name w:val="Содержимое таблицы"/>
    <w:basedOn w:val="a"/>
    <w:rsid w:val="00592D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592DD0"/>
    <w:pPr>
      <w:jc w:val="center"/>
    </w:pPr>
    <w:rPr>
      <w:b/>
      <w:bCs/>
    </w:rPr>
  </w:style>
  <w:style w:type="paragraph" w:styleId="22">
    <w:name w:val="Body Text 2"/>
    <w:basedOn w:val="a"/>
    <w:link w:val="23"/>
    <w:rsid w:val="00592DD0"/>
    <w:pPr>
      <w:spacing w:after="0" w:line="240" w:lineRule="auto"/>
      <w:jc w:val="both"/>
    </w:pPr>
    <w:rPr>
      <w:rFonts w:ascii="Times New Roman" w:eastAsia="Times New Roman" w:hAnsi="Times New Roman" w:cs="Times New Roman"/>
      <w:color w:val="000000"/>
      <w:sz w:val="28"/>
      <w:szCs w:val="24"/>
    </w:rPr>
  </w:style>
  <w:style w:type="character" w:customStyle="1" w:styleId="23">
    <w:name w:val="Основной текст 2 Знак"/>
    <w:basedOn w:val="a0"/>
    <w:link w:val="22"/>
    <w:rsid w:val="00592DD0"/>
    <w:rPr>
      <w:rFonts w:ascii="Times New Roman" w:eastAsia="Times New Roman" w:hAnsi="Times New Roman" w:cs="Times New Roman"/>
      <w:color w:val="000000"/>
      <w:sz w:val="28"/>
      <w:szCs w:val="24"/>
    </w:rPr>
  </w:style>
  <w:style w:type="character" w:customStyle="1" w:styleId="24">
    <w:name w:val="Знак Знак2"/>
    <w:locked/>
    <w:rsid w:val="00592DD0"/>
    <w:rPr>
      <w:sz w:val="24"/>
      <w:szCs w:val="24"/>
      <w:lang w:val="ru-RU" w:eastAsia="ar-SA" w:bidi="ar-SA"/>
    </w:rPr>
  </w:style>
  <w:style w:type="character" w:customStyle="1" w:styleId="14">
    <w:name w:val="Знак Знак1"/>
    <w:locked/>
    <w:rsid w:val="00592DD0"/>
    <w:rPr>
      <w:rFonts w:ascii="Segoe UI" w:hAnsi="Segoe UI" w:cs="Segoe UI"/>
      <w:sz w:val="18"/>
      <w:szCs w:val="18"/>
      <w:lang w:val="ru-RU" w:eastAsia="ar-SA" w:bidi="ar-SA"/>
    </w:rPr>
  </w:style>
  <w:style w:type="character" w:customStyle="1" w:styleId="af0">
    <w:name w:val="Знак Знак"/>
    <w:rsid w:val="00592DD0"/>
    <w:rPr>
      <w:sz w:val="24"/>
      <w:szCs w:val="24"/>
      <w:lang w:val="ru-RU" w:eastAsia="ar-SA" w:bidi="ar-SA"/>
    </w:rPr>
  </w:style>
  <w:style w:type="table" w:styleId="af1">
    <w:name w:val="Table Grid"/>
    <w:basedOn w:val="a1"/>
    <w:uiPriority w:val="99"/>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59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92DD0"/>
    <w:rPr>
      <w:rFonts w:ascii="Courier New" w:eastAsia="Times New Roman" w:hAnsi="Courier New" w:cs="Courier New"/>
      <w:sz w:val="20"/>
      <w:szCs w:val="20"/>
    </w:rPr>
  </w:style>
  <w:style w:type="paragraph" w:customStyle="1" w:styleId="ConsNormal">
    <w:name w:val="ConsNormal"/>
    <w:uiPriority w:val="99"/>
    <w:rsid w:val="00592D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592DD0"/>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western">
    <w:name w:val="western"/>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aliases w:val="Bullet List,FooterText,numbered,Цветной список - Акцент 11,Список нумерованный цифры"/>
    <w:basedOn w:val="a"/>
    <w:link w:val="af4"/>
    <w:uiPriority w:val="34"/>
    <w:qFormat/>
    <w:rsid w:val="00592DD0"/>
    <w:pPr>
      <w:ind w:left="720"/>
      <w:contextualSpacing/>
    </w:pPr>
    <w:rPr>
      <w:rFonts w:ascii="Calibri" w:eastAsia="Calibri" w:hAnsi="Calibri" w:cs="Times New Roman"/>
      <w:lang w:eastAsia="en-US"/>
    </w:rPr>
  </w:style>
  <w:style w:type="character" w:customStyle="1" w:styleId="41">
    <w:name w:val="Основной шрифт абзаца4"/>
    <w:rsid w:val="00592DD0"/>
  </w:style>
  <w:style w:type="character" w:customStyle="1" w:styleId="WW-Absatz-Standardschriftart11">
    <w:name w:val="WW-Absatz-Standardschriftart11"/>
    <w:rsid w:val="00592DD0"/>
  </w:style>
  <w:style w:type="character" w:customStyle="1" w:styleId="WW-Absatz-Standardschriftart111">
    <w:name w:val="WW-Absatz-Standardschriftart111"/>
    <w:rsid w:val="00592DD0"/>
  </w:style>
  <w:style w:type="character" w:customStyle="1" w:styleId="WW-Absatz-Standardschriftart1111">
    <w:name w:val="WW-Absatz-Standardschriftart1111"/>
    <w:rsid w:val="00592DD0"/>
  </w:style>
  <w:style w:type="character" w:customStyle="1" w:styleId="WW-Absatz-Standardschriftart11111">
    <w:name w:val="WW-Absatz-Standardschriftart11111"/>
    <w:rsid w:val="00592DD0"/>
  </w:style>
  <w:style w:type="character" w:customStyle="1" w:styleId="31">
    <w:name w:val="Основной шрифт абзаца3"/>
    <w:rsid w:val="00592DD0"/>
  </w:style>
  <w:style w:type="character" w:customStyle="1" w:styleId="WW-Absatz-Standardschriftart111111">
    <w:name w:val="WW-Absatz-Standardschriftart111111"/>
    <w:rsid w:val="00592DD0"/>
  </w:style>
  <w:style w:type="character" w:customStyle="1" w:styleId="WW-Absatz-Standardschriftart1111111">
    <w:name w:val="WW-Absatz-Standardschriftart1111111"/>
    <w:rsid w:val="00592DD0"/>
  </w:style>
  <w:style w:type="character" w:customStyle="1" w:styleId="WW-Absatz-Standardschriftart11111111">
    <w:name w:val="WW-Absatz-Standardschriftart11111111"/>
    <w:rsid w:val="00592DD0"/>
  </w:style>
  <w:style w:type="character" w:customStyle="1" w:styleId="WW-Absatz-Standardschriftart111111111">
    <w:name w:val="WW-Absatz-Standardschriftart111111111"/>
    <w:rsid w:val="00592DD0"/>
  </w:style>
  <w:style w:type="character" w:customStyle="1" w:styleId="25">
    <w:name w:val="Основной шрифт абзаца2"/>
    <w:rsid w:val="00592DD0"/>
  </w:style>
  <w:style w:type="character" w:customStyle="1" w:styleId="WW-Absatz-Standardschriftart1111111111">
    <w:name w:val="WW-Absatz-Standardschriftart1111111111"/>
    <w:rsid w:val="00592DD0"/>
  </w:style>
  <w:style w:type="character" w:customStyle="1" w:styleId="WW-Absatz-Standardschriftart11111111111">
    <w:name w:val="WW-Absatz-Standardschriftart11111111111"/>
    <w:rsid w:val="00592DD0"/>
  </w:style>
  <w:style w:type="character" w:customStyle="1" w:styleId="WW-Absatz-Standardschriftart111111111111">
    <w:name w:val="WW-Absatz-Standardschriftart111111111111"/>
    <w:rsid w:val="00592DD0"/>
  </w:style>
  <w:style w:type="character" w:customStyle="1" w:styleId="51">
    <w:name w:val="Основной шрифт абзаца5"/>
    <w:rsid w:val="00592DD0"/>
  </w:style>
  <w:style w:type="character" w:styleId="af5">
    <w:name w:val="page number"/>
    <w:basedOn w:val="11"/>
    <w:uiPriority w:val="99"/>
    <w:rsid w:val="00592DD0"/>
  </w:style>
  <w:style w:type="paragraph" w:customStyle="1" w:styleId="52">
    <w:name w:val="Название5"/>
    <w:basedOn w:val="a"/>
    <w:rsid w:val="00592DD0"/>
    <w:pPr>
      <w:widowControl w:val="0"/>
      <w:suppressLineNumbers/>
      <w:suppressAutoHyphens/>
      <w:autoSpaceDE w:val="0"/>
      <w:spacing w:before="120" w:after="120" w:line="240" w:lineRule="auto"/>
    </w:pPr>
    <w:rPr>
      <w:rFonts w:ascii="font199" w:eastAsia="font199" w:hAnsi="font199" w:cs="Tahoma"/>
      <w:i/>
      <w:iCs/>
      <w:sz w:val="24"/>
      <w:szCs w:val="24"/>
      <w:lang w:bidi="ru-RU"/>
    </w:rPr>
  </w:style>
  <w:style w:type="paragraph" w:customStyle="1" w:styleId="53">
    <w:name w:val="Указатель5"/>
    <w:basedOn w:val="a"/>
    <w:rsid w:val="00592DD0"/>
    <w:pPr>
      <w:widowControl w:val="0"/>
      <w:suppressLineNumbers/>
      <w:suppressAutoHyphens/>
      <w:autoSpaceDE w:val="0"/>
      <w:spacing w:after="0" w:line="240" w:lineRule="auto"/>
    </w:pPr>
    <w:rPr>
      <w:rFonts w:ascii="font199" w:eastAsia="font199" w:hAnsi="font199" w:cs="Tahoma"/>
      <w:sz w:val="24"/>
      <w:szCs w:val="24"/>
      <w:lang w:bidi="ru-RU"/>
    </w:rPr>
  </w:style>
  <w:style w:type="paragraph" w:customStyle="1" w:styleId="42">
    <w:name w:val="Название4"/>
    <w:basedOn w:val="a"/>
    <w:rsid w:val="00592DD0"/>
    <w:pPr>
      <w:widowControl w:val="0"/>
      <w:suppressLineNumbers/>
      <w:suppressAutoHyphens/>
      <w:autoSpaceDE w:val="0"/>
      <w:spacing w:before="120" w:after="120" w:line="240" w:lineRule="auto"/>
    </w:pPr>
    <w:rPr>
      <w:rFonts w:ascii="font199" w:eastAsia="font199" w:hAnsi="font199" w:cs="Tahoma"/>
      <w:i/>
      <w:iCs/>
      <w:sz w:val="24"/>
      <w:szCs w:val="24"/>
      <w:lang w:bidi="ru-RU"/>
    </w:rPr>
  </w:style>
  <w:style w:type="paragraph" w:customStyle="1" w:styleId="43">
    <w:name w:val="Указатель4"/>
    <w:basedOn w:val="a"/>
    <w:rsid w:val="00592DD0"/>
    <w:pPr>
      <w:widowControl w:val="0"/>
      <w:suppressLineNumbers/>
      <w:suppressAutoHyphens/>
      <w:autoSpaceDE w:val="0"/>
      <w:spacing w:after="0" w:line="240" w:lineRule="auto"/>
    </w:pPr>
    <w:rPr>
      <w:rFonts w:ascii="font199" w:eastAsia="font199" w:hAnsi="font199" w:cs="Tahoma"/>
      <w:sz w:val="24"/>
      <w:szCs w:val="24"/>
      <w:lang w:bidi="ru-RU"/>
    </w:rPr>
  </w:style>
  <w:style w:type="paragraph" w:customStyle="1" w:styleId="32">
    <w:name w:val="Название3"/>
    <w:basedOn w:val="a"/>
    <w:rsid w:val="00592DD0"/>
    <w:pPr>
      <w:widowControl w:val="0"/>
      <w:suppressLineNumbers/>
      <w:suppressAutoHyphens/>
      <w:autoSpaceDE w:val="0"/>
      <w:spacing w:before="120" w:after="120" w:line="240" w:lineRule="auto"/>
    </w:pPr>
    <w:rPr>
      <w:rFonts w:ascii="font199" w:eastAsia="font199" w:hAnsi="font199" w:cs="Tahoma"/>
      <w:i/>
      <w:iCs/>
      <w:sz w:val="24"/>
      <w:szCs w:val="24"/>
      <w:lang w:bidi="ru-RU"/>
    </w:rPr>
  </w:style>
  <w:style w:type="paragraph" w:customStyle="1" w:styleId="33">
    <w:name w:val="Указатель3"/>
    <w:basedOn w:val="a"/>
    <w:rsid w:val="00592DD0"/>
    <w:pPr>
      <w:widowControl w:val="0"/>
      <w:suppressLineNumbers/>
      <w:suppressAutoHyphens/>
      <w:autoSpaceDE w:val="0"/>
      <w:spacing w:after="0" w:line="240" w:lineRule="auto"/>
    </w:pPr>
    <w:rPr>
      <w:rFonts w:ascii="font199" w:eastAsia="font199" w:hAnsi="font199" w:cs="Tahoma"/>
      <w:sz w:val="24"/>
      <w:szCs w:val="24"/>
      <w:lang w:bidi="ru-RU"/>
    </w:rPr>
  </w:style>
  <w:style w:type="paragraph" w:customStyle="1" w:styleId="26">
    <w:name w:val="Название2"/>
    <w:basedOn w:val="a"/>
    <w:rsid w:val="00592DD0"/>
    <w:pPr>
      <w:widowControl w:val="0"/>
      <w:suppressLineNumbers/>
      <w:suppressAutoHyphens/>
      <w:autoSpaceDE w:val="0"/>
      <w:spacing w:before="120" w:after="120" w:line="240" w:lineRule="auto"/>
    </w:pPr>
    <w:rPr>
      <w:rFonts w:ascii="font199" w:eastAsia="font199" w:hAnsi="font199" w:cs="Tahoma"/>
      <w:i/>
      <w:iCs/>
      <w:sz w:val="24"/>
      <w:szCs w:val="24"/>
      <w:lang w:bidi="ru-RU"/>
    </w:rPr>
  </w:style>
  <w:style w:type="paragraph" w:customStyle="1" w:styleId="27">
    <w:name w:val="Указатель2"/>
    <w:basedOn w:val="a"/>
    <w:rsid w:val="00592DD0"/>
    <w:pPr>
      <w:widowControl w:val="0"/>
      <w:suppressLineNumbers/>
      <w:suppressAutoHyphens/>
      <w:autoSpaceDE w:val="0"/>
      <w:spacing w:after="0" w:line="240" w:lineRule="auto"/>
    </w:pPr>
    <w:rPr>
      <w:rFonts w:ascii="font199" w:eastAsia="font199" w:hAnsi="font199" w:cs="Tahoma"/>
      <w:sz w:val="24"/>
      <w:szCs w:val="24"/>
      <w:lang w:bidi="ru-RU"/>
    </w:rPr>
  </w:style>
  <w:style w:type="paragraph" w:customStyle="1" w:styleId="ConsPlusCell">
    <w:name w:val="ConsPlusCell"/>
    <w:basedOn w:val="a"/>
    <w:uiPriority w:val="99"/>
    <w:rsid w:val="00592DD0"/>
    <w:pPr>
      <w:widowControl w:val="0"/>
      <w:suppressAutoHyphens/>
      <w:autoSpaceDE w:val="0"/>
      <w:spacing w:after="0" w:line="240" w:lineRule="auto"/>
    </w:pPr>
    <w:rPr>
      <w:rFonts w:ascii="Arial" w:eastAsia="Arial" w:hAnsi="Arial" w:cs="Arial"/>
      <w:sz w:val="20"/>
      <w:szCs w:val="20"/>
      <w:lang w:bidi="ru-RU"/>
    </w:rPr>
  </w:style>
  <w:style w:type="paragraph" w:customStyle="1" w:styleId="ConsPlusDocList">
    <w:name w:val="ConsPlusDocList"/>
    <w:basedOn w:val="a"/>
    <w:uiPriority w:val="99"/>
    <w:rsid w:val="00592DD0"/>
    <w:pPr>
      <w:widowControl w:val="0"/>
      <w:suppressAutoHyphens/>
      <w:autoSpaceDE w:val="0"/>
      <w:spacing w:after="0" w:line="240" w:lineRule="auto"/>
    </w:pPr>
    <w:rPr>
      <w:rFonts w:ascii="Courier New" w:eastAsia="Courier New" w:hAnsi="Courier New" w:cs="Courier New"/>
      <w:sz w:val="20"/>
      <w:szCs w:val="20"/>
      <w:lang w:bidi="ru-RU"/>
    </w:rPr>
  </w:style>
  <w:style w:type="paragraph" w:styleId="af6">
    <w:name w:val="header"/>
    <w:basedOn w:val="a"/>
    <w:link w:val="af7"/>
    <w:uiPriority w:val="99"/>
    <w:rsid w:val="00592DD0"/>
    <w:pPr>
      <w:widowControl w:val="0"/>
      <w:tabs>
        <w:tab w:val="center" w:pos="4677"/>
        <w:tab w:val="right" w:pos="9355"/>
      </w:tabs>
      <w:suppressAutoHyphens/>
      <w:autoSpaceDE w:val="0"/>
      <w:spacing w:after="0" w:line="240" w:lineRule="auto"/>
    </w:pPr>
    <w:rPr>
      <w:rFonts w:ascii="font199" w:eastAsia="font199" w:hAnsi="font199" w:cs="font199"/>
      <w:sz w:val="24"/>
      <w:szCs w:val="24"/>
      <w:lang w:bidi="ru-RU"/>
    </w:rPr>
  </w:style>
  <w:style w:type="character" w:customStyle="1" w:styleId="af7">
    <w:name w:val="Верхний колонтитул Знак"/>
    <w:basedOn w:val="a0"/>
    <w:link w:val="af6"/>
    <w:uiPriority w:val="99"/>
    <w:rsid w:val="00592DD0"/>
    <w:rPr>
      <w:rFonts w:ascii="font199" w:eastAsia="font199" w:hAnsi="font199" w:cs="font199"/>
      <w:sz w:val="24"/>
      <w:szCs w:val="24"/>
      <w:lang w:bidi="ru-RU"/>
    </w:rPr>
  </w:style>
  <w:style w:type="paragraph" w:customStyle="1" w:styleId="af8">
    <w:name w:val="Содержимое врезки"/>
    <w:basedOn w:val="a9"/>
    <w:rsid w:val="00592DD0"/>
    <w:pPr>
      <w:autoSpaceDE w:val="0"/>
      <w:spacing w:after="120"/>
      <w:jc w:val="left"/>
    </w:pPr>
    <w:rPr>
      <w:rFonts w:ascii="font199" w:eastAsia="font199" w:hAnsi="font199" w:cs="font199"/>
      <w:sz w:val="24"/>
      <w:szCs w:val="24"/>
      <w:lang w:eastAsia="ru-RU" w:bidi="ru-RU"/>
    </w:rPr>
  </w:style>
  <w:style w:type="paragraph" w:styleId="af9">
    <w:name w:val="footer"/>
    <w:basedOn w:val="a"/>
    <w:link w:val="afa"/>
    <w:uiPriority w:val="99"/>
    <w:rsid w:val="00592DD0"/>
    <w:pPr>
      <w:widowControl w:val="0"/>
      <w:suppressLineNumbers/>
      <w:tabs>
        <w:tab w:val="center" w:pos="4818"/>
        <w:tab w:val="right" w:pos="9637"/>
      </w:tabs>
      <w:suppressAutoHyphens/>
      <w:autoSpaceDE w:val="0"/>
      <w:spacing w:after="0" w:line="240" w:lineRule="auto"/>
    </w:pPr>
    <w:rPr>
      <w:rFonts w:ascii="font199" w:eastAsia="font199" w:hAnsi="font199" w:cs="font199"/>
      <w:sz w:val="24"/>
      <w:szCs w:val="24"/>
      <w:lang w:bidi="ru-RU"/>
    </w:rPr>
  </w:style>
  <w:style w:type="character" w:customStyle="1" w:styleId="afa">
    <w:name w:val="Нижний колонтитул Знак"/>
    <w:basedOn w:val="a0"/>
    <w:link w:val="af9"/>
    <w:uiPriority w:val="99"/>
    <w:rsid w:val="00592DD0"/>
    <w:rPr>
      <w:rFonts w:ascii="font199" w:eastAsia="font199" w:hAnsi="font199" w:cs="font199"/>
      <w:sz w:val="24"/>
      <w:szCs w:val="24"/>
      <w:lang w:bidi="ru-RU"/>
    </w:rPr>
  </w:style>
  <w:style w:type="character" w:customStyle="1" w:styleId="120">
    <w:name w:val="Знак Знак12"/>
    <w:rsid w:val="00592DD0"/>
    <w:rPr>
      <w:b/>
      <w:sz w:val="22"/>
      <w:lang w:val="ru-RU" w:eastAsia="ru-RU" w:bidi="ar-SA"/>
    </w:rPr>
  </w:style>
  <w:style w:type="numbering" w:customStyle="1" w:styleId="15">
    <w:name w:val="Нет списка1"/>
    <w:next w:val="a2"/>
    <w:semiHidden/>
    <w:unhideWhenUsed/>
    <w:rsid w:val="00592DD0"/>
  </w:style>
  <w:style w:type="paragraph" w:styleId="afb">
    <w:name w:val="Title"/>
    <w:basedOn w:val="a"/>
    <w:link w:val="afc"/>
    <w:qFormat/>
    <w:rsid w:val="00592DD0"/>
    <w:pPr>
      <w:spacing w:after="0" w:line="240" w:lineRule="auto"/>
      <w:ind w:firstLine="284"/>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592DD0"/>
    <w:rPr>
      <w:rFonts w:ascii="Times New Roman" w:eastAsia="Times New Roman" w:hAnsi="Times New Roman" w:cs="Times New Roman"/>
      <w:b/>
      <w:sz w:val="28"/>
      <w:szCs w:val="20"/>
    </w:rPr>
  </w:style>
  <w:style w:type="paragraph" w:styleId="28">
    <w:name w:val="Body Text Indent 2"/>
    <w:basedOn w:val="a"/>
    <w:link w:val="29"/>
    <w:rsid w:val="00592DD0"/>
    <w:pPr>
      <w:spacing w:after="0" w:line="240" w:lineRule="auto"/>
      <w:ind w:firstLine="284"/>
      <w:jc w:val="center"/>
    </w:pPr>
    <w:rPr>
      <w:rFonts w:ascii="Times New Roman" w:eastAsia="Times New Roman" w:hAnsi="Times New Roman" w:cs="Times New Roman"/>
      <w:b/>
      <w:sz w:val="40"/>
      <w:szCs w:val="20"/>
    </w:rPr>
  </w:style>
  <w:style w:type="character" w:customStyle="1" w:styleId="29">
    <w:name w:val="Основной текст с отступом 2 Знак"/>
    <w:basedOn w:val="a0"/>
    <w:link w:val="28"/>
    <w:rsid w:val="00592DD0"/>
    <w:rPr>
      <w:rFonts w:ascii="Times New Roman" w:eastAsia="Times New Roman" w:hAnsi="Times New Roman" w:cs="Times New Roman"/>
      <w:b/>
      <w:sz w:val="40"/>
      <w:szCs w:val="20"/>
    </w:rPr>
  </w:style>
  <w:style w:type="table" w:customStyle="1" w:styleId="16">
    <w:name w:val="Сетка таблицы1"/>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92DD0"/>
  </w:style>
  <w:style w:type="character" w:customStyle="1" w:styleId="WW8Num1z0">
    <w:name w:val="WW8Num1z0"/>
    <w:rsid w:val="00592DD0"/>
    <w:rPr>
      <w:rFonts w:ascii="Times New Roman" w:hAnsi="Times New Roman" w:cs="Times New Roman"/>
      <w:sz w:val="28"/>
      <w:szCs w:val="28"/>
    </w:rPr>
  </w:style>
  <w:style w:type="character" w:customStyle="1" w:styleId="WW8Num2z0">
    <w:name w:val="WW8Num2z0"/>
    <w:rsid w:val="00592DD0"/>
    <w:rPr>
      <w:rFonts w:ascii="Times New Roman" w:hAnsi="Times New Roman" w:cs="Times New Roman"/>
      <w:sz w:val="28"/>
      <w:szCs w:val="28"/>
    </w:rPr>
  </w:style>
  <w:style w:type="character" w:customStyle="1" w:styleId="RTFNum21">
    <w:name w:val="RTF_Num 2 1"/>
    <w:rsid w:val="00592DD0"/>
    <w:rPr>
      <w:sz w:val="28"/>
      <w:szCs w:val="28"/>
    </w:rPr>
  </w:style>
  <w:style w:type="character" w:customStyle="1" w:styleId="RTFNum22">
    <w:name w:val="RTF_Num 2 2"/>
    <w:rsid w:val="00592DD0"/>
    <w:rPr>
      <w:sz w:val="28"/>
      <w:szCs w:val="28"/>
    </w:rPr>
  </w:style>
  <w:style w:type="character" w:customStyle="1" w:styleId="RTFNum23">
    <w:name w:val="RTF_Num 2 3"/>
    <w:rsid w:val="00592DD0"/>
    <w:rPr>
      <w:sz w:val="28"/>
      <w:szCs w:val="28"/>
    </w:rPr>
  </w:style>
  <w:style w:type="character" w:customStyle="1" w:styleId="RTFNum24">
    <w:name w:val="RTF_Num 2 4"/>
    <w:rsid w:val="00592DD0"/>
  </w:style>
  <w:style w:type="character" w:customStyle="1" w:styleId="RTFNum25">
    <w:name w:val="RTF_Num 2 5"/>
    <w:rsid w:val="00592DD0"/>
  </w:style>
  <w:style w:type="character" w:customStyle="1" w:styleId="RTFNum26">
    <w:name w:val="RTF_Num 2 6"/>
    <w:rsid w:val="00592DD0"/>
  </w:style>
  <w:style w:type="character" w:customStyle="1" w:styleId="RTFNum27">
    <w:name w:val="RTF_Num 2 7"/>
    <w:rsid w:val="00592DD0"/>
  </w:style>
  <w:style w:type="character" w:customStyle="1" w:styleId="RTFNum28">
    <w:name w:val="RTF_Num 2 8"/>
    <w:rsid w:val="00592DD0"/>
  </w:style>
  <w:style w:type="character" w:customStyle="1" w:styleId="RTFNum29">
    <w:name w:val="RTF_Num 2 9"/>
    <w:rsid w:val="00592DD0"/>
  </w:style>
  <w:style w:type="character" w:customStyle="1" w:styleId="RTFNum31">
    <w:name w:val="RTF_Num 3 1"/>
    <w:rsid w:val="00592DD0"/>
  </w:style>
  <w:style w:type="character" w:customStyle="1" w:styleId="RTFNum32">
    <w:name w:val="RTF_Num 3 2"/>
    <w:rsid w:val="00592DD0"/>
  </w:style>
  <w:style w:type="character" w:customStyle="1" w:styleId="RTFNum33">
    <w:name w:val="RTF_Num 3 3"/>
    <w:rsid w:val="00592DD0"/>
  </w:style>
  <w:style w:type="character" w:customStyle="1" w:styleId="RTFNum34">
    <w:name w:val="RTF_Num 3 4"/>
    <w:rsid w:val="00592DD0"/>
  </w:style>
  <w:style w:type="character" w:customStyle="1" w:styleId="RTFNum35">
    <w:name w:val="RTF_Num 3 5"/>
    <w:rsid w:val="00592DD0"/>
  </w:style>
  <w:style w:type="character" w:customStyle="1" w:styleId="RTFNum36">
    <w:name w:val="RTF_Num 3 6"/>
    <w:rsid w:val="00592DD0"/>
  </w:style>
  <w:style w:type="character" w:customStyle="1" w:styleId="RTFNum37">
    <w:name w:val="RTF_Num 3 7"/>
    <w:rsid w:val="00592DD0"/>
  </w:style>
  <w:style w:type="character" w:customStyle="1" w:styleId="RTFNum38">
    <w:name w:val="RTF_Num 3 8"/>
    <w:rsid w:val="00592DD0"/>
  </w:style>
  <w:style w:type="character" w:customStyle="1" w:styleId="RTFNum39">
    <w:name w:val="RTF_Num 3 9"/>
    <w:rsid w:val="00592DD0"/>
  </w:style>
  <w:style w:type="character" w:customStyle="1" w:styleId="Iuu-">
    <w:name w:val="„I„~„„„u„‚„~„u„„-„ƒ„ƒ„"/>
    <w:rsid w:val="00592DD0"/>
    <w:rPr>
      <w:color w:val="000080"/>
      <w:u w:val="single"/>
    </w:rPr>
  </w:style>
  <w:style w:type="character" w:customStyle="1" w:styleId="WW-Iuu-">
    <w:name w:val="WW-„I„~„„„u„‚„~„u„„-„ƒ„ƒ„"/>
    <w:rsid w:val="00592DD0"/>
    <w:rPr>
      <w:color w:val="000080"/>
      <w:u w:val="single"/>
    </w:rPr>
  </w:style>
  <w:style w:type="paragraph" w:styleId="afd">
    <w:name w:val="caption"/>
    <w:basedOn w:val="a"/>
    <w:qFormat/>
    <w:rsid w:val="00592DD0"/>
    <w:pPr>
      <w:widowControl w:val="0"/>
      <w:suppressLineNumbers/>
      <w:suppressAutoHyphens/>
      <w:autoSpaceDE w:val="0"/>
      <w:spacing w:before="120" w:after="120" w:line="240" w:lineRule="auto"/>
    </w:pPr>
    <w:rPr>
      <w:rFonts w:ascii="font237" w:eastAsia="font237" w:hAnsi="font237" w:cs="Mangal"/>
      <w:i/>
      <w:iCs/>
      <w:kern w:val="1"/>
      <w:sz w:val="24"/>
      <w:szCs w:val="24"/>
      <w:lang w:eastAsia="zh-CN" w:bidi="hi-IN"/>
    </w:rPr>
  </w:style>
  <w:style w:type="paragraph" w:customStyle="1" w:styleId="Apxr">
    <w:name w:val="„A„p„x„€„r„"/>
    <w:rsid w:val="00592DD0"/>
    <w:pPr>
      <w:widowControl w:val="0"/>
      <w:suppressAutoHyphens/>
      <w:autoSpaceDE w:val="0"/>
      <w:spacing w:after="0" w:line="240" w:lineRule="auto"/>
    </w:pPr>
    <w:rPr>
      <w:rFonts w:ascii="font237" w:eastAsia="font237" w:hAnsi="font237" w:cs="font237"/>
      <w:kern w:val="1"/>
      <w:sz w:val="24"/>
      <w:szCs w:val="24"/>
      <w:lang w:bidi="hi-IN"/>
    </w:rPr>
  </w:style>
  <w:style w:type="paragraph" w:customStyle="1" w:styleId="p">
    <w:name w:val="„|„{„p"/>
    <w:rsid w:val="00592DD0"/>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e">
    <w:name w:val="Îñíîâíîé òåêñò"/>
    <w:basedOn w:val="Apxr"/>
    <w:rsid w:val="00592DD0"/>
    <w:pPr>
      <w:spacing w:after="120"/>
    </w:pPr>
    <w:rPr>
      <w:lang w:eastAsia="zh-CN"/>
    </w:rPr>
  </w:style>
  <w:style w:type="paragraph" w:customStyle="1" w:styleId="WW-">
    <w:name w:val="WW-Îñíîâíîé òåêñò"/>
    <w:basedOn w:val="p"/>
    <w:rsid w:val="00592DD0"/>
    <w:pPr>
      <w:spacing w:after="120"/>
    </w:pPr>
  </w:style>
  <w:style w:type="paragraph" w:customStyle="1" w:styleId="aff">
    <w:name w:val="Ñïèñîê"/>
    <w:basedOn w:val="WW-"/>
    <w:rsid w:val="00592DD0"/>
    <w:rPr>
      <w:rFonts w:eastAsia="Mangal"/>
    </w:rPr>
  </w:style>
  <w:style w:type="paragraph" w:customStyle="1" w:styleId="aff0">
    <w:name w:val="Íàçâàíèå"/>
    <w:basedOn w:val="p"/>
    <w:rsid w:val="00592DD0"/>
    <w:pPr>
      <w:spacing w:before="120" w:after="120"/>
    </w:pPr>
    <w:rPr>
      <w:rFonts w:eastAsia="Mangal"/>
      <w:i/>
      <w:iCs/>
    </w:rPr>
  </w:style>
  <w:style w:type="paragraph" w:customStyle="1" w:styleId="aff1">
    <w:name w:val="Óêàçàòåëü"/>
    <w:basedOn w:val="p"/>
    <w:rsid w:val="00592DD0"/>
    <w:rPr>
      <w:rFonts w:eastAsia="Mangal"/>
    </w:rPr>
  </w:style>
  <w:style w:type="paragraph" w:customStyle="1" w:styleId="z">
    <w:name w:val="„z"/>
    <w:rsid w:val="00592DD0"/>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592DD0"/>
    <w:pPr>
      <w:spacing w:after="120"/>
    </w:pPr>
  </w:style>
  <w:style w:type="paragraph" w:customStyle="1" w:styleId="WW-0">
    <w:name w:val="WW-Ñïèñîê"/>
    <w:basedOn w:val="WW-1"/>
    <w:rsid w:val="00592DD0"/>
    <w:rPr>
      <w:rFonts w:cs="Mangal"/>
    </w:rPr>
  </w:style>
  <w:style w:type="paragraph" w:customStyle="1" w:styleId="WW-2">
    <w:name w:val="WW-Íàçâàíèå"/>
    <w:basedOn w:val="z"/>
    <w:rsid w:val="00592DD0"/>
    <w:pPr>
      <w:spacing w:before="120" w:after="120"/>
    </w:pPr>
    <w:rPr>
      <w:rFonts w:cs="Mangal"/>
      <w:i/>
      <w:iCs/>
    </w:rPr>
  </w:style>
  <w:style w:type="paragraph" w:customStyle="1" w:styleId="WW-3">
    <w:name w:val="WW-Óêàçàòåëü"/>
    <w:basedOn w:val="z"/>
    <w:rsid w:val="00592DD0"/>
    <w:rPr>
      <w:rFonts w:cs="Mangal"/>
    </w:rPr>
  </w:style>
  <w:style w:type="paragraph" w:customStyle="1" w:styleId="WW-10">
    <w:name w:val="WW-Ñïèñîê1"/>
    <w:basedOn w:val="afe"/>
    <w:rsid w:val="00592DD0"/>
    <w:rPr>
      <w:rFonts w:eastAsia="Mangal"/>
    </w:rPr>
  </w:style>
  <w:style w:type="paragraph" w:customStyle="1" w:styleId="WW-11">
    <w:name w:val="WW-Íàçâàíèå1"/>
    <w:basedOn w:val="Apxr"/>
    <w:rsid w:val="00592DD0"/>
    <w:pPr>
      <w:spacing w:before="120" w:after="120"/>
    </w:pPr>
    <w:rPr>
      <w:rFonts w:eastAsia="Mangal"/>
      <w:i/>
      <w:iCs/>
      <w:lang w:eastAsia="zh-CN"/>
    </w:rPr>
  </w:style>
  <w:style w:type="paragraph" w:customStyle="1" w:styleId="WW-12">
    <w:name w:val="WW-Óêàçàòåëü1"/>
    <w:basedOn w:val="Apxr"/>
    <w:rsid w:val="00592DD0"/>
    <w:rPr>
      <w:rFonts w:eastAsia="Mangal"/>
      <w:lang w:eastAsia="zh-CN"/>
    </w:rPr>
  </w:style>
  <w:style w:type="character" w:customStyle="1" w:styleId="34">
    <w:name w:val="Знак Знак3"/>
    <w:rsid w:val="00592DD0"/>
    <w:rPr>
      <w:rFonts w:ascii="Tahoma" w:hAnsi="Tahoma" w:cs="Tahoma"/>
      <w:sz w:val="16"/>
      <w:szCs w:val="16"/>
      <w:lang w:val="ru-RU" w:eastAsia="ru-RU" w:bidi="ar-SA"/>
    </w:rPr>
  </w:style>
  <w:style w:type="paragraph" w:customStyle="1" w:styleId="Textbody">
    <w:name w:val="Text body"/>
    <w:basedOn w:val="a"/>
    <w:rsid w:val="00592DD0"/>
    <w:pPr>
      <w:widowControl w:val="0"/>
      <w:suppressAutoHyphens/>
      <w:autoSpaceDN w:val="0"/>
      <w:spacing w:after="120" w:line="240" w:lineRule="auto"/>
      <w:textAlignment w:val="baseline"/>
    </w:pPr>
    <w:rPr>
      <w:rFonts w:ascii="Times New Roman" w:eastAsia="Times New Roman" w:hAnsi="Times New Roman" w:cs="Tahoma"/>
      <w:kern w:val="3"/>
      <w:sz w:val="24"/>
      <w:szCs w:val="24"/>
      <w:lang w:val="en-US" w:eastAsia="en-US"/>
    </w:rPr>
  </w:style>
  <w:style w:type="numbering" w:customStyle="1" w:styleId="2a">
    <w:name w:val="Нет списка2"/>
    <w:next w:val="a2"/>
    <w:semiHidden/>
    <w:rsid w:val="00592DD0"/>
  </w:style>
  <w:style w:type="character" w:customStyle="1" w:styleId="WW8Num3z0">
    <w:name w:val="WW8Num3z0"/>
    <w:rsid w:val="00592DD0"/>
    <w:rPr>
      <w:sz w:val="28"/>
      <w:szCs w:val="34"/>
    </w:rPr>
  </w:style>
  <w:style w:type="character" w:customStyle="1" w:styleId="WW8Num4z2">
    <w:name w:val="WW8Num4z2"/>
    <w:rsid w:val="00592DD0"/>
    <w:rPr>
      <w:sz w:val="28"/>
      <w:szCs w:val="34"/>
    </w:rPr>
  </w:style>
  <w:style w:type="character" w:customStyle="1" w:styleId="WW8Num5z2">
    <w:name w:val="WW8Num5z2"/>
    <w:rsid w:val="00592DD0"/>
    <w:rPr>
      <w:sz w:val="28"/>
      <w:szCs w:val="34"/>
    </w:rPr>
  </w:style>
  <w:style w:type="character" w:customStyle="1" w:styleId="WW8Num4z0">
    <w:name w:val="WW8Num4z0"/>
    <w:rsid w:val="00592DD0"/>
    <w:rPr>
      <w:rFonts w:ascii="Symbol" w:hAnsi="Symbol" w:cs="OpenSymbol"/>
      <w:b/>
      <w:bCs/>
    </w:rPr>
  </w:style>
  <w:style w:type="character" w:customStyle="1" w:styleId="WW-Absatz-Standardschriftart1111111111111">
    <w:name w:val="WW-Absatz-Standardschriftart1111111111111"/>
    <w:rsid w:val="00592DD0"/>
  </w:style>
  <w:style w:type="character" w:customStyle="1" w:styleId="WW-Absatz-Standardschriftart11111111111111">
    <w:name w:val="WW-Absatz-Standardschriftart11111111111111"/>
    <w:rsid w:val="00592DD0"/>
  </w:style>
  <w:style w:type="character" w:customStyle="1" w:styleId="WW-Absatz-Standardschriftart111111111111111">
    <w:name w:val="WW-Absatz-Standardschriftart111111111111111"/>
    <w:rsid w:val="00592DD0"/>
  </w:style>
  <w:style w:type="character" w:customStyle="1" w:styleId="WW-Absatz-Standardschriftart1111111111111111">
    <w:name w:val="WW-Absatz-Standardschriftart1111111111111111"/>
    <w:rsid w:val="00592DD0"/>
  </w:style>
  <w:style w:type="character" w:customStyle="1" w:styleId="WW-Absatz-Standardschriftart11111111111111111">
    <w:name w:val="WW-Absatz-Standardschriftart11111111111111111"/>
    <w:rsid w:val="00592DD0"/>
  </w:style>
  <w:style w:type="character" w:customStyle="1" w:styleId="aff2">
    <w:name w:val="Маркеры списка"/>
    <w:rsid w:val="00592DD0"/>
    <w:rPr>
      <w:rFonts w:ascii="OpenSymbol" w:eastAsia="OpenSymbol" w:hAnsi="OpenSymbol" w:cs="OpenSymbol"/>
      <w:b/>
      <w:bCs/>
    </w:rPr>
  </w:style>
  <w:style w:type="paragraph" w:customStyle="1" w:styleId="17">
    <w:name w:val="Схема документа1"/>
    <w:basedOn w:val="a"/>
    <w:rsid w:val="00592DD0"/>
    <w:pPr>
      <w:shd w:val="clear" w:color="auto" w:fill="000080"/>
      <w:suppressAutoHyphens/>
      <w:spacing w:after="0" w:line="240" w:lineRule="auto"/>
    </w:pPr>
    <w:rPr>
      <w:rFonts w:ascii="Tahoma" w:eastAsia="Times New Roman" w:hAnsi="Tahoma" w:cs="Tahoma"/>
      <w:sz w:val="20"/>
      <w:szCs w:val="20"/>
      <w:lang w:eastAsia="ar-SA"/>
    </w:rPr>
  </w:style>
  <w:style w:type="numbering" w:customStyle="1" w:styleId="35">
    <w:name w:val="Нет списка3"/>
    <w:next w:val="a2"/>
    <w:semiHidden/>
    <w:rsid w:val="00592DD0"/>
  </w:style>
  <w:style w:type="numbering" w:customStyle="1" w:styleId="44">
    <w:name w:val="Нет списка4"/>
    <w:next w:val="a2"/>
    <w:semiHidden/>
    <w:rsid w:val="00592DD0"/>
  </w:style>
  <w:style w:type="numbering" w:customStyle="1" w:styleId="54">
    <w:name w:val="Нет списка5"/>
    <w:next w:val="a2"/>
    <w:semiHidden/>
    <w:rsid w:val="00592DD0"/>
  </w:style>
  <w:style w:type="table" w:customStyle="1" w:styleId="2b">
    <w:name w:val="Сетка таблицы2"/>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592DD0"/>
  </w:style>
  <w:style w:type="table" w:customStyle="1" w:styleId="36">
    <w:name w:val="Сетка таблицы3"/>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592DD0"/>
  </w:style>
  <w:style w:type="table" w:customStyle="1" w:styleId="45">
    <w:name w:val="Сетка таблицы4"/>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semiHidden/>
    <w:unhideWhenUsed/>
    <w:rsid w:val="00592DD0"/>
  </w:style>
  <w:style w:type="paragraph" w:styleId="aff3">
    <w:name w:val="Document Map"/>
    <w:basedOn w:val="a"/>
    <w:link w:val="aff4"/>
    <w:rsid w:val="00592DD0"/>
    <w:pPr>
      <w:shd w:val="clear" w:color="auto" w:fill="000080"/>
      <w:spacing w:after="0" w:line="240" w:lineRule="auto"/>
    </w:pPr>
    <w:rPr>
      <w:rFonts w:ascii="Tahoma" w:eastAsia="Times New Roman" w:hAnsi="Tahoma" w:cs="Times New Roman"/>
      <w:sz w:val="20"/>
      <w:szCs w:val="20"/>
      <w:shd w:val="clear" w:color="auto" w:fill="000080"/>
    </w:rPr>
  </w:style>
  <w:style w:type="character" w:customStyle="1" w:styleId="aff4">
    <w:name w:val="Схема документа Знак"/>
    <w:basedOn w:val="a0"/>
    <w:link w:val="aff3"/>
    <w:rsid w:val="00592DD0"/>
    <w:rPr>
      <w:rFonts w:ascii="Tahoma" w:eastAsia="Times New Roman" w:hAnsi="Tahoma" w:cs="Times New Roman"/>
      <w:sz w:val="20"/>
      <w:szCs w:val="20"/>
      <w:shd w:val="clear" w:color="auto" w:fill="000080"/>
      <w:lang w:val="ru-RU" w:eastAsia="ru-RU"/>
    </w:rPr>
  </w:style>
  <w:style w:type="character" w:customStyle="1" w:styleId="18">
    <w:name w:val="Схема документа Знак1"/>
    <w:rsid w:val="00592DD0"/>
    <w:rPr>
      <w:rFonts w:ascii="Segoe UI" w:eastAsia="font199" w:hAnsi="Segoe UI" w:cs="Segoe UI"/>
      <w:sz w:val="16"/>
      <w:szCs w:val="16"/>
      <w:lang w:bidi="ru-RU"/>
    </w:rPr>
  </w:style>
  <w:style w:type="paragraph" w:styleId="aff5">
    <w:name w:val="No Spacing"/>
    <w:link w:val="aff6"/>
    <w:uiPriority w:val="1"/>
    <w:qFormat/>
    <w:rsid w:val="00592DD0"/>
    <w:pPr>
      <w:spacing w:after="0" w:line="240" w:lineRule="auto"/>
    </w:pPr>
    <w:rPr>
      <w:rFonts w:ascii="Times New Roman" w:eastAsia="Times New Roman" w:hAnsi="Times New Roman" w:cs="Times New Roman"/>
      <w:sz w:val="24"/>
      <w:szCs w:val="24"/>
    </w:rPr>
  </w:style>
  <w:style w:type="numbering" w:customStyle="1" w:styleId="91">
    <w:name w:val="Нет списка9"/>
    <w:next w:val="a2"/>
    <w:semiHidden/>
    <w:unhideWhenUsed/>
    <w:rsid w:val="00592DD0"/>
  </w:style>
  <w:style w:type="numbering" w:customStyle="1" w:styleId="100">
    <w:name w:val="Нет списка10"/>
    <w:next w:val="a2"/>
    <w:semiHidden/>
    <w:rsid w:val="00592DD0"/>
  </w:style>
  <w:style w:type="table" w:customStyle="1" w:styleId="55">
    <w:name w:val="Сетка таблицы5"/>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qFormat/>
    <w:rsid w:val="00592DD0"/>
    <w:rPr>
      <w:i/>
      <w:iCs/>
    </w:rPr>
  </w:style>
  <w:style w:type="paragraph" w:styleId="37">
    <w:name w:val="Body Text 3"/>
    <w:basedOn w:val="a"/>
    <w:link w:val="38"/>
    <w:rsid w:val="00592DD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592DD0"/>
    <w:rPr>
      <w:rFonts w:ascii="Times New Roman" w:eastAsia="Times New Roman" w:hAnsi="Times New Roman" w:cs="Times New Roman"/>
      <w:sz w:val="16"/>
      <w:szCs w:val="16"/>
    </w:rPr>
  </w:style>
  <w:style w:type="numbering" w:customStyle="1" w:styleId="111">
    <w:name w:val="Нет списка111"/>
    <w:next w:val="a2"/>
    <w:semiHidden/>
    <w:rsid w:val="00592DD0"/>
  </w:style>
  <w:style w:type="table" w:customStyle="1" w:styleId="62">
    <w:name w:val="Сетка таблицы6"/>
    <w:basedOn w:val="a1"/>
    <w:next w:val="af1"/>
    <w:rsid w:val="00592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semiHidden/>
    <w:unhideWhenUsed/>
    <w:rsid w:val="00592DD0"/>
  </w:style>
  <w:style w:type="paragraph" w:styleId="aff8">
    <w:name w:val="Block Text"/>
    <w:basedOn w:val="a"/>
    <w:unhideWhenUsed/>
    <w:rsid w:val="00592DD0"/>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rPr>
  </w:style>
  <w:style w:type="numbering" w:customStyle="1" w:styleId="130">
    <w:name w:val="Нет списка13"/>
    <w:next w:val="a2"/>
    <w:semiHidden/>
    <w:unhideWhenUsed/>
    <w:rsid w:val="00592DD0"/>
  </w:style>
  <w:style w:type="paragraph" w:customStyle="1" w:styleId="aff9">
    <w:name w:val="Знак Знак Знак Знак Знак Знак Знак"/>
    <w:basedOn w:val="a"/>
    <w:rsid w:val="00592DD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rsid w:val="00592DD0"/>
    <w:pPr>
      <w:suppressAutoHyphens/>
      <w:spacing w:after="0" w:line="240" w:lineRule="auto"/>
    </w:pPr>
    <w:rPr>
      <w:rFonts w:ascii="Arial" w:eastAsia="Arial" w:hAnsi="Arial" w:cs="Courier New"/>
      <w:kern w:val="1"/>
      <w:sz w:val="20"/>
      <w:szCs w:val="24"/>
      <w:lang w:eastAsia="zh-CN" w:bidi="hi-IN"/>
    </w:rPr>
  </w:style>
  <w:style w:type="numbering" w:customStyle="1" w:styleId="140">
    <w:name w:val="Нет списка14"/>
    <w:next w:val="a2"/>
    <w:semiHidden/>
    <w:unhideWhenUsed/>
    <w:rsid w:val="00592DD0"/>
  </w:style>
  <w:style w:type="paragraph" w:customStyle="1" w:styleId="ConsPlusNonformat0">
    <w:name w:val="ConsPlusNonformat"/>
    <w:rsid w:val="00592DD0"/>
    <w:pPr>
      <w:suppressAutoHyphens/>
      <w:spacing w:after="0" w:line="240" w:lineRule="auto"/>
    </w:pPr>
    <w:rPr>
      <w:rFonts w:ascii="Courier New" w:eastAsia="Arial" w:hAnsi="Courier New" w:cs="Courier New"/>
      <w:sz w:val="20"/>
      <w:szCs w:val="24"/>
      <w:lang w:eastAsia="zh-CN" w:bidi="hi-IN"/>
    </w:rPr>
  </w:style>
  <w:style w:type="paragraph" w:customStyle="1" w:styleId="ConsPlusTitle0">
    <w:name w:val="ConsPlusTitle"/>
    <w:rsid w:val="00592DD0"/>
    <w:pPr>
      <w:suppressAutoHyphens/>
      <w:spacing w:after="0" w:line="240" w:lineRule="auto"/>
    </w:pPr>
    <w:rPr>
      <w:rFonts w:ascii="Arial" w:eastAsia="Arial" w:hAnsi="Arial" w:cs="Courier New"/>
      <w:b/>
      <w:sz w:val="20"/>
      <w:szCs w:val="24"/>
      <w:lang w:eastAsia="zh-CN" w:bidi="hi-IN"/>
    </w:rPr>
  </w:style>
  <w:style w:type="paragraph" w:customStyle="1" w:styleId="ConsPlusCell0">
    <w:name w:val="ConsPlusCell"/>
    <w:rsid w:val="00592DD0"/>
    <w:pPr>
      <w:suppressAutoHyphens/>
      <w:spacing w:after="0" w:line="240" w:lineRule="auto"/>
    </w:pPr>
    <w:rPr>
      <w:rFonts w:ascii="Courier New" w:eastAsia="Arial" w:hAnsi="Courier New" w:cs="Courier New"/>
      <w:sz w:val="20"/>
      <w:szCs w:val="24"/>
      <w:lang w:eastAsia="zh-CN" w:bidi="hi-IN"/>
    </w:rPr>
  </w:style>
  <w:style w:type="paragraph" w:customStyle="1" w:styleId="ConsPlusDocList0">
    <w:name w:val="ConsPlusDocList"/>
    <w:rsid w:val="00592DD0"/>
    <w:pPr>
      <w:suppressAutoHyphens/>
      <w:spacing w:after="0" w:line="240" w:lineRule="auto"/>
    </w:pPr>
    <w:rPr>
      <w:rFonts w:ascii="Courier New" w:eastAsia="Arial" w:hAnsi="Courier New" w:cs="Courier New"/>
      <w:sz w:val="20"/>
      <w:szCs w:val="24"/>
      <w:lang w:eastAsia="zh-CN" w:bidi="hi-IN"/>
    </w:rPr>
  </w:style>
  <w:style w:type="paragraph" w:customStyle="1" w:styleId="ConsPlusTitlePage">
    <w:name w:val="ConsPlusTitlePage"/>
    <w:rsid w:val="00592DD0"/>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592DD0"/>
    <w:pPr>
      <w:suppressAutoHyphens/>
      <w:spacing w:after="0" w:line="240" w:lineRule="auto"/>
    </w:pPr>
    <w:rPr>
      <w:rFonts w:ascii="Tahoma" w:eastAsia="Arial" w:hAnsi="Tahoma" w:cs="Courier New"/>
      <w:sz w:val="26"/>
      <w:szCs w:val="24"/>
      <w:lang w:eastAsia="zh-CN" w:bidi="hi-IN"/>
    </w:rPr>
  </w:style>
  <w:style w:type="paragraph" w:customStyle="1" w:styleId="Standard">
    <w:name w:val="Standard"/>
    <w:rsid w:val="00592DD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affa">
    <w:name w:val="FollowedHyperlink"/>
    <w:basedOn w:val="a0"/>
    <w:uiPriority w:val="99"/>
    <w:rsid w:val="00592DD0"/>
    <w:rPr>
      <w:color w:val="800080"/>
      <w:u w:val="single"/>
    </w:rPr>
  </w:style>
  <w:style w:type="paragraph" w:customStyle="1" w:styleId="affb">
    <w:name w:val="Стиль"/>
    <w:qFormat/>
    <w:rsid w:val="00592DD0"/>
    <w:pPr>
      <w:widowControl w:val="0"/>
      <w:suppressAutoHyphens/>
    </w:pPr>
    <w:rPr>
      <w:rFonts w:ascii="Times New Roman" w:eastAsia="SimSun" w:hAnsi="Times New Roman" w:cs="Times New Roman"/>
      <w:sz w:val="24"/>
      <w:szCs w:val="24"/>
    </w:rPr>
  </w:style>
  <w:style w:type="paragraph" w:customStyle="1" w:styleId="19">
    <w:name w:val="Нижний колонтитул1"/>
    <w:basedOn w:val="a"/>
    <w:qFormat/>
    <w:rsid w:val="00592DD0"/>
    <w:pPr>
      <w:tabs>
        <w:tab w:val="center" w:pos="4677"/>
        <w:tab w:val="right" w:pos="9355"/>
      </w:tabs>
      <w:suppressAutoHyphens/>
      <w:spacing w:after="160" w:line="256" w:lineRule="auto"/>
    </w:pPr>
    <w:rPr>
      <w:rFonts w:ascii="Calibri" w:eastAsia="SimSun" w:hAnsi="Calibri" w:cs="Calibri"/>
      <w:lang w:eastAsia="en-US"/>
    </w:rPr>
  </w:style>
  <w:style w:type="paragraph" w:customStyle="1" w:styleId="Style2">
    <w:name w:val="_Style 2"/>
    <w:basedOn w:val="a"/>
    <w:qFormat/>
    <w:rsid w:val="00592DD0"/>
    <w:pPr>
      <w:spacing w:after="0" w:line="240" w:lineRule="auto"/>
      <w:ind w:left="720"/>
    </w:pPr>
    <w:rPr>
      <w:rFonts w:ascii="Calibri" w:eastAsia="Calibri" w:hAnsi="Calibri" w:cs="Times New Roman"/>
      <w:sz w:val="20"/>
      <w:szCs w:val="20"/>
    </w:rPr>
  </w:style>
  <w:style w:type="character" w:styleId="affc">
    <w:name w:val="Strong"/>
    <w:basedOn w:val="a0"/>
    <w:uiPriority w:val="99"/>
    <w:qFormat/>
    <w:rsid w:val="00592DD0"/>
    <w:rPr>
      <w:b/>
      <w:bCs/>
    </w:rPr>
  </w:style>
  <w:style w:type="paragraph" w:customStyle="1" w:styleId="msonormalcxspmiddle">
    <w:name w:val="msonormalcxspmiddle"/>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0">
    <w:name w:val="Знак Знак18"/>
    <w:locked/>
    <w:rsid w:val="00592DD0"/>
    <w:rPr>
      <w:b/>
      <w:sz w:val="28"/>
      <w:lang w:val="ru-RU" w:eastAsia="ar-SA" w:bidi="ar-SA"/>
    </w:rPr>
  </w:style>
  <w:style w:type="character" w:customStyle="1" w:styleId="170">
    <w:name w:val="Знак Знак17"/>
    <w:locked/>
    <w:rsid w:val="00592DD0"/>
    <w:rPr>
      <w:sz w:val="24"/>
      <w:lang w:val="ru-RU" w:eastAsia="ru-RU" w:bidi="ar-SA"/>
    </w:rPr>
  </w:style>
  <w:style w:type="character" w:customStyle="1" w:styleId="160">
    <w:name w:val="Знак Знак16"/>
    <w:locked/>
    <w:rsid w:val="00592DD0"/>
    <w:rPr>
      <w:b/>
      <w:spacing w:val="100"/>
      <w:sz w:val="40"/>
      <w:lang w:val="ru-RU" w:eastAsia="ru-RU" w:bidi="ar-SA"/>
    </w:rPr>
  </w:style>
  <w:style w:type="character" w:customStyle="1" w:styleId="150">
    <w:name w:val="Знак Знак15"/>
    <w:locked/>
    <w:rsid w:val="00592DD0"/>
    <w:rPr>
      <w:b/>
      <w:bCs/>
      <w:sz w:val="28"/>
      <w:szCs w:val="28"/>
      <w:lang w:val="ru-RU" w:eastAsia="ar-SA" w:bidi="ar-SA"/>
    </w:rPr>
  </w:style>
  <w:style w:type="character" w:customStyle="1" w:styleId="141">
    <w:name w:val="Знак Знак14"/>
    <w:locked/>
    <w:rsid w:val="00592DD0"/>
    <w:rPr>
      <w:b/>
      <w:bCs/>
      <w:i/>
      <w:iCs/>
      <w:sz w:val="26"/>
      <w:szCs w:val="26"/>
      <w:lang w:val="ru-RU" w:eastAsia="ar-SA" w:bidi="ar-SA"/>
    </w:rPr>
  </w:style>
  <w:style w:type="character" w:customStyle="1" w:styleId="131">
    <w:name w:val="Знак Знак13"/>
    <w:locked/>
    <w:rsid w:val="00592DD0"/>
    <w:rPr>
      <w:color w:val="FF6600"/>
      <w:sz w:val="28"/>
      <w:lang w:val="ru-RU" w:eastAsia="ar-SA" w:bidi="ar-SA"/>
    </w:rPr>
  </w:style>
  <w:style w:type="character" w:customStyle="1" w:styleId="112">
    <w:name w:val="Знак Знак11"/>
    <w:locked/>
    <w:rsid w:val="00592DD0"/>
    <w:rPr>
      <w:i/>
      <w:iCs/>
      <w:sz w:val="24"/>
      <w:szCs w:val="24"/>
      <w:lang w:val="ru-RU" w:eastAsia="ru-RU" w:bidi="ar-SA"/>
    </w:rPr>
  </w:style>
  <w:style w:type="character" w:customStyle="1" w:styleId="101">
    <w:name w:val="Знак Знак10"/>
    <w:locked/>
    <w:rsid w:val="00592DD0"/>
    <w:rPr>
      <w:rFonts w:ascii="Arial" w:hAnsi="Arial" w:cs="Arial"/>
      <w:sz w:val="22"/>
      <w:szCs w:val="22"/>
      <w:lang w:val="ru-RU" w:eastAsia="ar-SA" w:bidi="ar-SA"/>
    </w:rPr>
  </w:style>
  <w:style w:type="paragraph" w:styleId="affd">
    <w:name w:val="footnote text"/>
    <w:basedOn w:val="a"/>
    <w:link w:val="affe"/>
    <w:rsid w:val="00592DD0"/>
    <w:pPr>
      <w:spacing w:after="0" w:line="240" w:lineRule="auto"/>
      <w:jc w:val="both"/>
    </w:pPr>
    <w:rPr>
      <w:rFonts w:ascii="Times New Roman" w:eastAsia="Calibri" w:hAnsi="Times New Roman" w:cs="Times New Roman"/>
      <w:sz w:val="20"/>
      <w:szCs w:val="20"/>
      <w:lang w:eastAsia="en-US"/>
    </w:rPr>
  </w:style>
  <w:style w:type="character" w:customStyle="1" w:styleId="affe">
    <w:name w:val="Текст сноски Знак"/>
    <w:basedOn w:val="a0"/>
    <w:link w:val="affd"/>
    <w:rsid w:val="00592DD0"/>
    <w:rPr>
      <w:rFonts w:ascii="Times New Roman" w:eastAsia="Calibri" w:hAnsi="Times New Roman" w:cs="Times New Roman"/>
      <w:sz w:val="20"/>
      <w:szCs w:val="20"/>
      <w:lang w:eastAsia="en-US"/>
    </w:rPr>
  </w:style>
  <w:style w:type="character" w:customStyle="1" w:styleId="82">
    <w:name w:val="Знак Знак8"/>
    <w:locked/>
    <w:rsid w:val="00592DD0"/>
    <w:rPr>
      <w:sz w:val="24"/>
      <w:szCs w:val="24"/>
      <w:lang w:val="ru-RU" w:eastAsia="ru-RU" w:bidi="ru-RU"/>
    </w:rPr>
  </w:style>
  <w:style w:type="character" w:customStyle="1" w:styleId="72">
    <w:name w:val="Знак Знак7"/>
    <w:locked/>
    <w:rsid w:val="00592DD0"/>
    <w:rPr>
      <w:sz w:val="24"/>
      <w:szCs w:val="24"/>
      <w:lang w:val="ru-RU" w:eastAsia="ru-RU" w:bidi="ru-RU"/>
    </w:rPr>
  </w:style>
  <w:style w:type="character" w:customStyle="1" w:styleId="56">
    <w:name w:val="Знак Знак5"/>
    <w:locked/>
    <w:rsid w:val="00592DD0"/>
    <w:rPr>
      <w:b/>
      <w:sz w:val="28"/>
      <w:lang w:val="ru-RU" w:eastAsia="ru-RU" w:bidi="ar-SA"/>
    </w:rPr>
  </w:style>
  <w:style w:type="character" w:customStyle="1" w:styleId="92">
    <w:name w:val="Знак Знак9"/>
    <w:locked/>
    <w:rsid w:val="00592DD0"/>
    <w:rPr>
      <w:sz w:val="28"/>
      <w:lang w:val="ru-RU" w:eastAsia="ar-SA" w:bidi="ar-SA"/>
    </w:rPr>
  </w:style>
  <w:style w:type="character" w:customStyle="1" w:styleId="63">
    <w:name w:val="Знак Знак6"/>
    <w:locked/>
    <w:rsid w:val="00592DD0"/>
    <w:rPr>
      <w:sz w:val="24"/>
      <w:szCs w:val="24"/>
      <w:lang w:val="ru-RU" w:eastAsia="ar-SA" w:bidi="ar-SA"/>
    </w:rPr>
  </w:style>
  <w:style w:type="character" w:customStyle="1" w:styleId="46">
    <w:name w:val="Знак Знак4"/>
    <w:locked/>
    <w:rsid w:val="00592DD0"/>
    <w:rPr>
      <w:b/>
      <w:sz w:val="40"/>
      <w:lang w:val="ru-RU" w:eastAsia="ru-RU" w:bidi="ar-SA"/>
    </w:rPr>
  </w:style>
  <w:style w:type="character" w:customStyle="1" w:styleId="39">
    <w:name w:val="Знак Знак3"/>
    <w:locked/>
    <w:rsid w:val="00592DD0"/>
    <w:rPr>
      <w:rFonts w:ascii="Tahoma" w:hAnsi="Tahoma" w:cs="Tahoma"/>
      <w:sz w:val="16"/>
      <w:szCs w:val="16"/>
      <w:lang w:val="ru-RU" w:eastAsia="ru-RU" w:bidi="ar-SA"/>
    </w:rPr>
  </w:style>
  <w:style w:type="character" w:customStyle="1" w:styleId="ConsPlusNormal0">
    <w:name w:val="ConsPlusNormal Знак"/>
    <w:link w:val="ConsPlusNormal"/>
    <w:locked/>
    <w:rsid w:val="00592DD0"/>
    <w:rPr>
      <w:rFonts w:ascii="Arial" w:eastAsia="Arial" w:hAnsi="Arial" w:cs="Times New Roman"/>
      <w:sz w:val="20"/>
      <w:szCs w:val="20"/>
      <w:lang w:eastAsia="ar-SA"/>
    </w:rPr>
  </w:style>
  <w:style w:type="character" w:customStyle="1" w:styleId="aff6">
    <w:name w:val="Без интервала Знак"/>
    <w:link w:val="aff5"/>
    <w:uiPriority w:val="99"/>
    <w:locked/>
    <w:rsid w:val="00592DD0"/>
    <w:rPr>
      <w:rFonts w:ascii="Times New Roman" w:eastAsia="Times New Roman" w:hAnsi="Times New Roman" w:cs="Times New Roman"/>
      <w:sz w:val="24"/>
      <w:szCs w:val="24"/>
    </w:rPr>
  </w:style>
  <w:style w:type="paragraph" w:customStyle="1" w:styleId="ConsPlusTitlePage0">
    <w:name w:val="ConsPlusTitlePage"/>
    <w:rsid w:val="00592DD0"/>
    <w:pPr>
      <w:suppressAutoHyphens/>
      <w:spacing w:after="0" w:line="240" w:lineRule="auto"/>
    </w:pPr>
    <w:rPr>
      <w:rFonts w:ascii="Tahoma" w:eastAsia="Arial" w:hAnsi="Tahoma" w:cs="Courier New"/>
      <w:sz w:val="20"/>
      <w:szCs w:val="24"/>
      <w:lang w:eastAsia="zh-CN" w:bidi="hi-IN"/>
    </w:rPr>
  </w:style>
  <w:style w:type="paragraph" w:customStyle="1" w:styleId="ConsPlusJurTerm0">
    <w:name w:val="ConsPlusJurTerm"/>
    <w:rsid w:val="00592DD0"/>
    <w:pPr>
      <w:suppressAutoHyphens/>
      <w:spacing w:after="0" w:line="240" w:lineRule="auto"/>
    </w:pPr>
    <w:rPr>
      <w:rFonts w:ascii="Tahoma" w:eastAsia="Arial" w:hAnsi="Tahoma" w:cs="Courier New"/>
      <w:sz w:val="26"/>
      <w:szCs w:val="24"/>
      <w:lang w:eastAsia="zh-CN" w:bidi="hi-IN"/>
    </w:rPr>
  </w:style>
  <w:style w:type="paragraph" w:customStyle="1" w:styleId="Style59">
    <w:name w:val="Style59"/>
    <w:basedOn w:val="a"/>
    <w:rsid w:val="00592DD0"/>
    <w:pPr>
      <w:widowControl w:val="0"/>
      <w:autoSpaceDE w:val="0"/>
      <w:autoSpaceDN w:val="0"/>
      <w:adjustRightInd w:val="0"/>
      <w:spacing w:after="0" w:line="317" w:lineRule="exact"/>
      <w:ind w:firstLine="840"/>
      <w:jc w:val="both"/>
    </w:pPr>
    <w:rPr>
      <w:rFonts w:ascii="Cambria" w:eastAsia="Times New Roman" w:hAnsi="Cambria" w:cs="Times New Roman"/>
      <w:sz w:val="24"/>
      <w:szCs w:val="24"/>
    </w:rPr>
  </w:style>
  <w:style w:type="character" w:styleId="afff">
    <w:name w:val="footnote reference"/>
    <w:rsid w:val="00592DD0"/>
    <w:rPr>
      <w:rFonts w:ascii="Times New Roman" w:hAnsi="Times New Roman" w:cs="Times New Roman" w:hint="default"/>
      <w:vertAlign w:val="superscript"/>
    </w:rPr>
  </w:style>
  <w:style w:type="character" w:customStyle="1" w:styleId="122">
    <w:name w:val="Знак Знак12"/>
    <w:rsid w:val="00592DD0"/>
    <w:rPr>
      <w:b/>
      <w:bCs w:val="0"/>
      <w:sz w:val="22"/>
      <w:lang w:val="ru-RU" w:eastAsia="ru-RU" w:bidi="ar-SA"/>
    </w:rPr>
  </w:style>
  <w:style w:type="character" w:customStyle="1" w:styleId="FontStyle73">
    <w:name w:val="Font Style73"/>
    <w:rsid w:val="00592DD0"/>
    <w:rPr>
      <w:rFonts w:ascii="Times New Roman" w:hAnsi="Times New Roman" w:cs="Times New Roman" w:hint="default"/>
      <w:sz w:val="22"/>
      <w:szCs w:val="22"/>
    </w:rPr>
  </w:style>
  <w:style w:type="paragraph" w:customStyle="1" w:styleId="ConsPlusNormal2">
    <w:name w:val="ConsPlusNormal"/>
    <w:rsid w:val="00592DD0"/>
    <w:pPr>
      <w:suppressAutoHyphens/>
      <w:spacing w:after="0" w:line="240" w:lineRule="auto"/>
    </w:pPr>
    <w:rPr>
      <w:rFonts w:ascii="Arial" w:eastAsia="Arial" w:hAnsi="Arial" w:cs="Courier New"/>
      <w:kern w:val="1"/>
      <w:sz w:val="20"/>
      <w:szCs w:val="24"/>
      <w:lang w:eastAsia="zh-CN" w:bidi="hi-IN"/>
    </w:rPr>
  </w:style>
  <w:style w:type="character" w:customStyle="1" w:styleId="extended-textfull">
    <w:name w:val="extended-text__full"/>
    <w:basedOn w:val="a0"/>
    <w:rsid w:val="00592DD0"/>
  </w:style>
  <w:style w:type="paragraph" w:customStyle="1" w:styleId="1a">
    <w:name w:val="Обычный (веб)1"/>
    <w:basedOn w:val="a"/>
    <w:rsid w:val="00592DD0"/>
    <w:pPr>
      <w:suppressAutoHyphens/>
      <w:spacing w:before="100" w:after="100" w:line="240" w:lineRule="auto"/>
    </w:pPr>
    <w:rPr>
      <w:rFonts w:ascii="Times New Roman" w:eastAsia="Calibri" w:hAnsi="Times New Roman" w:cs="Times New Roman"/>
      <w:sz w:val="24"/>
      <w:szCs w:val="24"/>
      <w:lang w:eastAsia="ar-SA"/>
    </w:rPr>
  </w:style>
  <w:style w:type="character" w:customStyle="1" w:styleId="1b">
    <w:name w:val="Гиперссылка1"/>
    <w:basedOn w:val="a0"/>
    <w:rsid w:val="00592DD0"/>
    <w:rPr>
      <w:rFonts w:cs="Times New Roman"/>
    </w:rPr>
  </w:style>
  <w:style w:type="paragraph" w:customStyle="1" w:styleId="p4">
    <w:name w:val="p4"/>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592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
    <w:name w:val="Текст выноски Знак1"/>
    <w:basedOn w:val="a0"/>
    <w:uiPriority w:val="99"/>
    <w:semiHidden/>
    <w:locked/>
    <w:rsid w:val="00592DD0"/>
    <w:rPr>
      <w:sz w:val="24"/>
      <w:szCs w:val="24"/>
    </w:rPr>
  </w:style>
  <w:style w:type="character" w:customStyle="1" w:styleId="s2">
    <w:name w:val="s2"/>
    <w:rsid w:val="00592DD0"/>
  </w:style>
  <w:style w:type="paragraph" w:customStyle="1" w:styleId="2c">
    <w:name w:val="Текст2"/>
    <w:basedOn w:val="a"/>
    <w:rsid w:val="00592DD0"/>
    <w:pPr>
      <w:spacing w:after="0" w:line="240" w:lineRule="auto"/>
    </w:pPr>
    <w:rPr>
      <w:rFonts w:ascii="Courier New" w:eastAsia="Times New Roman" w:hAnsi="Courier New" w:cs="Times New Roman"/>
      <w:sz w:val="20"/>
      <w:szCs w:val="20"/>
    </w:rPr>
  </w:style>
  <w:style w:type="paragraph" w:customStyle="1" w:styleId="310">
    <w:name w:val="Основной текст 31"/>
    <w:basedOn w:val="a"/>
    <w:rsid w:val="00094A18"/>
    <w:pPr>
      <w:suppressAutoHyphens/>
      <w:spacing w:after="0" w:line="240" w:lineRule="auto"/>
    </w:pPr>
    <w:rPr>
      <w:rFonts w:ascii="Times New Roman" w:eastAsia="Times New Roman" w:hAnsi="Times New Roman" w:cs="Times New Roman"/>
      <w:sz w:val="28"/>
      <w:szCs w:val="24"/>
      <w:lang w:eastAsia="ar-SA"/>
    </w:rPr>
  </w:style>
  <w:style w:type="paragraph" w:customStyle="1" w:styleId="afff0">
    <w:name w:val="Знак"/>
    <w:basedOn w:val="a"/>
    <w:rsid w:val="00094A1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pple-converted-space">
    <w:name w:val="apple-converted-space"/>
    <w:basedOn w:val="a0"/>
    <w:rsid w:val="00094A18"/>
  </w:style>
  <w:style w:type="character" w:customStyle="1" w:styleId="afff1">
    <w:name w:val="Основной текст_"/>
    <w:link w:val="2d"/>
    <w:locked/>
    <w:rsid w:val="00094A18"/>
    <w:rPr>
      <w:spacing w:val="2"/>
      <w:sz w:val="25"/>
      <w:szCs w:val="25"/>
      <w:shd w:val="clear" w:color="auto" w:fill="FFFFFF"/>
    </w:rPr>
  </w:style>
  <w:style w:type="paragraph" w:customStyle="1" w:styleId="2d">
    <w:name w:val="Основной текст2"/>
    <w:basedOn w:val="a"/>
    <w:link w:val="afff1"/>
    <w:rsid w:val="00094A18"/>
    <w:pPr>
      <w:widowControl w:val="0"/>
      <w:shd w:val="clear" w:color="auto" w:fill="FFFFFF"/>
      <w:spacing w:before="240" w:after="240" w:line="475" w:lineRule="exact"/>
      <w:ind w:firstLine="720"/>
      <w:jc w:val="both"/>
    </w:pPr>
    <w:rPr>
      <w:spacing w:val="2"/>
      <w:sz w:val="25"/>
      <w:szCs w:val="25"/>
    </w:rPr>
  </w:style>
  <w:style w:type="character" w:customStyle="1" w:styleId="2e">
    <w:name w:val="Основной текст (2)"/>
    <w:rsid w:val="00094A18"/>
    <w:rPr>
      <w:rFonts w:ascii="Times New Roman" w:eastAsia="Times New Roman" w:hAnsi="Times New Roman" w:cs="Times New Roman" w:hint="default"/>
      <w:b/>
      <w:bCs/>
      <w:i w:val="0"/>
      <w:iCs w:val="0"/>
      <w:smallCaps w:val="0"/>
      <w:strike w:val="0"/>
      <w:dstrike w:val="0"/>
      <w:color w:val="000000"/>
      <w:spacing w:val="3"/>
      <w:w w:val="100"/>
      <w:position w:val="0"/>
      <w:sz w:val="24"/>
      <w:szCs w:val="24"/>
      <w:u w:val="none"/>
      <w:effect w:val="none"/>
      <w:lang w:val="ru-RU"/>
    </w:rPr>
  </w:style>
  <w:style w:type="character" w:customStyle="1" w:styleId="1d">
    <w:name w:val="Основной текст1"/>
    <w:rsid w:val="00094A18"/>
    <w:rPr>
      <w:color w:val="000000"/>
      <w:spacing w:val="2"/>
      <w:w w:val="100"/>
      <w:position w:val="0"/>
      <w:sz w:val="25"/>
      <w:szCs w:val="25"/>
      <w:shd w:val="clear" w:color="auto" w:fill="FFFFFF"/>
      <w:lang w:val="ru-RU"/>
    </w:rPr>
  </w:style>
  <w:style w:type="paragraph" w:styleId="1e">
    <w:name w:val="toc 1"/>
    <w:basedOn w:val="a"/>
    <w:next w:val="a"/>
    <w:autoRedefine/>
    <w:uiPriority w:val="39"/>
    <w:unhideWhenUsed/>
    <w:rsid w:val="00094A18"/>
    <w:rPr>
      <w:rFonts w:ascii="Calibri" w:eastAsia="Times New Roman" w:hAnsi="Calibri" w:cs="Times New Roman"/>
      <w:lang w:val="en-US" w:eastAsia="en-US"/>
    </w:rPr>
  </w:style>
  <w:style w:type="paragraph" w:styleId="2f">
    <w:name w:val="toc 2"/>
    <w:basedOn w:val="a"/>
    <w:next w:val="a"/>
    <w:autoRedefine/>
    <w:uiPriority w:val="39"/>
    <w:unhideWhenUsed/>
    <w:rsid w:val="00094A18"/>
    <w:pPr>
      <w:ind w:left="220"/>
    </w:pPr>
    <w:rPr>
      <w:rFonts w:ascii="Calibri" w:eastAsia="Times New Roman" w:hAnsi="Calibri" w:cs="Times New Roman"/>
      <w:lang w:val="en-US" w:eastAsia="en-US"/>
    </w:rPr>
  </w:style>
  <w:style w:type="paragraph" w:styleId="afff2">
    <w:name w:val="annotation text"/>
    <w:basedOn w:val="a"/>
    <w:link w:val="afff3"/>
    <w:uiPriority w:val="99"/>
    <w:unhideWhenUsed/>
    <w:rsid w:val="00094A18"/>
    <w:rPr>
      <w:rFonts w:ascii="Calibri" w:eastAsia="Times New Roman" w:hAnsi="Calibri" w:cs="Times New Roman"/>
      <w:sz w:val="20"/>
      <w:szCs w:val="20"/>
      <w:lang w:val="en-US" w:eastAsia="en-US"/>
    </w:rPr>
  </w:style>
  <w:style w:type="character" w:customStyle="1" w:styleId="afff3">
    <w:name w:val="Текст примечания Знак"/>
    <w:basedOn w:val="a0"/>
    <w:link w:val="afff2"/>
    <w:uiPriority w:val="99"/>
    <w:rsid w:val="00094A18"/>
    <w:rPr>
      <w:rFonts w:ascii="Calibri" w:eastAsia="Times New Roman" w:hAnsi="Calibri" w:cs="Times New Roman"/>
      <w:sz w:val="20"/>
      <w:szCs w:val="20"/>
      <w:lang w:val="en-US" w:eastAsia="en-US"/>
    </w:rPr>
  </w:style>
  <w:style w:type="paragraph" w:styleId="afff4">
    <w:name w:val="endnote text"/>
    <w:basedOn w:val="a"/>
    <w:link w:val="afff5"/>
    <w:uiPriority w:val="99"/>
    <w:unhideWhenUsed/>
    <w:rsid w:val="00094A18"/>
    <w:rPr>
      <w:rFonts w:ascii="Calibri" w:eastAsia="Times New Roman" w:hAnsi="Calibri" w:cs="Times New Roman"/>
      <w:sz w:val="20"/>
      <w:szCs w:val="20"/>
      <w:lang w:val="en-US" w:eastAsia="en-US"/>
    </w:rPr>
  </w:style>
  <w:style w:type="character" w:customStyle="1" w:styleId="afff5">
    <w:name w:val="Текст концевой сноски Знак"/>
    <w:basedOn w:val="a0"/>
    <w:link w:val="afff4"/>
    <w:uiPriority w:val="99"/>
    <w:rsid w:val="00094A18"/>
    <w:rPr>
      <w:rFonts w:ascii="Calibri" w:eastAsia="Times New Roman" w:hAnsi="Calibri" w:cs="Times New Roman"/>
      <w:sz w:val="20"/>
      <w:szCs w:val="20"/>
      <w:lang w:val="en-US" w:eastAsia="en-US"/>
    </w:rPr>
  </w:style>
  <w:style w:type="paragraph" w:styleId="afff6">
    <w:name w:val="Subtitle"/>
    <w:basedOn w:val="a"/>
    <w:next w:val="a"/>
    <w:link w:val="afff7"/>
    <w:uiPriority w:val="11"/>
    <w:qFormat/>
    <w:rsid w:val="00094A18"/>
    <w:pPr>
      <w:spacing w:after="60"/>
      <w:ind w:left="1855" w:hanging="720"/>
      <w:jc w:val="center"/>
      <w:outlineLvl w:val="1"/>
    </w:pPr>
    <w:rPr>
      <w:rFonts w:ascii="Times New Roman" w:eastAsia="Times New Roman" w:hAnsi="Times New Roman" w:cs="Times New Roman"/>
      <w:b/>
      <w:sz w:val="24"/>
      <w:szCs w:val="24"/>
      <w:lang w:val="en-US" w:eastAsia="en-US"/>
    </w:rPr>
  </w:style>
  <w:style w:type="character" w:customStyle="1" w:styleId="afff7">
    <w:name w:val="Подзаголовок Знак"/>
    <w:basedOn w:val="a0"/>
    <w:link w:val="afff6"/>
    <w:uiPriority w:val="11"/>
    <w:rsid w:val="00094A18"/>
    <w:rPr>
      <w:rFonts w:ascii="Times New Roman" w:eastAsia="Times New Roman" w:hAnsi="Times New Roman" w:cs="Times New Roman"/>
      <w:b/>
      <w:sz w:val="24"/>
      <w:szCs w:val="24"/>
      <w:lang w:val="en-US" w:eastAsia="en-US"/>
    </w:rPr>
  </w:style>
  <w:style w:type="paragraph" w:styleId="afff8">
    <w:name w:val="annotation subject"/>
    <w:basedOn w:val="afff2"/>
    <w:next w:val="afff2"/>
    <w:link w:val="afff9"/>
    <w:uiPriority w:val="99"/>
    <w:unhideWhenUsed/>
    <w:rsid w:val="00094A18"/>
    <w:rPr>
      <w:b/>
      <w:bCs/>
    </w:rPr>
  </w:style>
  <w:style w:type="character" w:customStyle="1" w:styleId="afff9">
    <w:name w:val="Тема примечания Знак"/>
    <w:basedOn w:val="afff3"/>
    <w:link w:val="afff8"/>
    <w:uiPriority w:val="99"/>
    <w:rsid w:val="00094A18"/>
    <w:rPr>
      <w:b/>
      <w:bCs/>
    </w:rPr>
  </w:style>
  <w:style w:type="character" w:customStyle="1" w:styleId="af4">
    <w:name w:val="Абзац списка Знак"/>
    <w:aliases w:val="Bullet List Знак,FooterText Знак,numbered Знак,Цветной список - Акцент 11 Знак,Список нумерованный цифры Знак"/>
    <w:link w:val="af3"/>
    <w:uiPriority w:val="34"/>
    <w:locked/>
    <w:rsid w:val="00094A18"/>
    <w:rPr>
      <w:rFonts w:ascii="Calibri" w:eastAsia="Calibri" w:hAnsi="Calibri" w:cs="Times New Roman"/>
      <w:lang w:eastAsia="en-US"/>
    </w:rPr>
  </w:style>
  <w:style w:type="paragraph" w:customStyle="1" w:styleId="afffa">
    <w:name w:val="подпись к объекту"/>
    <w:basedOn w:val="a"/>
    <w:next w:val="a"/>
    <w:uiPriority w:val="99"/>
    <w:rsid w:val="00094A18"/>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customStyle="1" w:styleId="afffb">
    <w:name w:val="Знак Знак Знак Знак Знак Знак Знак Знак Знак Знак Знак"/>
    <w:basedOn w:val="a"/>
    <w:uiPriority w:val="99"/>
    <w:rsid w:val="00094A18"/>
    <w:pPr>
      <w:spacing w:after="160" w:line="240" w:lineRule="exact"/>
    </w:pPr>
    <w:rPr>
      <w:rFonts w:ascii="Verdana" w:eastAsia="Times New Roman" w:hAnsi="Verdana" w:cs="Times New Roman"/>
      <w:sz w:val="20"/>
      <w:szCs w:val="20"/>
      <w:lang w:val="en-US" w:eastAsia="en-US"/>
    </w:rPr>
  </w:style>
  <w:style w:type="paragraph" w:customStyle="1" w:styleId="1f">
    <w:name w:val="Знак Знак Знак Знак Знак Знак Знак Знак Знак Знак Знак1"/>
    <w:basedOn w:val="a"/>
    <w:uiPriority w:val="99"/>
    <w:rsid w:val="00094A18"/>
    <w:pPr>
      <w:spacing w:after="160" w:line="240" w:lineRule="exact"/>
    </w:pPr>
    <w:rPr>
      <w:rFonts w:ascii="Verdana" w:eastAsia="Times New Roman" w:hAnsi="Verdana" w:cs="Times New Roman"/>
      <w:sz w:val="20"/>
      <w:szCs w:val="20"/>
      <w:lang w:val="en-US" w:eastAsia="en-US"/>
    </w:rPr>
  </w:style>
  <w:style w:type="paragraph" w:customStyle="1" w:styleId="afffc">
    <w:name w:val="Знак Знак Знак Знак Знак Знак"/>
    <w:basedOn w:val="a"/>
    <w:uiPriority w:val="99"/>
    <w:rsid w:val="00094A1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0">
    <w:name w:val="Обычный1"/>
    <w:rsid w:val="00094A18"/>
    <w:pPr>
      <w:widowControl w:val="0"/>
      <w:spacing w:before="240" w:after="0" w:line="300" w:lineRule="auto"/>
    </w:pPr>
    <w:rPr>
      <w:rFonts w:ascii="Times New Roman" w:eastAsia="Times New Roman" w:hAnsi="Times New Roman" w:cs="Times New Roman"/>
      <w:sz w:val="24"/>
      <w:szCs w:val="20"/>
    </w:rPr>
  </w:style>
  <w:style w:type="paragraph" w:customStyle="1" w:styleId="ConsTitle">
    <w:name w:val="ConsTitle"/>
    <w:uiPriority w:val="99"/>
    <w:rsid w:val="00094A1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18">
    <w:name w:val="Style18"/>
    <w:basedOn w:val="a"/>
    <w:uiPriority w:val="99"/>
    <w:rsid w:val="00094A18"/>
    <w:pPr>
      <w:widowControl w:val="0"/>
      <w:autoSpaceDE w:val="0"/>
      <w:autoSpaceDN w:val="0"/>
      <w:adjustRightInd w:val="0"/>
      <w:spacing w:after="0" w:line="274" w:lineRule="exact"/>
    </w:pPr>
    <w:rPr>
      <w:rFonts w:ascii="Times New Roman" w:eastAsia="Calibri" w:hAnsi="Times New Roman" w:cs="Times New Roman"/>
      <w:sz w:val="24"/>
      <w:szCs w:val="24"/>
    </w:rPr>
  </w:style>
  <w:style w:type="paragraph" w:customStyle="1" w:styleId="Style20">
    <w:name w:val="Style20"/>
    <w:basedOn w:val="a"/>
    <w:uiPriority w:val="99"/>
    <w:rsid w:val="00094A1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1">
    <w:name w:val="Style21"/>
    <w:basedOn w:val="a"/>
    <w:uiPriority w:val="99"/>
    <w:rsid w:val="00094A1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f1">
    <w:name w:val="Знак Знак1 Знак Знак Знак Знак Знак Знак Знак Знак Знак Знак Знак Знак Знак Знак Знак Знак Знак Знак Знак"/>
    <w:basedOn w:val="a"/>
    <w:rsid w:val="00094A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ffd">
    <w:name w:val="annotation reference"/>
    <w:uiPriority w:val="99"/>
    <w:unhideWhenUsed/>
    <w:rsid w:val="00094A18"/>
    <w:rPr>
      <w:sz w:val="16"/>
      <w:szCs w:val="16"/>
    </w:rPr>
  </w:style>
  <w:style w:type="character" w:styleId="afffe">
    <w:name w:val="endnote reference"/>
    <w:uiPriority w:val="99"/>
    <w:unhideWhenUsed/>
    <w:rsid w:val="00094A18"/>
    <w:rPr>
      <w:vertAlign w:val="superscript"/>
    </w:rPr>
  </w:style>
  <w:style w:type="character" w:customStyle="1" w:styleId="FontStyle36">
    <w:name w:val="Font Style36"/>
    <w:basedOn w:val="a0"/>
    <w:uiPriority w:val="99"/>
    <w:rsid w:val="00094A18"/>
    <w:rPr>
      <w:rFonts w:ascii="Times New Roman" w:hAnsi="Times New Roman" w:cs="Times New Roman" w:hint="default"/>
      <w:b/>
      <w:bCs/>
      <w:i/>
      <w:iCs/>
      <w:sz w:val="22"/>
      <w:szCs w:val="22"/>
    </w:rPr>
  </w:style>
  <w:style w:type="character" w:customStyle="1" w:styleId="FontStyle35">
    <w:name w:val="Font Style35"/>
    <w:basedOn w:val="a0"/>
    <w:uiPriority w:val="99"/>
    <w:rsid w:val="00094A18"/>
    <w:rPr>
      <w:rFonts w:ascii="Times New Roman" w:hAnsi="Times New Roman" w:cs="Times New Roman" w:hint="default"/>
      <w:sz w:val="22"/>
      <w:szCs w:val="22"/>
    </w:rPr>
  </w:style>
  <w:style w:type="character" w:customStyle="1" w:styleId="FontStyle13">
    <w:name w:val="Font Style13"/>
    <w:basedOn w:val="a0"/>
    <w:uiPriority w:val="99"/>
    <w:rsid w:val="00094A18"/>
    <w:rPr>
      <w:rFonts w:ascii="Times New Roman" w:hAnsi="Times New Roman" w:cs="Times New Roman" w:hint="default"/>
      <w:sz w:val="22"/>
      <w:szCs w:val="22"/>
    </w:rPr>
  </w:style>
  <w:style w:type="paragraph" w:customStyle="1" w:styleId="1f2">
    <w:name w:val="Абзац списка1"/>
    <w:basedOn w:val="a"/>
    <w:rsid w:val="002E3739"/>
    <w:pPr>
      <w:tabs>
        <w:tab w:val="num" w:pos="720"/>
      </w:tabs>
      <w:spacing w:after="0" w:line="240" w:lineRule="auto"/>
      <w:ind w:left="720" w:hanging="360"/>
      <w:jc w:val="both"/>
    </w:pPr>
    <w:rPr>
      <w:rFonts w:ascii="Calibri" w:eastAsia="Times New Roma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6375&amp;dst=100138&amp;field=134&amp;date=07.03.2023" TargetMode="External"/><Relationship Id="rId13" Type="http://schemas.openxmlformats.org/officeDocument/2006/relationships/hyperlink" Target="https://login.consultant.ru/link/?req=doc&amp;demo=2&amp;base=LAW&amp;n=436361&amp;dst=13&amp;field=134&amp;date=07.03.2023" TargetMode="External"/><Relationship Id="rId18" Type="http://schemas.openxmlformats.org/officeDocument/2006/relationships/hyperlink" Target="consultantplus://offline/ref=CFB61964D307C528B6E2FA5C9E15FAACA37A06A84F714D7254E0BEA5EFD408606A95E4F4F78C2D6D1E45181E3FD8ACD1A27C47CC439DA24925e0I" TargetMode="External"/><Relationship Id="rId26"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9" Type="http://schemas.openxmlformats.org/officeDocument/2006/relationships/hyperlink" Target="consultantplus://offline/ref=0E7B4C78AF1CD6574EBB184DA0BA5AC2E0DE68A19C98A43BDCFFA58243A818EA0A9E9225FD942948E99A31F170M7dBI" TargetMode="External"/><Relationship Id="rId3" Type="http://schemas.openxmlformats.org/officeDocument/2006/relationships/settings" Target="settings.xml"/><Relationship Id="rId21" Type="http://schemas.openxmlformats.org/officeDocument/2006/relationships/hyperlink" Target="consultantplus://offline/ref=0E7B4C78AF1CD6574EBB184DA0BA5AC2E0DE6EA49898A43BDCFFA58243A818EA0A9E9225FD942948E99A31F170M7dBI" TargetMode="External"/><Relationship Id="rId34" Type="http://schemas.openxmlformats.org/officeDocument/2006/relationships/hyperlink" Target="consultantplus://offline/ref=0E7B4C78AF1CD6574EBB184DA0BA5AC2E0DE68A19C98A43BDCFFA58243A818EA189ECA29FF973641E78F67A0362C3AB0E7D55EF50F476A43M5dAI" TargetMode="External"/><Relationship Id="rId42" Type="http://schemas.openxmlformats.org/officeDocument/2006/relationships/hyperlink" Target="mailto:Admednikovo@yandex.ru" TargetMode="External"/><Relationship Id="rId7" Type="http://schemas.openxmlformats.org/officeDocument/2006/relationships/hyperlink" Target="https://login.consultant.ru/link/?req=doc&amp;demo=2&amp;base=LAW&amp;n=436375&amp;dst=100361&amp;field=134&amp;date=07.03.2023" TargetMode="External"/><Relationship Id="rId12" Type="http://schemas.openxmlformats.org/officeDocument/2006/relationships/hyperlink" Target="https://login.consultant.ru/link/?req=doc&amp;demo=2&amp;base=LAW&amp;n=436375&amp;dst=100361&amp;field=134&amp;date=07.03.2023" TargetMode="External"/><Relationship Id="rId17"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25"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3"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8" Type="http://schemas.openxmlformats.org/officeDocument/2006/relationships/hyperlink" Target="consultantplus://offline/ref=0E7B4C78AF1CD6574EBB184DA0BA5AC2E0DE68A19C98A43BDCFFA58243A818EA189ECA2DFA923C1CB1C066FC707A29B2EDD55CFC13M4d7I"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6361&amp;dst=100108&amp;field=134&amp;date=07.03.2023" TargetMode="External"/><Relationship Id="rId20" Type="http://schemas.openxmlformats.org/officeDocument/2006/relationships/hyperlink" Target="consultantplus://offline/ref=CFB61964D307C528B6E2FA5C9E15FAACA37A06A84F714D7254E0BEA5EFD408606A95E4F4F48F2631490A1942798EBFD3A87C45C55F29eDI" TargetMode="External"/><Relationship Id="rId29"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41" Type="http://schemas.openxmlformats.org/officeDocument/2006/relationships/hyperlink" Target="consultantplus://offline/ref=0E7B4C78AF1CD6574EBB184DA0BA5AC2E0DE6BA39A94A43BDCFFA58243A818EA189ECA2BFA913043B4D577A47F7B34ACE4C240FE1147M6d8I" TargetMode="External"/><Relationship Id="rId1" Type="http://schemas.openxmlformats.org/officeDocument/2006/relationships/numbering" Target="numbering.xml"/><Relationship Id="rId6" Type="http://schemas.openxmlformats.org/officeDocument/2006/relationships/hyperlink" Target="http://ru48.registrnpa.ru/" TargetMode="External"/><Relationship Id="rId11" Type="http://schemas.openxmlformats.org/officeDocument/2006/relationships/hyperlink" Target="https://login.consultant.ru/link/?req=doc&amp;demo=2&amp;base=LAW&amp;n=436361&amp;dst=100108&amp;field=134&amp;date=07.03.2023" TargetMode="External"/><Relationship Id="rId24"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2"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7" Type="http://schemas.openxmlformats.org/officeDocument/2006/relationships/hyperlink" Target="consultantplus://offline/ref=0E7B4C78AF1CD6574EBB184DA0BA5AC2E0DE68A19C98A43BDCFFA58243A818EA189ECA2DFA953C1CB1C066FC707A29B2EDD55CFC13M4d7I" TargetMode="External"/><Relationship Id="rId40" Type="http://schemas.openxmlformats.org/officeDocument/2006/relationships/hyperlink" Target="consultantplus://offline/ref=0E7B4C78AF1CD6574EBB184DA0BA5AC2E0DE6BA39A94A43BDCFFA58243A818EA0A9E9225FD942948E99A31F170M7dBI" TargetMode="External"/><Relationship Id="rId5" Type="http://schemas.openxmlformats.org/officeDocument/2006/relationships/hyperlink" Target="http://ru48.registrnpa.ru/" TargetMode="External"/><Relationship Id="rId15" Type="http://schemas.openxmlformats.org/officeDocument/2006/relationships/hyperlink" Target="https://login.consultant.ru/link/?req=doc&amp;demo=2&amp;base=LAW&amp;n=436361&amp;dst=100069&amp;field=134&amp;date=07.03.2023" TargetMode="External"/><Relationship Id="rId23"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28"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6" Type="http://schemas.openxmlformats.org/officeDocument/2006/relationships/hyperlink" Target="consultantplus://offline/ref=0E7B4C78AF1CD6574EBB184DA0BA5AC2E0DE68A19C98A43BDCFFA58243A818EA189ECA2DFB973C1CB1C066FC707A29B2EDD55CFC13M4d7I" TargetMode="External"/><Relationship Id="rId10" Type="http://schemas.openxmlformats.org/officeDocument/2006/relationships/hyperlink" Target="https://login.consultant.ru/link/?req=doc&amp;demo=2&amp;base=LAW&amp;n=436375&amp;dst=100361&amp;field=134&amp;date=07.03.2023" TargetMode="External"/><Relationship Id="rId19" Type="http://schemas.openxmlformats.org/officeDocument/2006/relationships/hyperlink" Target="consultantplus://offline/ref=CFB61964D307C528B6E2FA5C9E15FAACA37A06A84F714D7254E0BEA5EFD408606A95E4F4F48E2631490A1942798EBFD3A87C45C55F29eDI" TargetMode="External"/><Relationship Id="rId31"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34709&amp;date=07.03.2023" TargetMode="External"/><Relationship Id="rId14" Type="http://schemas.openxmlformats.org/officeDocument/2006/relationships/hyperlink" Target="https://login.consultant.ru/link/?req=doc&amp;demo=2&amp;base=LAW&amp;n=436361&amp;dst=100088&amp;field=134&amp;date=07.03.2023" TargetMode="External"/><Relationship Id="rId22" Type="http://schemas.openxmlformats.org/officeDocument/2006/relationships/hyperlink" Target="consultantplus://offline/ref=0E7B4C78AF1CD6574EBB184DA0BA5AC2E0DE6EA49898A43BDCFFA58243A818EA0A9E9225FD942948E99A31F170M7dBI" TargetMode="External"/><Relationship Id="rId27"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0" Type="http://schemas.openxmlformats.org/officeDocument/2006/relationships/hyperlink" Target="file:///C:\Users\&#1055;&#1086;&#1083;&#1100;&#1079;&#1086;&#1074;&#1072;&#1090;&#1077;&#1083;&#1100;\Downloads\19-10-2023_11-55-30\&#1058;&#1055;%20&#1086;%20&#1079;&#1072;&#1082;&#1091;&#1087;&#1082;&#1072;&#1093;%20223%20&#1060;&#1047;%2010.2023&#1075;.%20&#1089;&#1072;&#1081;&#1090;.docx" TargetMode="External"/><Relationship Id="rId35" Type="http://schemas.openxmlformats.org/officeDocument/2006/relationships/hyperlink" Target="consultantplus://offline/ref=0E7B4C78AF1CD6574EBB184DA0BA5AC2E7D764A89B9CA43BDCFFA58243A818EA0A9E9225FD942948E99A31F170M7dB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49804</Words>
  <Characters>283888</Characters>
  <Application>Microsoft Office Word</Application>
  <DocSecurity>0</DocSecurity>
  <Lines>2365</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2022-10-28T12:59:00Z</dcterms:created>
  <dcterms:modified xsi:type="dcterms:W3CDTF">2023-11-17T08:00:00Z</dcterms:modified>
</cp:coreProperties>
</file>